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УПРАВЛЕНИЕ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«УСТЬ-КОКСИНСКИЙ РАЙОН» </w:t>
      </w:r>
    </w:p>
    <w:p w:rsidR="00F40A01" w:rsidRDefault="00F40A01" w:rsidP="00F4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649490, Республика Алтай,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Усть-Кокса,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3,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 факс (38848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22-3-46, тел. 23-0-01, 22-9-78, 22-2-46</w:t>
      </w: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почта: </w:t>
      </w:r>
      <w:hyperlink r:id="rId4" w:history="1"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finotdel-koksa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40A01" w:rsidRDefault="00F40A01" w:rsidP="00F40A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F40A01" w:rsidRDefault="00F40A01" w:rsidP="00F4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01" w:rsidRDefault="00F40A01" w:rsidP="00F40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  января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</w:t>
      </w:r>
      <w:r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                                                                                       №</w:t>
      </w:r>
      <w:r w:rsidR="000159AD"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proofErr w:type="spellStart"/>
      <w:proofErr w:type="gramStart"/>
      <w:r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</w:p>
    <w:p w:rsidR="00F40A01" w:rsidRDefault="00F40A01" w:rsidP="00F40A0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Default="00B33F7E" w:rsidP="008A0C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33F7E" w:rsidRPr="00B33F7E" w:rsidRDefault="00B33F7E" w:rsidP="00B33F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порядка </w:t>
      </w:r>
    </w:p>
    <w:p w:rsidR="00B33F7E" w:rsidRPr="00B33F7E" w:rsidRDefault="00B33F7E" w:rsidP="00B33F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составления и ведения</w:t>
      </w:r>
    </w:p>
    <w:p w:rsidR="00B33F7E" w:rsidRDefault="00B33F7E" w:rsidP="00B33F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кассового плана </w:t>
      </w:r>
      <w:r w:rsidR="006A0D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бюджета</w:t>
      </w:r>
    </w:p>
    <w:p w:rsidR="00B33F7E" w:rsidRPr="00B33F7E" w:rsidRDefault="00B33F7E" w:rsidP="00B33F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«Усть-Коксинский район» РА</w:t>
      </w:r>
    </w:p>
    <w:p w:rsidR="00B33F7E" w:rsidRPr="00B33F7E" w:rsidRDefault="00B33F7E" w:rsidP="00B33F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33F7E" w:rsidRPr="00B33F7E" w:rsidRDefault="00B33F7E" w:rsidP="00B33F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F7E" w:rsidRPr="00B33F7E" w:rsidRDefault="00B33F7E" w:rsidP="006A0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соответствии со статьей  217.1 Бюджетного кодекса Российской Федерации и в целях организации исполнения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«Усть-Коксинский район» РА</w:t>
      </w:r>
    </w:p>
    <w:p w:rsidR="00B33F7E" w:rsidRPr="00B33F7E" w:rsidRDefault="00B33F7E" w:rsidP="006A0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F7E" w:rsidRPr="00B33F7E" w:rsidRDefault="00B33F7E" w:rsidP="006A0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A60B52" w:rsidRDefault="00B33F7E" w:rsidP="00A60B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прилагаемый Порядок составления и ведения кассового плана </w:t>
      </w:r>
      <w:r w:rsidR="006A0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0B52" w:rsidRDefault="00A60B52" w:rsidP="00A60B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B52" w:rsidRDefault="00B33F7E" w:rsidP="001D77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Довести настоящий приказ до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А-</w:t>
      </w:r>
      <w:proofErr w:type="gramEnd"/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«Усть-Коксинский район» РА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главных распорядителей бюджетных средств,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77F8" w:rsidRDefault="00B33F7E" w:rsidP="001D77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приказа возложить на заместителя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Н.Б.Шаркову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664C" w:rsidRPr="00B33F7E" w:rsidRDefault="00F40A01" w:rsidP="007166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40A01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Признать утратившими силу</w:t>
      </w:r>
      <w:r w:rsidR="0071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финансового управления  Администрации МО «</w:t>
      </w:r>
      <w:proofErr w:type="spellStart"/>
      <w:r w:rsidR="0071664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71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  от 28 марта 2010 года № 1-п «</w:t>
      </w:r>
      <w:r w:rsidR="0071664C"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утверждении порядка составления и ведения</w:t>
      </w:r>
      <w:r w:rsidR="007166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664C"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кассового плана </w:t>
      </w:r>
      <w:r w:rsidR="007166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исполнения бюджета МО «</w:t>
      </w:r>
      <w:proofErr w:type="spellStart"/>
      <w:r w:rsidR="007166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 w:rsidR="007166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РА.</w:t>
      </w:r>
    </w:p>
    <w:p w:rsidR="00F40A01" w:rsidRPr="00F40A01" w:rsidRDefault="00F40A01" w:rsidP="00F40A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Pr="00B33F7E" w:rsidRDefault="00B33F7E" w:rsidP="00B3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F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Финансового управления </w:t>
      </w:r>
    </w:p>
    <w:p w:rsidR="00B33F7E" w:rsidRPr="00B33F7E" w:rsidRDefault="00B33F7E" w:rsidP="00B3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F7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МО «Усть-Коксинский район» РА                      О.Д. Фролова</w:t>
      </w:r>
    </w:p>
    <w:p w:rsidR="00B33F7E" w:rsidRPr="00B33F7E" w:rsidRDefault="00B33F7E" w:rsidP="00B3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0B52" w:rsidRDefault="00B33F7E" w:rsidP="00BC4BCB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F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71527" w:rsidRPr="00B33F7E" w:rsidRDefault="00A71527" w:rsidP="00A60B52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3F7E">
        <w:rPr>
          <w:rFonts w:ascii="Times New Roman" w:hAnsi="Times New Roman" w:cs="Times New Roman"/>
        </w:rPr>
        <w:lastRenderedPageBreak/>
        <w:t>Утвержден</w:t>
      </w: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F7E">
        <w:rPr>
          <w:rFonts w:ascii="Times New Roman" w:hAnsi="Times New Roman" w:cs="Times New Roman"/>
        </w:rPr>
        <w:t xml:space="preserve">Приказом начальника  </w:t>
      </w: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F7E">
        <w:rPr>
          <w:rFonts w:ascii="Times New Roman" w:hAnsi="Times New Roman" w:cs="Times New Roman"/>
        </w:rPr>
        <w:t>Финансового управления</w:t>
      </w: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F7E">
        <w:rPr>
          <w:rFonts w:ascii="Times New Roman" w:hAnsi="Times New Roman" w:cs="Times New Roman"/>
        </w:rPr>
        <w:t xml:space="preserve">Администрации МО </w:t>
      </w: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F7E">
        <w:rPr>
          <w:rFonts w:ascii="Times New Roman" w:hAnsi="Times New Roman" w:cs="Times New Roman"/>
        </w:rPr>
        <w:t>«Усть-Коксинский район»РА</w:t>
      </w:r>
    </w:p>
    <w:p w:rsidR="00A71527" w:rsidRPr="00B33F7E" w:rsidRDefault="00BC4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09</w:t>
      </w:r>
      <w:r w:rsidR="001D7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  2020</w:t>
      </w:r>
      <w:r w:rsidR="00A71527" w:rsidRPr="00B33F7E">
        <w:rPr>
          <w:rFonts w:ascii="Times New Roman" w:hAnsi="Times New Roman" w:cs="Times New Roman"/>
        </w:rPr>
        <w:t xml:space="preserve"> г. N </w:t>
      </w:r>
      <w:r w:rsidR="001B2F17" w:rsidRPr="001B2F17">
        <w:rPr>
          <w:rFonts w:ascii="Times New Roman" w:hAnsi="Times New Roman" w:cs="Times New Roman"/>
        </w:rPr>
        <w:t>2-</w:t>
      </w:r>
      <w:r w:rsidR="001F333A" w:rsidRPr="001B2F17">
        <w:rPr>
          <w:rFonts w:ascii="Times New Roman" w:hAnsi="Times New Roman" w:cs="Times New Roman"/>
        </w:rPr>
        <w:t>п</w:t>
      </w: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527" w:rsidRPr="00B33F7E" w:rsidRDefault="00A7152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33F7E">
        <w:rPr>
          <w:rFonts w:ascii="Times New Roman" w:hAnsi="Times New Roman" w:cs="Times New Roman"/>
          <w:sz w:val="20"/>
          <w:szCs w:val="20"/>
        </w:rPr>
        <w:t>ПОРЯДОК</w:t>
      </w:r>
    </w:p>
    <w:p w:rsidR="00A71527" w:rsidRPr="00B33F7E" w:rsidRDefault="00A7152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33F7E">
        <w:rPr>
          <w:rFonts w:ascii="Times New Roman" w:hAnsi="Times New Roman" w:cs="Times New Roman"/>
          <w:sz w:val="20"/>
          <w:szCs w:val="20"/>
        </w:rPr>
        <w:t>СОСТАВЛЕНИЯ И ВЕДЕНИЯ КАССОВОГО ПЛАНА ИСПОЛНЕНИЯ</w:t>
      </w:r>
    </w:p>
    <w:p w:rsidR="00A71527" w:rsidRPr="00B33F7E" w:rsidRDefault="00A7152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33F7E">
        <w:rPr>
          <w:rFonts w:ascii="Times New Roman" w:hAnsi="Times New Roman" w:cs="Times New Roman"/>
          <w:sz w:val="20"/>
          <w:szCs w:val="20"/>
        </w:rPr>
        <w:t>БЮДЖЕТА МО «УСТЬ-КОКСИНСКИЙ РАЙОН» РА</w:t>
      </w: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527" w:rsidRPr="00B33F7E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71527" w:rsidRPr="002F0711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71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71527" w:rsidRPr="00553AF9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527" w:rsidRPr="00553AF9" w:rsidRDefault="00A71527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AF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r w:rsidR="005D35A4" w:rsidRPr="005D35A4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5D35A4" w:rsidRPr="005D35A4">
        <w:rPr>
          <w:sz w:val="24"/>
          <w:szCs w:val="24"/>
        </w:rPr>
        <w:t xml:space="preserve"> </w:t>
      </w:r>
      <w:r w:rsidRPr="005D35A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D35A4">
          <w:rPr>
            <w:rFonts w:ascii="Times New Roman" w:hAnsi="Times New Roman" w:cs="Times New Roman"/>
            <w:sz w:val="24"/>
            <w:szCs w:val="24"/>
          </w:rPr>
          <w:t>217.1</w:t>
        </w:r>
      </w:hyperlink>
      <w:r w:rsidRPr="005D35A4">
        <w:rPr>
          <w:rFonts w:ascii="Times New Roman" w:hAnsi="Times New Roman" w:cs="Times New Roman"/>
          <w:sz w:val="24"/>
          <w:szCs w:val="24"/>
        </w:rPr>
        <w:t xml:space="preserve"> Бюджетног</w:t>
      </w:r>
      <w:r w:rsidR="00F044C4" w:rsidRPr="005D35A4">
        <w:rPr>
          <w:rFonts w:ascii="Times New Roman" w:hAnsi="Times New Roman" w:cs="Times New Roman"/>
          <w:sz w:val="24"/>
          <w:szCs w:val="24"/>
        </w:rPr>
        <w:t>о</w:t>
      </w:r>
      <w:r w:rsidR="00F044C4" w:rsidRPr="00553AF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 w:rsidRPr="00553AF9">
        <w:rPr>
          <w:rFonts w:ascii="Times New Roman" w:hAnsi="Times New Roman" w:cs="Times New Roman"/>
          <w:sz w:val="24"/>
          <w:szCs w:val="24"/>
        </w:rPr>
        <w:t>и определяет правила составления и ведения кассового плана исполнения бюджета МО «</w:t>
      </w:r>
      <w:proofErr w:type="spellStart"/>
      <w:r w:rsidRPr="00553AF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53AF9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A1A0B" w:rsidRPr="00553AF9">
        <w:rPr>
          <w:rFonts w:ascii="Times New Roman" w:hAnsi="Times New Roman" w:cs="Times New Roman"/>
          <w:sz w:val="24"/>
          <w:szCs w:val="24"/>
        </w:rPr>
        <w:t xml:space="preserve"> </w:t>
      </w:r>
      <w:r w:rsidR="00B817E5" w:rsidRPr="00553AF9">
        <w:rPr>
          <w:rFonts w:ascii="Times New Roman" w:hAnsi="Times New Roman" w:cs="Times New Roman"/>
          <w:sz w:val="24"/>
          <w:szCs w:val="24"/>
        </w:rPr>
        <w:t xml:space="preserve">(далее кассовый план) </w:t>
      </w:r>
      <w:r w:rsidR="00D6469A" w:rsidRPr="00553AF9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A60B52" w:rsidRDefault="00F60D42" w:rsidP="00A60B5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0D42">
        <w:rPr>
          <w:rFonts w:ascii="Times New Roman" w:hAnsi="Times New Roman" w:cs="Times New Roman"/>
          <w:sz w:val="24"/>
          <w:szCs w:val="24"/>
        </w:rPr>
        <w:t xml:space="preserve">Кассовый план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60D42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ым управлением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0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F60D42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F60D42">
        <w:rPr>
          <w:rFonts w:ascii="Times New Roman" w:hAnsi="Times New Roman" w:cs="Times New Roman"/>
          <w:sz w:val="24"/>
          <w:szCs w:val="24"/>
        </w:rPr>
        <w:t xml:space="preserve">) в соответствии с разделом V  настоящего Порядка на </w:t>
      </w: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основании: </w:t>
      </w:r>
    </w:p>
    <w:p w:rsidR="00F60D42" w:rsidRPr="003A75F9" w:rsidRDefault="00F60D42" w:rsidP="00A60B5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для кассового плана по доходам бюджета МО «</w:t>
      </w:r>
      <w:proofErr w:type="spellStart"/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proofErr w:type="gramStart"/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составляемых в порядке, предусмотренном разделом II настоящего Порядка;</w:t>
      </w:r>
    </w:p>
    <w:p w:rsidR="00F60D42" w:rsidRPr="003A75F9" w:rsidRDefault="00F60D42" w:rsidP="00A60B52">
      <w:pPr>
        <w:pStyle w:val="2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показателей для кассового плана по расходам бюджета</w:t>
      </w:r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</w:t>
      </w:r>
      <w:proofErr w:type="spellStart"/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составляемых в порядке, предусмотренном разделом III настоящего Порядка;</w:t>
      </w:r>
    </w:p>
    <w:p w:rsidR="00F60D42" w:rsidRPr="003A75F9" w:rsidRDefault="00F60D42" w:rsidP="00A60B5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показателей для кассового плана по источникам финансирования дефицита бюджета</w:t>
      </w:r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</w:t>
      </w:r>
      <w:proofErr w:type="spellStart"/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415507"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3A75F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составляемых в порядке, предусмотренном разделом IV настоящего Порядка.</w:t>
      </w:r>
    </w:p>
    <w:p w:rsidR="00F60D42" w:rsidRPr="003A75F9" w:rsidRDefault="00A60B52" w:rsidP="00A60B52">
      <w:pPr>
        <w:pStyle w:val="a3"/>
        <w:spacing w:line="240" w:lineRule="auto"/>
        <w:ind w:firstLine="540"/>
        <w:rPr>
          <w:szCs w:val="24"/>
          <w:lang w:eastAsia="ar-SA"/>
        </w:rPr>
      </w:pPr>
      <w:r>
        <w:rPr>
          <w:szCs w:val="24"/>
          <w:lang w:eastAsia="ar-SA"/>
        </w:rPr>
        <w:t>3.</w:t>
      </w:r>
      <w:r w:rsidR="00F60D42" w:rsidRPr="003A75F9">
        <w:rPr>
          <w:szCs w:val="24"/>
          <w:lang w:eastAsia="ar-SA"/>
        </w:rPr>
        <w:t>Уточнение показателей для кассового плана осуществляется в порядке, предусмотренном разделами  II – IV настоящего Порядка.</w:t>
      </w:r>
    </w:p>
    <w:p w:rsidR="005263DC" w:rsidRPr="00553AF9" w:rsidRDefault="005263DC" w:rsidP="00526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63DC" w:rsidRPr="002F0711" w:rsidRDefault="005263DC" w:rsidP="00526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711">
        <w:rPr>
          <w:rFonts w:ascii="Times New Roman" w:hAnsi="Times New Roman" w:cs="Times New Roman"/>
          <w:b/>
          <w:sz w:val="24"/>
          <w:szCs w:val="24"/>
        </w:rPr>
        <w:t>II. Порядок составления, уточнения и представления</w:t>
      </w:r>
    </w:p>
    <w:p w:rsidR="005263DC" w:rsidRPr="002F0711" w:rsidRDefault="005263DC" w:rsidP="0052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11">
        <w:rPr>
          <w:rFonts w:ascii="Times New Roman" w:hAnsi="Times New Roman" w:cs="Times New Roman"/>
          <w:b/>
          <w:sz w:val="24"/>
          <w:szCs w:val="24"/>
        </w:rPr>
        <w:t>показателей для кассового плана по доходам</w:t>
      </w:r>
    </w:p>
    <w:p w:rsidR="005263DC" w:rsidRPr="002F0711" w:rsidRDefault="005263DC" w:rsidP="0052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11">
        <w:rPr>
          <w:rFonts w:ascii="Times New Roman" w:hAnsi="Times New Roman" w:cs="Times New Roman"/>
          <w:b/>
          <w:sz w:val="24"/>
          <w:szCs w:val="24"/>
        </w:rPr>
        <w:t>бюджета МО «Усть-Коксинский район» РА</w:t>
      </w:r>
    </w:p>
    <w:p w:rsidR="005263DC" w:rsidRPr="006A0D0C" w:rsidRDefault="005263DC" w:rsidP="0052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0711" w:rsidRDefault="005263DC" w:rsidP="00CF6B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Показатели для кассового плана по доходам муниципального образования формируются на основании</w:t>
      </w:r>
      <w:r w:rsidR="00EC5F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C5F83" w:rsidRDefault="005263DC" w:rsidP="00526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3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53A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налоговым доходам исходя из сроков уплаты налоговых платежей, анализа динамики начислений и фактических поступлений доходов в местный бюджет в предшествующие годы, изменений налогов</w:t>
      </w:r>
      <w:r w:rsidR="00EC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законодательства</w:t>
      </w:r>
      <w:r w:rsidR="00EC5F83" w:rsidRPr="00EC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F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1;</w:t>
      </w:r>
    </w:p>
    <w:p w:rsidR="005263DC" w:rsidRPr="005263DC" w:rsidRDefault="00EC5F83" w:rsidP="00526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263DC" w:rsidRPr="00553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неналоговым доходам на основании прогноза </w:t>
      </w:r>
      <w:r w:rsidR="005263DC"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поступлений доходов в разрезе кодов классификации доходов на основ</w:t>
      </w:r>
      <w:r w:rsid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ании сведений, предоставляемых главными </w:t>
      </w:r>
      <w:r w:rsidR="005263DC"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администраторами</w:t>
      </w:r>
      <w:r w:rsid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доходов</w:t>
      </w:r>
      <w:r w:rsidR="005263DC"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курирующими соответствующие виды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 Приложение № 1;</w:t>
      </w:r>
    </w:p>
    <w:p w:rsidR="009E06BA" w:rsidRPr="00DD0758" w:rsidRDefault="005263DC" w:rsidP="00DD0758">
      <w:pPr>
        <w:pStyle w:val="ConsNormal"/>
        <w:ind w:firstLine="540"/>
        <w:jc w:val="both"/>
        <w:rPr>
          <w:rFonts w:ascii="Times New Roman" w:hAnsi="Times New Roman"/>
          <w:snapToGrid/>
          <w:sz w:val="24"/>
          <w:szCs w:val="24"/>
          <w:lang w:eastAsia="ar-SA"/>
        </w:rPr>
      </w:pPr>
      <w:r w:rsidRPr="002F0711">
        <w:rPr>
          <w:rFonts w:ascii="Times New Roman" w:hAnsi="Times New Roman"/>
          <w:snapToGrid/>
          <w:sz w:val="24"/>
          <w:szCs w:val="24"/>
          <w:lang w:eastAsia="ar-SA"/>
        </w:rPr>
        <w:t>- по безвозмездным поступлениям из других уровней бюджетной системы РФ</w:t>
      </w:r>
      <w:r w:rsidR="00124387" w:rsidRPr="002F0711">
        <w:rPr>
          <w:rFonts w:ascii="Times New Roman" w:hAnsi="Times New Roman"/>
          <w:snapToGrid/>
          <w:sz w:val="24"/>
          <w:szCs w:val="24"/>
          <w:lang w:eastAsia="ar-SA"/>
        </w:rPr>
        <w:t xml:space="preserve"> </w:t>
      </w:r>
      <w:r w:rsidR="009E06BA" w:rsidRPr="002F0711">
        <w:rPr>
          <w:rFonts w:ascii="Times New Roman" w:hAnsi="Times New Roman"/>
          <w:snapToGrid/>
          <w:sz w:val="24"/>
          <w:szCs w:val="24"/>
          <w:lang w:eastAsia="ar-SA"/>
        </w:rPr>
        <w:t xml:space="preserve">(за исключением дотации бюджетам </w:t>
      </w:r>
      <w:r w:rsidR="00EC5F83">
        <w:rPr>
          <w:rFonts w:ascii="Times New Roman" w:hAnsi="Times New Roman"/>
          <w:snapToGrid/>
          <w:sz w:val="24"/>
          <w:szCs w:val="24"/>
          <w:lang w:eastAsia="ar-SA"/>
        </w:rPr>
        <w:t>муниципальных районов</w:t>
      </w:r>
      <w:r w:rsidR="009E06BA" w:rsidRPr="002F0711">
        <w:rPr>
          <w:rFonts w:ascii="Times New Roman" w:hAnsi="Times New Roman"/>
          <w:snapToGrid/>
          <w:sz w:val="24"/>
          <w:szCs w:val="24"/>
          <w:lang w:eastAsia="ar-SA"/>
        </w:rPr>
        <w:t xml:space="preserve"> на выравнивание бюджетной обеспеченности)</w:t>
      </w:r>
      <w:r w:rsidRPr="002F0711">
        <w:rPr>
          <w:rFonts w:ascii="Times New Roman" w:hAnsi="Times New Roman"/>
          <w:snapToGrid/>
          <w:sz w:val="24"/>
          <w:szCs w:val="24"/>
          <w:lang w:eastAsia="ar-SA"/>
        </w:rPr>
        <w:t xml:space="preserve"> формирование производится в соответствии с решением о бюджете на очередной финансовый год </w:t>
      </w:r>
      <w:r w:rsidR="009D21D5" w:rsidRPr="002F0711">
        <w:rPr>
          <w:rFonts w:ascii="Times New Roman" w:hAnsi="Times New Roman"/>
          <w:snapToGrid/>
          <w:sz w:val="24"/>
          <w:szCs w:val="24"/>
          <w:lang w:eastAsia="ar-SA"/>
        </w:rPr>
        <w:t xml:space="preserve">в полном </w:t>
      </w:r>
      <w:proofErr w:type="gramStart"/>
      <w:r w:rsidR="009D21D5" w:rsidRPr="002F0711">
        <w:rPr>
          <w:rFonts w:ascii="Times New Roman" w:hAnsi="Times New Roman"/>
          <w:snapToGrid/>
          <w:sz w:val="24"/>
          <w:szCs w:val="24"/>
          <w:lang w:eastAsia="ar-SA"/>
        </w:rPr>
        <w:t>объеме</w:t>
      </w:r>
      <w:proofErr w:type="gramEnd"/>
      <w:r w:rsidR="009D21D5" w:rsidRPr="002F0711">
        <w:rPr>
          <w:rFonts w:ascii="Times New Roman" w:hAnsi="Times New Roman"/>
          <w:snapToGrid/>
          <w:sz w:val="24"/>
          <w:szCs w:val="24"/>
          <w:lang w:eastAsia="ar-SA"/>
        </w:rPr>
        <w:t xml:space="preserve">  и распределяются на де</w:t>
      </w:r>
      <w:r w:rsidR="00124387" w:rsidRPr="002F0711">
        <w:rPr>
          <w:rFonts w:ascii="Times New Roman" w:hAnsi="Times New Roman"/>
          <w:snapToGrid/>
          <w:sz w:val="24"/>
          <w:szCs w:val="24"/>
          <w:lang w:eastAsia="ar-SA"/>
        </w:rPr>
        <w:t>кабрь текущего финансового года</w:t>
      </w:r>
      <w:r w:rsidR="00EC5F83">
        <w:rPr>
          <w:rFonts w:ascii="Times New Roman" w:hAnsi="Times New Roman"/>
          <w:sz w:val="24"/>
          <w:szCs w:val="24"/>
          <w:lang w:eastAsia="ar-SA"/>
        </w:rPr>
        <w:t xml:space="preserve"> Приложение № 1</w:t>
      </w:r>
      <w:r w:rsidR="00124387" w:rsidRPr="002F0711">
        <w:rPr>
          <w:rFonts w:ascii="Times New Roman" w:hAnsi="Times New Roman"/>
          <w:snapToGrid/>
          <w:sz w:val="24"/>
          <w:szCs w:val="24"/>
          <w:lang w:eastAsia="ar-SA"/>
        </w:rPr>
        <w:t>.</w:t>
      </w:r>
    </w:p>
    <w:p w:rsidR="005263DC" w:rsidRPr="005263DC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2.2 </w:t>
      </w:r>
      <w:r w:rsidR="009D2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Уточнения</w:t>
      </w: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кассовый  план по доходам вносятся в случае:</w:t>
      </w:r>
    </w:p>
    <w:p w:rsidR="005263DC" w:rsidRPr="005263DC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внесения изменений в решение о бюджете МО «Усть-Коксинский район» РА на очередной финансовый год и плановый период: </w:t>
      </w:r>
    </w:p>
    <w:p w:rsidR="005263DC" w:rsidRPr="005263DC" w:rsidRDefault="00553AF9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изменения доходных источников</w:t>
      </w:r>
      <w:r w:rsidR="005263DC"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закрепленных за главными администраторами доходов бюджета муниципального образования;</w:t>
      </w:r>
    </w:p>
    <w:p w:rsidR="005263DC" w:rsidRPr="005263DC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внесения изменений в классификацию доходов бюджетов РФ;</w:t>
      </w:r>
    </w:p>
    <w:p w:rsidR="005263DC" w:rsidRPr="005263DC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предоставления уведомлений главными распорядителями средств;</w:t>
      </w:r>
    </w:p>
    <w:p w:rsidR="005263DC" w:rsidRPr="005263DC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поступления доходов от иной приносящей доход деятельности сверх сумм, утвержденных решением о бюджете МО «Усть-Коксинский район» РА;</w:t>
      </w:r>
    </w:p>
    <w:p w:rsidR="005263DC" w:rsidRPr="005263DC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необходимости перераспределения показателей кассового плана, не затрагивающего годовые объемы поступлений;</w:t>
      </w:r>
    </w:p>
    <w:p w:rsidR="005263DC" w:rsidRPr="00105B7A" w:rsidRDefault="005263DC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других случаях – не позднее 7 числа месяца, следующего</w:t>
      </w:r>
      <w:r w:rsidRPr="0010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gramStart"/>
      <w:r w:rsidRPr="00105B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105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21D5" w:rsidRPr="000152C5" w:rsidRDefault="009D21D5" w:rsidP="00EC5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-уточнение показателей для кассового плана по безвозмездным поступлениям осуществляется по мере фактического поступления в бюджет </w:t>
      </w:r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015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безвозмездных поступлений </w:t>
      </w:r>
      <w:r w:rsidR="00124387" w:rsidRPr="00526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7 числа месяца, следующего</w:t>
      </w:r>
      <w:r w:rsidR="00124387" w:rsidRPr="00015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24387" w:rsidRPr="000152C5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124387" w:rsidRPr="00015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отчетным</w:t>
      </w:r>
      <w:r w:rsid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21D5" w:rsidRDefault="009D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1527" w:rsidRPr="00144CCD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4C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Порядок составления, уточнения и представления</w:t>
      </w:r>
    </w:p>
    <w:p w:rsidR="00A71527" w:rsidRPr="00144CCD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4C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показателей для кассового плана по расходам</w:t>
      </w:r>
    </w:p>
    <w:p w:rsidR="00A71527" w:rsidRPr="00144CCD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4C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</w:t>
      </w:r>
      <w:r w:rsidR="00041CEE" w:rsidRPr="00144C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 «Усть-Коксинский район» РА</w:t>
      </w:r>
    </w:p>
    <w:p w:rsidR="00A71527" w:rsidRPr="00553AF9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527" w:rsidRPr="00DD0758" w:rsidRDefault="0031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Показатели для кассового плана по расходам бюджета </w:t>
      </w:r>
      <w:r w:rsidR="00041CE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«Усть-Коксинский район» РА </w:t>
      </w:r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формируются на основании:</w:t>
      </w:r>
    </w:p>
    <w:p w:rsidR="00A71527" w:rsidRPr="00DD0758" w:rsidRDefault="00A7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сводной бюджетной росписи бюджета</w:t>
      </w:r>
      <w:r w:rsidR="00041CE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бюджета</w:t>
      </w:r>
      <w:r w:rsidR="00041CE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лимитов бюджетных обязательств, утвержденных </w:t>
      </w:r>
      <w:r w:rsidR="00220938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начальником Финансового</w:t>
      </w:r>
      <w:r w:rsidR="00041CE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</w:t>
      </w:r>
      <w:r w:rsidR="00220938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</w:t>
      </w:r>
      <w:r w:rsidR="00041CE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текущий финансовый год;</w:t>
      </w:r>
    </w:p>
    <w:p w:rsidR="00A71527" w:rsidRPr="00DD0758" w:rsidRDefault="00A71527" w:rsidP="0005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прогнозов кассовых выплат по расходам бюджета</w:t>
      </w:r>
      <w:r w:rsidR="00041CE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текущий финансовый год с помесячной детализацией (</w:t>
      </w:r>
      <w:r w:rsidR="00056BE4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- прогноз кассовых выплат)</w:t>
      </w:r>
    </w:p>
    <w:p w:rsidR="00A71527" w:rsidRPr="00DD0758" w:rsidRDefault="0031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70"/>
      <w:bookmarkEnd w:id="0"/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3.2</w:t>
      </w:r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целях составления кассового плана:</w:t>
      </w:r>
    </w:p>
    <w:p w:rsidR="00371F66" w:rsidRPr="00DD0758" w:rsidRDefault="00A71527" w:rsidP="0037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главные распорядители средств бюджета</w:t>
      </w:r>
      <w:r w:rsidR="00056BE4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которым сводной бюджетной росписью преду</w:t>
      </w:r>
      <w:r w:rsidR="005451AC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смотрены бюджетные ассигнования</w:t>
      </w:r>
      <w:r w:rsidR="00056BE4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формируют прогноз кассовых выплат по расходам бюджета</w:t>
      </w:r>
      <w:r w:rsidR="00056BE4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текущий финансовый год с помесячной детализацией по форме согласно </w:t>
      </w:r>
      <w:hyperlink r:id="rId6" w:history="1">
        <w:r w:rsidRPr="00DD075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приложению N </w:t>
        </w:r>
        <w:r w:rsidR="003B1227" w:rsidRPr="00DD075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</w:t>
        </w:r>
      </w:hyperlink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Порядку</w:t>
      </w:r>
    </w:p>
    <w:p w:rsidR="00A71527" w:rsidRPr="00DD0758" w:rsidRDefault="005451AC" w:rsidP="0037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 </w:t>
      </w:r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Прогнозы кассовых выплат по расходам бюджета</w:t>
      </w:r>
      <w:r w:rsidR="00EC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1F6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="00371F6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371F6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текущий финансовый год с помесячной детализацией представляются в </w:t>
      </w:r>
      <w:r w:rsidR="00371F6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управление</w:t>
      </w:r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бумажном носителе по формам согласно </w:t>
      </w:r>
      <w:hyperlink r:id="rId7" w:history="1">
        <w:r w:rsidR="00A71527" w:rsidRPr="00DD075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приложению N </w:t>
        </w:r>
        <w:r w:rsidR="00371F66" w:rsidRPr="00DD075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</w:t>
        </w:r>
      </w:hyperlink>
      <w:r w:rsidR="00A71527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Порядку</w:t>
      </w:r>
      <w:r w:rsid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5C98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</w:t>
      </w:r>
      <w:r w:rsid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5C98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7 дней после принятия бюджета во втором чтении, но не позднее 31 декабря</w:t>
      </w:r>
      <w:r w:rsidR="004E0FE1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51AC" w:rsidRPr="00DD0758" w:rsidRDefault="005451AC" w:rsidP="00050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3.4  Финансов</w:t>
      </w:r>
      <w:r w:rsidR="0031223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е управление:</w:t>
      </w:r>
    </w:p>
    <w:p w:rsidR="00312236" w:rsidRPr="00DD0758" w:rsidRDefault="005451AC" w:rsidP="00050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31223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существляет ввод </w:t>
      </w:r>
      <w:r w:rsidR="00220938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прогнозов кассовых планов  </w:t>
      </w:r>
      <w:r w:rsidR="0031223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автоматизированную систему информации</w:t>
      </w:r>
      <w:r w:rsidR="00220938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представленных </w:t>
      </w:r>
      <w:r w:rsidR="00312236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бумажных носителях главными распорядителями;</w:t>
      </w:r>
    </w:p>
    <w:p w:rsidR="00312236" w:rsidRPr="00DD0758" w:rsidRDefault="00312236" w:rsidP="00050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 проверку кассовых планов по расходам, представленных главными распорядителями</w:t>
      </w:r>
      <w:r w:rsidR="000504D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соответствие показателям сводной бюджетной росписи;  </w:t>
      </w:r>
    </w:p>
    <w:p w:rsidR="00312236" w:rsidRPr="00DD0758" w:rsidRDefault="00312236" w:rsidP="00050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сбалансированность кассового плана исполнения бюджета</w:t>
      </w:r>
      <w:r w:rsidR="000504D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поступлениям и выплатам в расчете на каждый месяц</w:t>
      </w:r>
      <w:r w:rsidR="000504DE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04DE" w:rsidRPr="00DD0758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 </w:t>
      </w:r>
      <w:r w:rsidR="00986461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6461"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Уточнение  кассового </w:t>
      </w:r>
      <w:r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  <w:r w:rsidR="00986461"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бюджета  МО «Усть-Коксинский район» РА </w:t>
      </w:r>
      <w:r w:rsidR="002753EB"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вносятся </w:t>
      </w:r>
      <w:r w:rsidR="00986461"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</w:t>
      </w:r>
      <w:r w:rsidRPr="00C4061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504DE" w:rsidRPr="00DD0758" w:rsidRDefault="000504DE" w:rsidP="0027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внесения изменений в решение </w:t>
      </w:r>
      <w:r w:rsidR="002753EB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Районного Совета депутатов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бюджете  </w:t>
      </w:r>
      <w:r w:rsidR="002753EB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«Усть-Коксинский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период;</w:t>
      </w:r>
    </w:p>
    <w:p w:rsidR="000504DE" w:rsidRDefault="000504DE" w:rsidP="0027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внесения изменений в сводную бюджетную роспись по расходам бюджета  </w:t>
      </w:r>
      <w:r w:rsidR="002753EB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="002753EB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2753EB"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C0126" w:rsidRPr="00DD0758" w:rsidRDefault="00AC0126" w:rsidP="0027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619">
        <w:t xml:space="preserve">  </w:t>
      </w:r>
      <w:r w:rsidRPr="00AC01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необходимости перемещения показателей кассового плана  между периодами текущего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24A8" w:rsidRPr="00DD0758" w:rsidRDefault="00AB24A8" w:rsidP="00AB2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>Внесение изменений в кассовый план по расходам бюджета  МО «</w:t>
      </w:r>
      <w:proofErr w:type="spellStart"/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 осуществляются</w:t>
      </w:r>
      <w:r w:rsidR="004F137A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случаях</w:t>
      </w:r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B24A8" w:rsidRPr="00986461" w:rsidRDefault="004F137A" w:rsidP="00AB2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внесения</w:t>
      </w:r>
      <w:r w:rsidR="00AB24A8" w:rsidRPr="00DD0758">
        <w:rPr>
          <w:rFonts w:ascii="Times New Roman" w:eastAsia="Times New Roman" w:hAnsi="Times New Roman"/>
          <w:sz w:val="24"/>
          <w:szCs w:val="24"/>
          <w:lang w:eastAsia="ar-SA"/>
        </w:rPr>
        <w:t xml:space="preserve"> изменений в решение Районного Совета депутатов</w:t>
      </w:r>
      <w:r w:rsidR="00AB24A8" w:rsidRPr="000504DE">
        <w:rPr>
          <w:rFonts w:ascii="Times New Roman" w:eastAsia="Times New Roman" w:hAnsi="Times New Roman"/>
          <w:sz w:val="24"/>
          <w:szCs w:val="24"/>
          <w:lang w:eastAsia="ar-SA"/>
        </w:rPr>
        <w:t xml:space="preserve">  о бюджете  </w:t>
      </w:r>
      <w:r w:rsidR="00AB24A8">
        <w:rPr>
          <w:rFonts w:ascii="Times New Roman" w:eastAsia="Times New Roman" w:hAnsi="Times New Roman"/>
          <w:sz w:val="24"/>
          <w:szCs w:val="24"/>
          <w:lang w:eastAsia="ar-SA"/>
        </w:rPr>
        <w:t>МО</w:t>
      </w:r>
      <w:r w:rsidR="00AB24A8" w:rsidRPr="000504DE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proofErr w:type="spellStart"/>
      <w:r w:rsidR="00AB24A8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="00AB24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4A8" w:rsidRPr="000504DE">
        <w:rPr>
          <w:rFonts w:ascii="Times New Roman" w:eastAsia="Times New Roman" w:hAnsi="Times New Roman"/>
          <w:sz w:val="24"/>
          <w:szCs w:val="24"/>
          <w:lang w:eastAsia="ar-SA"/>
        </w:rPr>
        <w:t xml:space="preserve">район» </w:t>
      </w:r>
      <w:r w:rsidR="00AB24A8">
        <w:rPr>
          <w:rFonts w:ascii="Times New Roman" w:eastAsia="Times New Roman" w:hAnsi="Times New Roman"/>
          <w:sz w:val="24"/>
          <w:szCs w:val="24"/>
          <w:lang w:eastAsia="ar-SA"/>
        </w:rPr>
        <w:t>РА</w:t>
      </w:r>
      <w:r w:rsidR="006E0B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4A8" w:rsidRPr="000504DE">
        <w:rPr>
          <w:rFonts w:ascii="Times New Roman" w:eastAsia="Times New Roman" w:hAnsi="Times New Roman"/>
          <w:sz w:val="24"/>
          <w:szCs w:val="24"/>
          <w:lang w:eastAsia="ar-SA"/>
        </w:rPr>
        <w:t>на очередной финансовый год и план</w:t>
      </w:r>
      <w:r w:rsidR="00AC0126">
        <w:rPr>
          <w:rFonts w:ascii="Times New Roman" w:eastAsia="Times New Roman" w:hAnsi="Times New Roman"/>
          <w:sz w:val="24"/>
          <w:szCs w:val="24"/>
          <w:lang w:eastAsia="ar-SA"/>
        </w:rPr>
        <w:t>овый период</w:t>
      </w:r>
      <w:proofErr w:type="gramStart"/>
      <w:r w:rsidR="00AC01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4A8"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986461" w:rsidRPr="00DD0758" w:rsidRDefault="00986461" w:rsidP="0098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одновременно с внесением изменений в показатели сводной бюджетной росписи 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>МО «</w:t>
      </w:r>
      <w:proofErr w:type="spellStart"/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DD0758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 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текущий финансовый год;</w:t>
      </w:r>
    </w:p>
    <w:p w:rsidR="00986461" w:rsidRPr="00DD0758" w:rsidRDefault="00986461" w:rsidP="00D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необходимости уточнения показателей кассового плана без внесения  изменений в показатели сводной бюджетной росписи не более 1 раза в месяц, не позднее </w:t>
      </w:r>
      <w:r w:rsidR="00AC0126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числа </w:t>
      </w:r>
      <w:r w:rsidR="00AC0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следующего за отчетным </w:t>
      </w: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</w:t>
      </w:r>
      <w:r w:rsidR="00AC012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F137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D0758">
        <w:rPr>
          <w:szCs w:val="24"/>
          <w:lang w:eastAsia="ar-SA"/>
        </w:rPr>
        <w:t xml:space="preserve">. </w:t>
      </w:r>
    </w:p>
    <w:p w:rsidR="00986461" w:rsidRPr="00DD0758" w:rsidRDefault="00986461" w:rsidP="0098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кассового плана по расходам, осуществляемым за счет безвозмездных поступлений, формируются следующим образом:</w:t>
      </w:r>
    </w:p>
    <w:p w:rsidR="00986461" w:rsidRPr="00986461" w:rsidRDefault="00986461" w:rsidP="0098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75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главные распорядители, в бюджетных ассигнованиях которых предусмотрены расходы, осуществляемые за счет безвозмездных поступлений, в прогнозе кассовых выплат данные расходы в полном объеме распределяют на декабрь теку</w:t>
      </w:r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щего финансового года;</w:t>
      </w:r>
    </w:p>
    <w:p w:rsidR="00986461" w:rsidRPr="00986461" w:rsidRDefault="00986461" w:rsidP="0098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поступлении безвозмездных поступлений главные распорядители в течение 3 рабочих дней со дня поступления указанных средств представляют </w:t>
      </w:r>
      <w:proofErr w:type="gramStart"/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03D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управление</w:t>
      </w:r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 о необходимости внесения изменений в показатели кассового план по расходам в части</w:t>
      </w:r>
      <w:proofErr w:type="gramEnd"/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помесячного распределения средств в соответствии с пунктом </w:t>
      </w:r>
      <w:r w:rsidR="00D03D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 </w:t>
      </w:r>
      <w:r w:rsidRPr="00986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Порядка.</w:t>
      </w:r>
    </w:p>
    <w:p w:rsidR="00907F1A" w:rsidRDefault="00907F1A" w:rsidP="00907F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3.6.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Ежеквартально</w:t>
      </w:r>
      <w:r w:rsidR="00B362C9" w:rsidRPr="00B362C9">
        <w:rPr>
          <w:snapToGrid w:val="0"/>
        </w:rPr>
        <w:t xml:space="preserve"> </w:t>
      </w:r>
      <w:r w:rsidR="00B362C9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B362C9" w:rsidRPr="00B362C9">
        <w:rPr>
          <w:rFonts w:ascii="Times New Roman" w:eastAsia="Times New Roman" w:hAnsi="Times New Roman"/>
          <w:sz w:val="24"/>
          <w:szCs w:val="24"/>
          <w:lang w:eastAsia="ar-SA"/>
        </w:rPr>
        <w:t>лавные распорядители анализируют исполнение показателей кассового плана</w:t>
      </w:r>
      <w:proofErr w:type="gramStart"/>
      <w:r w:rsidR="00B362C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="00B362C9" w:rsidRPr="00B362C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B362C9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316134" w:rsidRPr="00B362C9">
        <w:rPr>
          <w:rFonts w:ascii="Times New Roman" w:eastAsia="Times New Roman" w:hAnsi="Times New Roman"/>
          <w:sz w:val="24"/>
          <w:szCs w:val="24"/>
          <w:lang w:eastAsia="ar-SA"/>
        </w:rPr>
        <w:t xml:space="preserve">случае отклонения кассовых выплат </w:t>
      </w:r>
      <w:r w:rsidRPr="00B362C9">
        <w:rPr>
          <w:rFonts w:ascii="Times New Roman" w:eastAsia="Times New Roman" w:hAnsi="Times New Roman"/>
          <w:sz w:val="24"/>
          <w:szCs w:val="24"/>
          <w:lang w:eastAsia="ar-SA"/>
        </w:rPr>
        <w:t>по определенному  виду расходов</w:t>
      </w: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Pr="009471A6">
        <w:rPr>
          <w:rFonts w:ascii="Times New Roman" w:eastAsia="Times New Roman" w:hAnsi="Times New Roman"/>
          <w:sz w:val="24"/>
          <w:szCs w:val="24"/>
          <w:lang w:eastAsia="ar-SA"/>
        </w:rPr>
        <w:t>МО «</w:t>
      </w:r>
      <w:proofErr w:type="spellStart"/>
      <w:r w:rsidRPr="009471A6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9471A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</w:t>
      </w: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отчетном периоде от соответствующего показателя прогноза кассовых выплат по расходам бюджета </w:t>
      </w:r>
      <w:r w:rsidRPr="009471A6">
        <w:rPr>
          <w:rFonts w:ascii="Times New Roman" w:eastAsia="Times New Roman" w:hAnsi="Times New Roman"/>
          <w:sz w:val="24"/>
          <w:szCs w:val="24"/>
          <w:lang w:eastAsia="ar-SA"/>
        </w:rPr>
        <w:t>МО «</w:t>
      </w:r>
      <w:proofErr w:type="spellStart"/>
      <w:r w:rsidRPr="009471A6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9471A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</w:t>
      </w: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величину более чем 10 процентов от указанного показателя, соответствующий главный распорядитель не позднее 10 рабочих дней после отчетного месяца представляет в Финансовое управление пояснительную записку с отражением причин указанного</w:t>
      </w:r>
      <w:proofErr w:type="gramEnd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отклонения, а также, в случае необходимости, предложения</w:t>
      </w:r>
      <w:r w:rsidRPr="00907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уточнению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кассового плана</w:t>
      </w:r>
    </w:p>
    <w:p w:rsidR="00907F1A" w:rsidRDefault="00907F1A" w:rsidP="00E62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527" w:rsidRPr="00907F1A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F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Порядок составления, уточнения и представления</w:t>
      </w:r>
    </w:p>
    <w:p w:rsidR="00A71527" w:rsidRPr="00907F1A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Par105"/>
      <w:bookmarkEnd w:id="1"/>
      <w:r w:rsidRPr="00907F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показателей для кассового плана по источникам</w:t>
      </w:r>
    </w:p>
    <w:p w:rsidR="00A71527" w:rsidRPr="00907F1A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F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финансирования дефицита бюджета</w:t>
      </w:r>
      <w:r w:rsidR="007B5F3A" w:rsidRPr="00907F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 «</w:t>
      </w:r>
      <w:r w:rsidR="00316134" w:rsidRPr="00907F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Усть-Коксинский район» РА </w:t>
      </w:r>
    </w:p>
    <w:p w:rsidR="00A71527" w:rsidRDefault="00A71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1527" w:rsidRPr="009471A6" w:rsidRDefault="007B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F3A">
        <w:rPr>
          <w:rFonts w:ascii="Times New Roman" w:eastAsia="Times New Roman" w:hAnsi="Times New Roman" w:cs="Times New Roman"/>
          <w:sz w:val="24"/>
          <w:szCs w:val="24"/>
          <w:lang w:eastAsia="ar-SA"/>
        </w:rPr>
        <w:t>4.1</w:t>
      </w:r>
      <w:r w:rsidR="00A71527" w:rsidRPr="007B5F3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Показатели для кассового плана по источникам финансирования дефицита бюджета</w:t>
      </w:r>
      <w:r w:rsidR="00553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A71527" w:rsidRPr="007B5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формируются на основании:</w:t>
      </w:r>
    </w:p>
    <w:p w:rsidR="00A71527" w:rsidRPr="009471A6" w:rsidRDefault="007B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сводной бюджетной росписи бюджета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источникам финансирования дефицита бюджета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71527" w:rsidRPr="009471A6" w:rsidRDefault="007B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прогноза кассовых поступлений и кассовых выплат по источникам финансирования дефицита бюджета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текущий финансовый год с помесячной детализацией (</w:t>
      </w:r>
      <w:hyperlink r:id="rId8" w:history="1">
        <w:r w:rsidR="00A71527" w:rsidRPr="009471A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приложение N</w:t>
        </w:r>
        <w:r w:rsidR="003B1227" w:rsidRPr="009471A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</w:t>
        </w:r>
      </w:hyperlink>
      <w:bookmarkStart w:id="2" w:name="_GoBack"/>
      <w:bookmarkEnd w:id="2"/>
      <w:r w:rsidR="00A71527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Порядку);</w:t>
      </w:r>
    </w:p>
    <w:p w:rsidR="00083246" w:rsidRPr="00083246" w:rsidRDefault="009244E0" w:rsidP="0008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 </w:t>
      </w:r>
      <w:r w:rsidR="00083246" w:rsidRPr="009471A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кассовый план по источникам финансирования дефицита бюджета</w:t>
      </w:r>
      <w:r w:rsidR="00083246"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246"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вносятся по представлению главных администраторов источников дефицита бюджета  </w:t>
      </w:r>
      <w:r w:rsid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«Усть-Коксинский район» РА</w:t>
      </w:r>
      <w:r w:rsidR="00083246"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случае:</w:t>
      </w:r>
    </w:p>
    <w:p w:rsidR="00083246" w:rsidRPr="00083246" w:rsidRDefault="00083246" w:rsidP="0008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внесения изменений в решение </w:t>
      </w:r>
      <w:r w:rsidR="009244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Районного Совета депутатов</w:t>
      </w: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 бюджете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Районного Совета депутатов</w:t>
      </w: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очередной финансовый год и плановый период;</w:t>
      </w:r>
    </w:p>
    <w:p w:rsidR="00083246" w:rsidRPr="00083246" w:rsidRDefault="00083246" w:rsidP="0008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изменения </w:t>
      </w:r>
      <w:proofErr w:type="gramStart"/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закрепления источников финансирования дефицита бюджета</w:t>
      </w:r>
      <w:proofErr w:type="gramEnd"/>
      <w:r w:rsidR="00CF6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CF6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главными администраторами источников финансирования дефицита бюджета </w:t>
      </w:r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(изменения функций органов исполнительной власти  </w:t>
      </w:r>
      <w:r w:rsid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«Усть-Коксинский район» РА</w:t>
      </w: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083246" w:rsidRPr="00104259" w:rsidRDefault="00083246" w:rsidP="0008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внесения изменений в классификацию </w:t>
      </w:r>
      <w:proofErr w:type="gramStart"/>
      <w:r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бюджетов</w:t>
      </w:r>
      <w:r w:rsidRP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proofErr w:type="gramEnd"/>
      <w:r w:rsidRP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83246" w:rsidRPr="00104259" w:rsidRDefault="00083246" w:rsidP="00083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259">
        <w:rPr>
          <w:rFonts w:ascii="Times New Roman" w:eastAsia="Times New Roman" w:hAnsi="Times New Roman" w:cs="Times New Roman"/>
          <w:sz w:val="24"/>
          <w:szCs w:val="24"/>
          <w:lang w:eastAsia="ar-SA"/>
        </w:rPr>
        <w:t>4) в случае необходимости перераспределения показателей кассового плана, не затрагивающего годовые объемы источников финансирования дефицита бюджета.</w:t>
      </w:r>
    </w:p>
    <w:p w:rsidR="00083246" w:rsidRPr="00176160" w:rsidRDefault="00104259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176160"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несение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6160" w:rsidRPr="00083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зменения в кассовый план по источникам финансирования дефицита бюджета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="00B36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246"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в следующие сроки:</w:t>
      </w:r>
    </w:p>
    <w:p w:rsidR="00083246" w:rsidRPr="004167A3" w:rsidRDefault="0008324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 внесении изменений в решение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Районного Совета депутатов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бюджете  </w:t>
      </w:r>
      <w:r w:rsid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Районного Совета депутатов</w:t>
      </w:r>
      <w:r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очередной финансовый год и плановый период - в </w:t>
      </w:r>
      <w:r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8D1835"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со дня проведения сессии  </w:t>
      </w:r>
      <w:r w:rsidR="00176160"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Районного Совета депутатов</w:t>
      </w:r>
      <w:r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которой были уточнены источники финансирования дефицита бюджета;</w:t>
      </w:r>
    </w:p>
    <w:p w:rsidR="00083246" w:rsidRDefault="0008324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 других случаях – не позднее </w:t>
      </w:r>
      <w:r w:rsidR="008D1835"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>10 ч</w:t>
      </w:r>
      <w:r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исла </w:t>
      </w:r>
      <w:r w:rsidR="008D1835"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167A3">
        <w:rPr>
          <w:rFonts w:ascii="Times New Roman" w:eastAsia="Times New Roman" w:hAnsi="Times New Roman" w:cs="Times New Roman"/>
          <w:sz w:val="24"/>
          <w:szCs w:val="24"/>
          <w:lang w:eastAsia="ar-SA"/>
        </w:rPr>
        <w:t>есяца</w:t>
      </w:r>
      <w:r w:rsidR="008D1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за </w:t>
      </w:r>
      <w:proofErr w:type="gramStart"/>
      <w:r w:rsidR="008D18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1761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0B52" w:rsidRDefault="00A60B52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B52" w:rsidRPr="00E66619" w:rsidRDefault="00A60B52" w:rsidP="00A60B52">
      <w:pPr>
        <w:pStyle w:val="a3"/>
        <w:ind w:firstLine="709"/>
        <w:jc w:val="center"/>
        <w:rPr>
          <w:snapToGrid w:val="0"/>
        </w:rPr>
      </w:pPr>
      <w:r w:rsidRPr="00E66619">
        <w:rPr>
          <w:b/>
          <w:snapToGrid w:val="0"/>
          <w:lang w:val="en-US"/>
        </w:rPr>
        <w:t>V</w:t>
      </w:r>
      <w:r w:rsidRPr="00E66619">
        <w:rPr>
          <w:b/>
          <w:snapToGrid w:val="0"/>
        </w:rPr>
        <w:t xml:space="preserve">. Порядок составления, уточнения кассового плана исполнения бюджета </w:t>
      </w:r>
      <w:r w:rsidRPr="00907F1A">
        <w:rPr>
          <w:b/>
          <w:szCs w:val="24"/>
          <w:lang w:eastAsia="ar-SA"/>
        </w:rPr>
        <w:t>МО «</w:t>
      </w:r>
      <w:proofErr w:type="spellStart"/>
      <w:r w:rsidRPr="00907F1A">
        <w:rPr>
          <w:b/>
          <w:szCs w:val="24"/>
          <w:lang w:eastAsia="ar-SA"/>
        </w:rPr>
        <w:t>Усть-Коксинский</w:t>
      </w:r>
      <w:proofErr w:type="spellEnd"/>
      <w:r w:rsidRPr="00907F1A">
        <w:rPr>
          <w:b/>
          <w:szCs w:val="24"/>
          <w:lang w:eastAsia="ar-SA"/>
        </w:rPr>
        <w:t xml:space="preserve"> район» РА</w:t>
      </w:r>
    </w:p>
    <w:p w:rsidR="00A60B52" w:rsidRPr="00A60B52" w:rsidRDefault="00A60B52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.Кассовый план на текущий финансовый год с помесячной детализацией составляется бюджетным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финансового управления 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основе: </w:t>
      </w:r>
    </w:p>
    <w:p w:rsidR="00A60B52" w:rsidRPr="00A60B52" w:rsidRDefault="00A60B52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показателей для кассового плана по доходам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60B52" w:rsidRPr="00A60B52" w:rsidRDefault="00A60B52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сведений о помесячном распределении безвозмездных поступлений;</w:t>
      </w:r>
    </w:p>
    <w:p w:rsidR="00A60B52" w:rsidRPr="00A60B52" w:rsidRDefault="00A60B52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сводных показателей кассового плана по расходам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60B52" w:rsidRPr="00A60B52" w:rsidRDefault="00A60B52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показателей для кассового плана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0B52" w:rsidRPr="00A60B52" w:rsidRDefault="00A60B52" w:rsidP="00A6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Бюджетный отдел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финансового управления </w:t>
      </w:r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вносит уточнения </w:t>
      </w:r>
      <w:proofErr w:type="gramStart"/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 w:rsidRPr="00A60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мере их получения в соответствии с требованиями настоящего Порядка.</w:t>
      </w:r>
    </w:p>
    <w:p w:rsidR="00A60B52" w:rsidRDefault="00A60B52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14F0" w:rsidRDefault="00F714F0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714F0" w:rsidSect="00E57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98" w:type="dxa"/>
        <w:tblInd w:w="96" w:type="dxa"/>
        <w:tblLayout w:type="fixed"/>
        <w:tblLook w:val="04A0"/>
      </w:tblPr>
      <w:tblGrid>
        <w:gridCol w:w="1997"/>
        <w:gridCol w:w="1286"/>
        <w:gridCol w:w="1327"/>
        <w:gridCol w:w="960"/>
        <w:gridCol w:w="821"/>
        <w:gridCol w:w="851"/>
        <w:gridCol w:w="647"/>
        <w:gridCol w:w="851"/>
        <w:gridCol w:w="567"/>
        <w:gridCol w:w="708"/>
        <w:gridCol w:w="850"/>
        <w:gridCol w:w="789"/>
        <w:gridCol w:w="709"/>
        <w:gridCol w:w="919"/>
        <w:gridCol w:w="907"/>
        <w:gridCol w:w="1009"/>
      </w:tblGrid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ind w:left="-330" w:firstLine="3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составления и ведения кассового плана исполнения бюджета          МО "</w:t>
            </w:r>
            <w:proofErr w:type="spellStart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Усть-Коксинский</w:t>
            </w:r>
            <w:proofErr w:type="spellEnd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714F0" w:rsidRPr="00F714F0" w:rsidTr="00F714F0">
        <w:trPr>
          <w:trHeight w:val="44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40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76"/>
        </w:trPr>
        <w:tc>
          <w:tcPr>
            <w:tcW w:w="15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F0" w:rsidRPr="00E15716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</w:tr>
      <w:tr w:rsidR="00F714F0" w:rsidRPr="00F714F0" w:rsidTr="00F714F0">
        <w:trPr>
          <w:trHeight w:val="276"/>
        </w:trPr>
        <w:tc>
          <w:tcPr>
            <w:tcW w:w="15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F0" w:rsidRPr="00E15716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lang w:eastAsia="ru-RU"/>
              </w:rPr>
              <w:t>помесячных кассовых поступлений доходов</w:t>
            </w:r>
          </w:p>
        </w:tc>
      </w:tr>
      <w:tr w:rsidR="00F714F0" w:rsidRPr="00F714F0" w:rsidTr="00F714F0">
        <w:trPr>
          <w:trHeight w:val="276"/>
        </w:trPr>
        <w:tc>
          <w:tcPr>
            <w:tcW w:w="15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F0" w:rsidRPr="00E15716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lang w:eastAsia="ru-RU"/>
              </w:rPr>
              <w:t>в  бюджет МО "</w:t>
            </w:r>
            <w:proofErr w:type="spellStart"/>
            <w:r w:rsidRPr="00E15716">
              <w:rPr>
                <w:rFonts w:ascii="Times New Roman" w:eastAsia="Times New Roman" w:hAnsi="Times New Roman" w:cs="Times New Roman"/>
                <w:b/>
                <w:lang w:eastAsia="ru-RU"/>
              </w:rPr>
              <w:t>Усть-Коксинский</w:t>
            </w:r>
            <w:proofErr w:type="spellEnd"/>
            <w:r w:rsidRPr="00E15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район" РА </w:t>
            </w:r>
          </w:p>
        </w:tc>
      </w:tr>
      <w:tr w:rsidR="00F714F0" w:rsidRPr="00F714F0" w:rsidTr="00F714F0">
        <w:trPr>
          <w:trHeight w:val="276"/>
        </w:trPr>
        <w:tc>
          <w:tcPr>
            <w:tcW w:w="15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F0" w:rsidRPr="00E15716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lang w:eastAsia="ru-RU"/>
              </w:rPr>
              <w:t>на 20_____год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рубль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администрируемого</w:t>
            </w:r>
            <w:proofErr w:type="spellEnd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дохода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главы главного </w:t>
            </w:r>
            <w:proofErr w:type="spellStart"/>
            <w:proofErr w:type="gramStart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администра-тора</w:t>
            </w:r>
            <w:proofErr w:type="spellEnd"/>
            <w:proofErr w:type="gramEnd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согласно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доходов на год, всего </w:t>
            </w: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14F0" w:rsidRPr="00F714F0" w:rsidTr="00F714F0">
        <w:trPr>
          <w:trHeight w:val="1392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14F0" w:rsidRPr="00F714F0" w:rsidTr="00F714F0">
        <w:trPr>
          <w:trHeight w:val="2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14F0" w:rsidRPr="00F714F0" w:rsidTr="00F714F0">
        <w:trPr>
          <w:trHeight w:val="62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78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F714F0">
        <w:trPr>
          <w:trHeight w:val="264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"____"_________________20__г.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1A6" w:rsidRDefault="009471A6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88" w:type="dxa"/>
        <w:tblInd w:w="-459" w:type="dxa"/>
        <w:tblLayout w:type="fixed"/>
        <w:tblLook w:val="04A0"/>
      </w:tblPr>
      <w:tblGrid>
        <w:gridCol w:w="1418"/>
        <w:gridCol w:w="678"/>
        <w:gridCol w:w="881"/>
        <w:gridCol w:w="537"/>
        <w:gridCol w:w="703"/>
        <w:gridCol w:w="567"/>
        <w:gridCol w:w="764"/>
        <w:gridCol w:w="855"/>
        <w:gridCol w:w="615"/>
        <w:gridCol w:w="652"/>
        <w:gridCol w:w="723"/>
        <w:gridCol w:w="498"/>
        <w:gridCol w:w="608"/>
        <w:gridCol w:w="652"/>
        <w:gridCol w:w="605"/>
        <w:gridCol w:w="685"/>
        <w:gridCol w:w="869"/>
        <w:gridCol w:w="652"/>
        <w:gridCol w:w="807"/>
        <w:gridCol w:w="729"/>
        <w:gridCol w:w="794"/>
        <w:gridCol w:w="696"/>
      </w:tblGrid>
      <w:tr w:rsidR="00F714F0" w:rsidRPr="00F714F0" w:rsidTr="005501A5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Порядку составления и ведения кассового плана исполнения бюджета          МО "</w:t>
            </w:r>
            <w:proofErr w:type="spellStart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Усть-Коксинский</w:t>
            </w:r>
            <w:proofErr w:type="spellEnd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5501A5">
        <w:trPr>
          <w:trHeight w:val="1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E15716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Кассовый план на 20____ год по расходам бюджета МО "</w:t>
            </w:r>
            <w:proofErr w:type="spellStart"/>
            <w:r w:rsidRPr="00E15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Усть-Коксинский</w:t>
            </w:r>
            <w:proofErr w:type="spellEnd"/>
            <w:r w:rsidRPr="00E15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район" РА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624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112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кв.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кв.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кв.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 кв.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4F0" w:rsidRPr="00F714F0" w:rsidTr="005501A5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4F0" w:rsidRPr="00F714F0" w:rsidRDefault="00F714F0" w:rsidP="00F7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F0" w:rsidRPr="00F714F0" w:rsidRDefault="00F714F0" w:rsidP="00F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4F0" w:rsidRPr="00F714F0" w:rsidTr="005501A5">
        <w:trPr>
          <w:trHeight w:val="288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"____"_________________2</w:t>
            </w:r>
            <w:r w:rsidR="00550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0_</w:t>
            </w:r>
            <w:r w:rsidRPr="00F7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_г.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F0" w:rsidRPr="00F714F0" w:rsidRDefault="00F714F0" w:rsidP="00F7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714F0" w:rsidRDefault="00F714F0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980" w:type="dxa"/>
        <w:tblInd w:w="96" w:type="dxa"/>
        <w:tblLook w:val="04A0"/>
      </w:tblPr>
      <w:tblGrid>
        <w:gridCol w:w="1520"/>
        <w:gridCol w:w="980"/>
        <w:gridCol w:w="980"/>
        <w:gridCol w:w="1320"/>
        <w:gridCol w:w="880"/>
        <w:gridCol w:w="1020"/>
        <w:gridCol w:w="740"/>
        <w:gridCol w:w="900"/>
        <w:gridCol w:w="720"/>
        <w:gridCol w:w="800"/>
        <w:gridCol w:w="740"/>
        <w:gridCol w:w="802"/>
        <w:gridCol w:w="1120"/>
        <w:gridCol w:w="955"/>
        <w:gridCol w:w="860"/>
        <w:gridCol w:w="939"/>
      </w:tblGrid>
      <w:tr w:rsidR="00E15716" w:rsidRPr="00E15716" w:rsidTr="00E15716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 к Порядку составления и ведения кассового плана исполнения бюджета          МО "</w:t>
            </w:r>
            <w:proofErr w:type="spellStart"/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Усть-Коксинский</w:t>
            </w:r>
            <w:proofErr w:type="spellEnd"/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716" w:rsidRPr="00E15716" w:rsidTr="00E15716">
        <w:trPr>
          <w:trHeight w:val="19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716" w:rsidRPr="00E15716" w:rsidTr="00E15716">
        <w:trPr>
          <w:trHeight w:val="408"/>
        </w:trPr>
        <w:tc>
          <w:tcPr>
            <w:tcW w:w="13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Кассовый план на 20____ год по источникам финансирования дефицита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4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420"/>
        </w:trPr>
        <w:tc>
          <w:tcPr>
            <w:tcW w:w="34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 финансирования бюджета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20___ год всего</w:t>
            </w:r>
          </w:p>
        </w:tc>
        <w:tc>
          <w:tcPr>
            <w:tcW w:w="1034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</w:tr>
      <w:tr w:rsidR="00E15716" w:rsidRPr="00E15716" w:rsidTr="00E15716">
        <w:trPr>
          <w:trHeight w:val="504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324"/>
        </w:trPr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источников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5716" w:rsidRPr="00E15716" w:rsidTr="00E15716">
        <w:trPr>
          <w:trHeight w:val="34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56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716" w:rsidRPr="00E15716" w:rsidRDefault="00E15716" w:rsidP="00E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"____"_________________20__г.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5716" w:rsidRPr="00E15716" w:rsidTr="00E1571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16" w:rsidRPr="00E15716" w:rsidRDefault="00E15716" w:rsidP="00E1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91773" w:rsidRDefault="00D91773" w:rsidP="00BA0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773" w:rsidRPr="00176160" w:rsidRDefault="00D91773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91773" w:rsidRPr="00176160" w:rsidSect="00F714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27"/>
    <w:rsid w:val="0001004F"/>
    <w:rsid w:val="000152C5"/>
    <w:rsid w:val="000159AD"/>
    <w:rsid w:val="00041CEE"/>
    <w:rsid w:val="000504DE"/>
    <w:rsid w:val="00056BE4"/>
    <w:rsid w:val="00061D8D"/>
    <w:rsid w:val="00083246"/>
    <w:rsid w:val="000A0B0F"/>
    <w:rsid w:val="000A78B2"/>
    <w:rsid w:val="000B0887"/>
    <w:rsid w:val="000B63BF"/>
    <w:rsid w:val="000C0010"/>
    <w:rsid w:val="000F196B"/>
    <w:rsid w:val="00104259"/>
    <w:rsid w:val="00105B7A"/>
    <w:rsid w:val="00124387"/>
    <w:rsid w:val="00144CCD"/>
    <w:rsid w:val="00174D39"/>
    <w:rsid w:val="00176160"/>
    <w:rsid w:val="00185B78"/>
    <w:rsid w:val="001A6502"/>
    <w:rsid w:val="001B2F17"/>
    <w:rsid w:val="001D7527"/>
    <w:rsid w:val="001D77F8"/>
    <w:rsid w:val="001F1A0E"/>
    <w:rsid w:val="001F333A"/>
    <w:rsid w:val="00203DA3"/>
    <w:rsid w:val="00212AA5"/>
    <w:rsid w:val="002145BC"/>
    <w:rsid w:val="00217787"/>
    <w:rsid w:val="00220938"/>
    <w:rsid w:val="00264DE9"/>
    <w:rsid w:val="00272EC8"/>
    <w:rsid w:val="00272EF0"/>
    <w:rsid w:val="002753EB"/>
    <w:rsid w:val="00290E5D"/>
    <w:rsid w:val="002B4E1F"/>
    <w:rsid w:val="002C4F95"/>
    <w:rsid w:val="002C714C"/>
    <w:rsid w:val="002F0711"/>
    <w:rsid w:val="00312236"/>
    <w:rsid w:val="0031293A"/>
    <w:rsid w:val="00315C98"/>
    <w:rsid w:val="00316134"/>
    <w:rsid w:val="00352E33"/>
    <w:rsid w:val="00361060"/>
    <w:rsid w:val="00371F66"/>
    <w:rsid w:val="00373EAB"/>
    <w:rsid w:val="003A75F9"/>
    <w:rsid w:val="003B1227"/>
    <w:rsid w:val="003C1202"/>
    <w:rsid w:val="003D144C"/>
    <w:rsid w:val="0040344B"/>
    <w:rsid w:val="00404B30"/>
    <w:rsid w:val="00415507"/>
    <w:rsid w:val="004167A3"/>
    <w:rsid w:val="00457495"/>
    <w:rsid w:val="00493F76"/>
    <w:rsid w:val="00497146"/>
    <w:rsid w:val="004B3EFA"/>
    <w:rsid w:val="004E0FE1"/>
    <w:rsid w:val="004F137A"/>
    <w:rsid w:val="004F162A"/>
    <w:rsid w:val="00521139"/>
    <w:rsid w:val="005263DC"/>
    <w:rsid w:val="00526FC9"/>
    <w:rsid w:val="005451AC"/>
    <w:rsid w:val="005455F0"/>
    <w:rsid w:val="005501A5"/>
    <w:rsid w:val="00553AF9"/>
    <w:rsid w:val="00587C2C"/>
    <w:rsid w:val="005929C5"/>
    <w:rsid w:val="0059584D"/>
    <w:rsid w:val="005A1A0B"/>
    <w:rsid w:val="005D35A4"/>
    <w:rsid w:val="005F4E1E"/>
    <w:rsid w:val="00610E9A"/>
    <w:rsid w:val="00620B25"/>
    <w:rsid w:val="006453B7"/>
    <w:rsid w:val="00667543"/>
    <w:rsid w:val="00672C82"/>
    <w:rsid w:val="006A0D0C"/>
    <w:rsid w:val="006C1901"/>
    <w:rsid w:val="006C235A"/>
    <w:rsid w:val="006C4909"/>
    <w:rsid w:val="006C7962"/>
    <w:rsid w:val="006E0B4D"/>
    <w:rsid w:val="006E7491"/>
    <w:rsid w:val="00700FB0"/>
    <w:rsid w:val="00702D5D"/>
    <w:rsid w:val="0071664C"/>
    <w:rsid w:val="007240F3"/>
    <w:rsid w:val="0073268C"/>
    <w:rsid w:val="0074576C"/>
    <w:rsid w:val="00767A49"/>
    <w:rsid w:val="0077010B"/>
    <w:rsid w:val="00770A79"/>
    <w:rsid w:val="00776770"/>
    <w:rsid w:val="007A11D0"/>
    <w:rsid w:val="007B5F3A"/>
    <w:rsid w:val="007E775D"/>
    <w:rsid w:val="008176B2"/>
    <w:rsid w:val="0082234F"/>
    <w:rsid w:val="008232FB"/>
    <w:rsid w:val="00825DFD"/>
    <w:rsid w:val="00861BDE"/>
    <w:rsid w:val="00891CF5"/>
    <w:rsid w:val="008A0C20"/>
    <w:rsid w:val="008D1835"/>
    <w:rsid w:val="00907F1A"/>
    <w:rsid w:val="009244E0"/>
    <w:rsid w:val="009471A6"/>
    <w:rsid w:val="009545DC"/>
    <w:rsid w:val="00986461"/>
    <w:rsid w:val="00986496"/>
    <w:rsid w:val="0099620E"/>
    <w:rsid w:val="00997892"/>
    <w:rsid w:val="009C1ED8"/>
    <w:rsid w:val="009D21D5"/>
    <w:rsid w:val="009D2B5C"/>
    <w:rsid w:val="009D2DD0"/>
    <w:rsid w:val="009E06BA"/>
    <w:rsid w:val="009E16AF"/>
    <w:rsid w:val="00A1092F"/>
    <w:rsid w:val="00A13540"/>
    <w:rsid w:val="00A5737E"/>
    <w:rsid w:val="00A60B52"/>
    <w:rsid w:val="00A65AD1"/>
    <w:rsid w:val="00A71527"/>
    <w:rsid w:val="00AB24A8"/>
    <w:rsid w:val="00AC0126"/>
    <w:rsid w:val="00AE53DA"/>
    <w:rsid w:val="00AF1C49"/>
    <w:rsid w:val="00B12402"/>
    <w:rsid w:val="00B16A40"/>
    <w:rsid w:val="00B33F7E"/>
    <w:rsid w:val="00B362C9"/>
    <w:rsid w:val="00B50AD1"/>
    <w:rsid w:val="00B546F6"/>
    <w:rsid w:val="00B817E5"/>
    <w:rsid w:val="00B925D9"/>
    <w:rsid w:val="00BA09F3"/>
    <w:rsid w:val="00BC4BCB"/>
    <w:rsid w:val="00C24383"/>
    <w:rsid w:val="00C40611"/>
    <w:rsid w:val="00C407F0"/>
    <w:rsid w:val="00CD7F72"/>
    <w:rsid w:val="00CF6B4C"/>
    <w:rsid w:val="00D035B7"/>
    <w:rsid w:val="00D03DF5"/>
    <w:rsid w:val="00D6469A"/>
    <w:rsid w:val="00D70CD9"/>
    <w:rsid w:val="00D72475"/>
    <w:rsid w:val="00D91773"/>
    <w:rsid w:val="00DA5953"/>
    <w:rsid w:val="00DD0758"/>
    <w:rsid w:val="00DE6FA4"/>
    <w:rsid w:val="00E15716"/>
    <w:rsid w:val="00E23E98"/>
    <w:rsid w:val="00E574A9"/>
    <w:rsid w:val="00E600A7"/>
    <w:rsid w:val="00E62BC6"/>
    <w:rsid w:val="00E65555"/>
    <w:rsid w:val="00E73247"/>
    <w:rsid w:val="00E919E5"/>
    <w:rsid w:val="00EB20D2"/>
    <w:rsid w:val="00EB2767"/>
    <w:rsid w:val="00EC1021"/>
    <w:rsid w:val="00EC5F83"/>
    <w:rsid w:val="00F044C4"/>
    <w:rsid w:val="00F15B21"/>
    <w:rsid w:val="00F16D9C"/>
    <w:rsid w:val="00F22014"/>
    <w:rsid w:val="00F40A01"/>
    <w:rsid w:val="00F51DDC"/>
    <w:rsid w:val="00F60D42"/>
    <w:rsid w:val="00F714F0"/>
    <w:rsid w:val="00F82455"/>
    <w:rsid w:val="00FA7FBB"/>
    <w:rsid w:val="00FC170C"/>
    <w:rsid w:val="00FE41B2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312236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223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40A01"/>
    <w:rPr>
      <w:color w:val="0000FF"/>
      <w:u w:val="single"/>
    </w:rPr>
  </w:style>
  <w:style w:type="paragraph" w:customStyle="1" w:styleId="ConsPlusNormal">
    <w:name w:val="ConsPlusNormal"/>
    <w:rsid w:val="00F4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A1A0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60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0D42"/>
  </w:style>
  <w:style w:type="paragraph" w:customStyle="1" w:styleId="ConsNormal">
    <w:name w:val="ConsNormal"/>
    <w:rsid w:val="009D21D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312236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223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3C59F96148CA1569580DD0510DEB773F0161D4FF4FDEC43C65A0A53E6E35E07BB5C025DF725F8Y7i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3C59F96148CA1569580DD0510DEB773F0161D4FF4FDEC43C65A0A53E6E35E07BB5C0AY5i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3C59F96148CA1569580DD0510DEB773F0161D4FF4FDEC43C65A0A53E6E35E07BB5C025DF726FAY7i6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3E3C59F96148CA1569580DD0510DEB773F3101D47F9FDEC43C65A0A53E6E35E07BB5C0158F0Y2iF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st-koksa@finotdel.minf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52</cp:revision>
  <cp:lastPrinted>2020-01-28T05:06:00Z</cp:lastPrinted>
  <dcterms:created xsi:type="dcterms:W3CDTF">2012-12-07T08:34:00Z</dcterms:created>
  <dcterms:modified xsi:type="dcterms:W3CDTF">2020-01-28T06:48:00Z</dcterms:modified>
</cp:coreProperties>
</file>