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841" w:type="dxa"/>
        <w:tblLook w:val="01E0" w:firstRow="1" w:lastRow="1" w:firstColumn="1" w:lastColumn="1" w:noHBand="0" w:noVBand="0"/>
      </w:tblPr>
      <w:tblGrid>
        <w:gridCol w:w="3480"/>
        <w:gridCol w:w="2520"/>
        <w:gridCol w:w="4200"/>
      </w:tblGrid>
      <w:tr w:rsidR="00F7050B" w:rsidRPr="00B66051" w:rsidTr="002F7F39">
        <w:trPr>
          <w:trHeight w:val="2814"/>
        </w:trPr>
        <w:tc>
          <w:tcPr>
            <w:tcW w:w="3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50B" w:rsidRDefault="00F7050B" w:rsidP="002F7F39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050B" w:rsidRPr="00B66051" w:rsidRDefault="00F7050B" w:rsidP="002F7F39">
            <w:pPr>
              <w:spacing w:after="0" w:line="240" w:lineRule="auto"/>
              <w:ind w:left="-120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АДМИНИСТРАЦИЯ </w:t>
            </w:r>
          </w:p>
          <w:p w:rsidR="00F7050B" w:rsidRPr="00B66051" w:rsidRDefault="00F7050B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ТАЛДИНСКОГО</w:t>
            </w:r>
          </w:p>
          <w:p w:rsidR="00F7050B" w:rsidRPr="00B66051" w:rsidRDefault="00F7050B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УСТЬ-КО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СИНСКОГО РАЙОНА</w:t>
            </w:r>
          </w:p>
          <w:p w:rsidR="00F7050B" w:rsidRPr="00B66051" w:rsidRDefault="00F7050B" w:rsidP="002F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АЛТАЙ</w:t>
            </w:r>
          </w:p>
        </w:tc>
        <w:tc>
          <w:tcPr>
            <w:tcW w:w="2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50B" w:rsidRPr="00B66051" w:rsidRDefault="00F7050B" w:rsidP="002F7F39">
            <w:pPr>
              <w:jc w:val="center"/>
              <w:rPr>
                <w:rFonts w:ascii="Alt Text" w:eastAsia="Times New Roman" w:hAnsi="Alt Text" w:cs="Times New Roman"/>
                <w:lang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050B" w:rsidRPr="00B66051" w:rsidRDefault="00F7050B" w:rsidP="002F7F39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АЛТАЙ РЕСПУБЛИКАНЫН «КОКСУУ—ООЗЫ АЙМАГЫНДА»</w:t>
            </w:r>
          </w:p>
          <w:p w:rsidR="00F7050B" w:rsidRPr="00B66051" w:rsidRDefault="00F7050B" w:rsidP="002F7F39">
            <w:pPr>
              <w:spacing w:after="0" w:line="240" w:lineRule="auto"/>
              <w:jc w:val="center"/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sz w:val="24"/>
                <w:szCs w:val="24"/>
                <w:lang w:eastAsia="ru-RU"/>
              </w:rPr>
              <w:t>ТАЛДУ</w:t>
            </w:r>
          </w:p>
          <w:p w:rsidR="00F7050B" w:rsidRPr="00B66051" w:rsidRDefault="00F7050B" w:rsidP="002F7F39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 </w:t>
            </w:r>
            <w:proofErr w:type="gramStart"/>
            <w:r w:rsidRPr="00B66051">
              <w:rPr>
                <w:rFonts w:ascii="Alt Text" w:eastAsia="Times New Roman" w:hAnsi="Alt Text" w:cs="Times New Roman"/>
                <w:lang w:eastAsia="ru-RU"/>
              </w:rPr>
              <w:t>J</w:t>
            </w:r>
            <w:proofErr w:type="gramEnd"/>
            <w:r w:rsidRPr="00B66051">
              <w:rPr>
                <w:rFonts w:ascii="Alt Text" w:eastAsia="Times New Roman" w:hAnsi="Alt Text" w:cs="Times New Roman"/>
                <w:lang w:eastAsia="ru-RU"/>
              </w:rPr>
              <w:t xml:space="preserve">УРТ </w:t>
            </w:r>
            <w:r w:rsidRPr="00B66051">
              <w:rPr>
                <w:rFonts w:ascii="Alt Text" w:eastAsia="Times New Roman" w:hAnsi="Alt Text" w:cs="Times New Roman"/>
                <w:lang w:val="en-US" w:eastAsia="ru-RU"/>
              </w:rPr>
              <w:t>J</w:t>
            </w:r>
            <w:r w:rsidRPr="00B66051">
              <w:rPr>
                <w:rFonts w:ascii="Alt Text" w:eastAsia="Times New Roman" w:hAnsi="Alt Text" w:cs="Times New Roman"/>
                <w:lang w:eastAsia="ru-RU"/>
              </w:rPr>
              <w:t>ЕЕЗЕНИН JУРТ АДМИНИСТРАЦИЯЗЫ</w:t>
            </w:r>
          </w:p>
        </w:tc>
      </w:tr>
    </w:tbl>
    <w:p w:rsidR="00F7050B" w:rsidRPr="00B66051" w:rsidRDefault="00F7050B" w:rsidP="00F7050B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50B" w:rsidRPr="00B66051" w:rsidRDefault="00F7050B" w:rsidP="00F7050B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                       </w:t>
      </w:r>
    </w:p>
    <w:p w:rsidR="00F7050B" w:rsidRPr="00B66051" w:rsidRDefault="00F7050B" w:rsidP="00F7050B">
      <w:pPr>
        <w:spacing w:after="0" w:line="228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50B" w:rsidRPr="00953498" w:rsidRDefault="00F7050B" w:rsidP="00F7050B">
      <w:pPr>
        <w:spacing w:after="0" w:line="22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 14.05.  2019 г.    № __11___                                        </w:t>
      </w:r>
    </w:p>
    <w:p w:rsidR="00F7050B" w:rsidRPr="00B66051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50B" w:rsidRPr="00B66051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изменений в административный регламент</w:t>
      </w:r>
    </w:p>
    <w:p w:rsidR="00F7050B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униципальной функции</w:t>
      </w:r>
    </w:p>
    <w:p w:rsidR="00F7050B" w:rsidRPr="00B66051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«Осуществление муниципального контроля в отношении юридических лиц и индивидуальных предпринимателей на территории сельского поселения 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7050B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утв.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МО </w:t>
      </w:r>
      <w:proofErr w:type="spellStart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Талдинское</w:t>
      </w:r>
      <w:proofErr w:type="spellEnd"/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кое поселение</w:t>
      </w:r>
      <w:proofErr w:type="gramEnd"/>
    </w:p>
    <w:p w:rsidR="00F7050B" w:rsidRPr="00B66051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04.08.2017 № 30)» на соответствие законодательству</w:t>
      </w:r>
    </w:p>
    <w:p w:rsidR="00F7050B" w:rsidRPr="00B66051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50B" w:rsidRDefault="00F7050B" w:rsidP="00F7050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Протеста прокурат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уры № 07-03-2019 от 25.03.2019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в связи с тем, что данный регламент в части противоречит действующему законодатель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ству внести в Постановление № 30  04.08.2017</w:t>
      </w:r>
      <w:r w:rsidRPr="00B66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следующие изменения:</w:t>
      </w:r>
    </w:p>
    <w:p w:rsidR="00F7050B" w:rsidRPr="00B01F59" w:rsidRDefault="00F7050B" w:rsidP="00F705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п.10 подп. «д» изложить в следующей редакции «д) при организации и проведении проверок запрашивать и получать на безвозмездной основе, в том числе в электронной форме, документы и (или</w:t>
      </w:r>
      <w:proofErr w:type="gram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нформацию, необходимые для осуществления своих функций,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государственными органами или органами местного самоуправления организаций, в распоряжении которых находятся эти документы и (или</w:t>
      </w:r>
      <w:proofErr w:type="gram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( утвержденный Распоряжением Правительства РФ от 19.04.2016 г №724-р (ред.19.01.2019)».</w:t>
      </w:r>
    </w:p>
    <w:p w:rsidR="00F7050B" w:rsidRDefault="00F7050B" w:rsidP="00F705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п.10 подп. «з» изложить следующей редакции «з) осуществлять мероприятия по контролю с привлечением экспертов, экспертных организаций, специалистов других структурных подразделений и отраслевы</w:t>
      </w:r>
      <w:proofErr w:type="gram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функциональных) органов администрации поселения для проведения обследования земельных участков, проверок выполнения мероприятий по использованию и охране земель».</w:t>
      </w:r>
    </w:p>
    <w:p w:rsidR="00F7050B" w:rsidRPr="00B01F59" w:rsidRDefault="00F7050B" w:rsidP="00F705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П. 19 административного регламента исключить</w:t>
      </w:r>
      <w:proofErr w:type="gram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7050B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пункт 30.1 следующего содержания. В срок до 1 июня года, предшествующего году проведения плановых проверок, специалист сельской администрации, ответственный за подготовку ежегодного плана проведения плановых проверок при осуществлении муниципального земельного контроля, направляет проект ежегодного плана проведения плановых проверок в Управления Федеральной службы </w:t>
      </w:r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регистрации кадастра и картографии по Республики Алтай. </w:t>
      </w:r>
      <w:proofErr w:type="gramStart"/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Управлением Федеральной службы государственной регистрации кадастра и картографии по Республики Алтай  решения об отказе в утверждении плана проведения плановых проверок сельской администрацией не позднее 14 рабочий дней со дня принятия решения об отказе проводится согласительное совещание с участием представителей Управления Федеральной службы по государственной регистрации кадастра и картографии по Республике Алтай.»</w:t>
      </w:r>
      <w:proofErr w:type="gramEnd"/>
    </w:p>
    <w:p w:rsidR="00F7050B" w:rsidRPr="005E4ACA" w:rsidRDefault="00F7050B" w:rsidP="00F70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</w:t>
      </w:r>
      <w:proofErr w:type="gramStart"/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изложить в следующей редакции. Порядок подготовки ежегодного плана проведения плановых проверок, его преставления в органы прокуратуры и территориальные органы федерального органа государственного земельного </w:t>
      </w:r>
      <w:proofErr w:type="gramStart"/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надзора</w:t>
      </w:r>
      <w:proofErr w:type="gramEnd"/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согласование устанавливается постановлением Правительства Российской Федерации от 30 июня 2010 года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и постановлением Правительства Российской Федерации от 26. Декабря 2014 года №1515 « Об утверждении правил взаимодействия федеральных органов исполнительной власти, осуществляемых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надзор,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</w:t>
      </w:r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</w:t>
      </w:r>
      <w:proofErr w:type="gramEnd"/>
      <w:r w:rsidRPr="005E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муниципальный земельный контроль».</w:t>
      </w:r>
    </w:p>
    <w:p w:rsidR="00F7050B" w:rsidRDefault="00F7050B" w:rsidP="00F7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0B" w:rsidRDefault="00F7050B" w:rsidP="00F7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П.34 изложить в следующей редакции</w:t>
      </w:r>
      <w:proofErr w:type="gram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Результатом процедуры подготовки и утверждения плана проверок ( в случае проведения плановой проверки) является утвержденный Управлением и согласованный с прокуратурой </w:t>
      </w:r>
      <w:proofErr w:type="spell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Усть-Косинского</w:t>
      </w:r>
      <w:proofErr w:type="spellEnd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Управлением Федеральной службы государственной регистрации кадастра и картографии по Республике Алтай ежегодный план проведения проверок».  </w:t>
      </w:r>
    </w:p>
    <w:p w:rsidR="00F7050B" w:rsidRDefault="00F7050B" w:rsidP="00F705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п.52 после слов обязательных требований  дополнить следующими словами «Требований, установленных муниципальными правовыми актами; после первого абзаца дополнить абзацем следующего содержания</w:t>
      </w:r>
      <w:proofErr w:type="gram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 выявлении по результатам предварительной проверки лиц, допустивших нарушение обязательных требований, установленных муниципальным правовыми актами, получение достаточных данных о фактах, указанных в п.49настоящего регламента</w:t>
      </w:r>
      <w:proofErr w:type="gramStart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уполномоченные должностное лицо сельской администрации подготавливает мотивированное представление о назначении внеплановой проверки по основаниям, указанным в подпункте «в» пункта 49. По результатам предварительной проверки меры по привлечению юридического лица, индивидуального предпринимателя к ответственности не принимаются».</w:t>
      </w:r>
    </w:p>
    <w:p w:rsidR="00F7050B" w:rsidRDefault="00F7050B" w:rsidP="00F705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01F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пункт следующего содержания «71.1 должностное лицо, уполномоченное  на осуществление муниципального земельного контроля, не позднее 3-х рабочих дней со дня подписания признаков выявленного нарушения в Управление Федеральной службы государственной регистрации кадастра и картографии по Республике Алтай.</w:t>
      </w:r>
    </w:p>
    <w:p w:rsidR="00F7050B" w:rsidRDefault="00F7050B" w:rsidP="00F7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 94 изложить в следующей редакции:</w:t>
      </w:r>
    </w:p>
    <w:p w:rsidR="00F7050B" w:rsidRDefault="00F7050B" w:rsidP="00F7050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в выданных в результате предоставления государственной 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050B" w:rsidRDefault="00F7050B" w:rsidP="00F7050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 удовлетворении жалобы отказывается</w:t>
      </w:r>
    </w:p>
    <w:p w:rsidR="00F7050B" w:rsidRPr="00390D9F" w:rsidRDefault="00F7050B" w:rsidP="00F7050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54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Добавить пункт 95</w:t>
      </w:r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частями 8.1 и 8.2 следующего содержания:</w:t>
      </w:r>
    </w:p>
    <w:p w:rsidR="00F7050B" w:rsidRPr="009B68C8" w:rsidRDefault="00F7050B" w:rsidP="00F7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«8.1. </w:t>
      </w:r>
      <w:proofErr w:type="gramStart"/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F7050B" w:rsidRPr="009B68C8" w:rsidRDefault="00F7050B" w:rsidP="00F7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признания жалобы, не подлежащей удовлетворению в ответе заявителю, указанном в части 8 настоящей статьи, дают вся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7050B" w:rsidRDefault="00F7050B" w:rsidP="00F7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050B" w:rsidRPr="009B68C8" w:rsidRDefault="00F7050B" w:rsidP="00F705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обнародованию и размещению на официальном сайте администрации МО «</w:t>
      </w:r>
      <w:proofErr w:type="spellStart"/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Усть-Коксинский</w:t>
      </w:r>
      <w:proofErr w:type="spellEnd"/>
      <w:r w:rsidRPr="009B6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разделе Сельские поселения в сети Интернет.</w:t>
      </w:r>
    </w:p>
    <w:p w:rsidR="00F7050B" w:rsidRDefault="00F7050B" w:rsidP="00F7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0B" w:rsidRDefault="00F7050B" w:rsidP="00F7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0B" w:rsidRDefault="00F7050B" w:rsidP="00F7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50B" w:rsidRPr="00B66051" w:rsidRDefault="00F7050B" w:rsidP="00F7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B6605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Талдинского</w:t>
      </w:r>
      <w:proofErr w:type="spellEnd"/>
      <w:r w:rsidRPr="00B6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                                          В.П. Назарова</w:t>
      </w:r>
    </w:p>
    <w:p w:rsidR="00F7050B" w:rsidRPr="009B68C8" w:rsidRDefault="00F7050B" w:rsidP="00F705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49" w:rsidRDefault="00786449">
      <w:bookmarkStart w:id="0" w:name="_GoBack"/>
      <w:bookmarkEnd w:id="0"/>
    </w:p>
    <w:sectPr w:rsidR="00786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t Tex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0B"/>
    <w:rsid w:val="00786449"/>
    <w:rsid w:val="00F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1048</Words>
  <Characters>5980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Талда1</dc:creator>
  <cp:lastModifiedBy>Талда1</cp:lastModifiedBy>
  <cp:revision>1</cp:revision>
  <dcterms:created xsi:type="dcterms:W3CDTF">2019-05-20T03:34:00Z</dcterms:created>
  <dcterms:modified xsi:type="dcterms:W3CDTF">2019-05-20T03:35:00Z</dcterms:modified>
</cp:coreProperties>
</file>