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66" w:rsidRPr="00007036" w:rsidRDefault="00381166" w:rsidP="00381166">
      <w:pPr>
        <w:tabs>
          <w:tab w:val="left" w:pos="708"/>
        </w:tabs>
        <w:jc w:val="both"/>
        <w:rPr>
          <w:rFonts w:ascii="Times New Roman" w:hAnsi="Times New Roman"/>
          <w:b/>
          <w:sz w:val="32"/>
        </w:rPr>
      </w:pPr>
      <w:r w:rsidRPr="00007036">
        <w:rPr>
          <w:rFonts w:ascii="Times New Roman" w:hAnsi="Times New Roman"/>
          <w:b/>
          <w:sz w:val="32"/>
        </w:rPr>
        <w:t xml:space="preserve">ПОСТАНОВЛЕНИЕ                                                               </w:t>
      </w:r>
      <w:r w:rsidRPr="00007036">
        <w:rPr>
          <w:rFonts w:ascii="Times New Roman" w:hAnsi="Times New Roman"/>
          <w:b/>
          <w:sz w:val="32"/>
          <w:lang w:val="en-US"/>
        </w:rPr>
        <w:t>J</w:t>
      </w:r>
      <w:r w:rsidRPr="00007036">
        <w:rPr>
          <w:rFonts w:ascii="Times New Roman" w:hAnsi="Times New Roman"/>
          <w:b/>
          <w:sz w:val="32"/>
        </w:rPr>
        <w:t>Ö</w:t>
      </w:r>
      <w:proofErr w:type="gramStart"/>
      <w:r w:rsidRPr="00007036">
        <w:rPr>
          <w:rFonts w:ascii="Times New Roman" w:hAnsi="Times New Roman"/>
          <w:b/>
          <w:sz w:val="32"/>
        </w:rPr>
        <w:t>П</w:t>
      </w:r>
      <w:proofErr w:type="gramEnd"/>
    </w:p>
    <w:p w:rsidR="00381166" w:rsidRPr="00007036" w:rsidRDefault="00381166" w:rsidP="00381166">
      <w:pPr>
        <w:tabs>
          <w:tab w:val="left" w:pos="708"/>
        </w:tabs>
        <w:rPr>
          <w:rFonts w:ascii="Times New Roman" w:hAnsi="Times New Roman"/>
          <w:sz w:val="24"/>
        </w:rPr>
      </w:pPr>
    </w:p>
    <w:p w:rsidR="00381166" w:rsidRPr="00007036" w:rsidRDefault="00381166" w:rsidP="00381166">
      <w:pPr>
        <w:tabs>
          <w:tab w:val="left" w:pos="708"/>
        </w:tabs>
        <w:jc w:val="center"/>
        <w:rPr>
          <w:rFonts w:ascii="Times New Roman" w:hAnsi="Times New Roman"/>
          <w:sz w:val="24"/>
        </w:rPr>
      </w:pPr>
      <w:r w:rsidRPr="00007036">
        <w:rPr>
          <w:rFonts w:ascii="Times New Roman" w:hAnsi="Times New Roman"/>
          <w:sz w:val="24"/>
        </w:rPr>
        <w:t>от «01» сентября 2015 г. № 543/1</w:t>
      </w:r>
    </w:p>
    <w:p w:rsidR="00381166" w:rsidRPr="00007036" w:rsidRDefault="00381166" w:rsidP="00381166">
      <w:pPr>
        <w:tabs>
          <w:tab w:val="left" w:pos="708"/>
        </w:tabs>
        <w:jc w:val="center"/>
        <w:rPr>
          <w:rFonts w:ascii="Times New Roman" w:hAnsi="Times New Roman"/>
          <w:sz w:val="24"/>
        </w:rPr>
      </w:pPr>
      <w:proofErr w:type="gramStart"/>
      <w:r w:rsidRPr="00007036">
        <w:rPr>
          <w:rFonts w:ascii="Times New Roman" w:hAnsi="Times New Roman"/>
          <w:sz w:val="24"/>
        </w:rPr>
        <w:t>с</w:t>
      </w:r>
      <w:proofErr w:type="gramEnd"/>
      <w:r w:rsidRPr="00007036">
        <w:rPr>
          <w:rFonts w:ascii="Times New Roman" w:hAnsi="Times New Roman"/>
          <w:sz w:val="24"/>
        </w:rPr>
        <w:t>. Усть-Кокса</w:t>
      </w:r>
    </w:p>
    <w:p w:rsidR="00381166" w:rsidRPr="00007036" w:rsidRDefault="00381166" w:rsidP="00381166">
      <w:pPr>
        <w:rPr>
          <w:rFonts w:ascii="Times New Roman" w:hAnsi="Times New Roman"/>
        </w:rPr>
      </w:pPr>
    </w:p>
    <w:p w:rsidR="00381166" w:rsidRPr="00007036" w:rsidRDefault="00381166" w:rsidP="00381166">
      <w:pPr>
        <w:pStyle w:val="2"/>
        <w:ind w:left="720"/>
        <w:rPr>
          <w:sz w:val="24"/>
          <w:szCs w:val="24"/>
        </w:rPr>
      </w:pPr>
      <w:r w:rsidRPr="00007036">
        <w:rPr>
          <w:sz w:val="24"/>
          <w:szCs w:val="24"/>
        </w:rPr>
        <w:t>О создании Общественного совета при Главе</w:t>
      </w:r>
    </w:p>
    <w:p w:rsidR="00381166" w:rsidRPr="00007036" w:rsidRDefault="00381166" w:rsidP="00381166">
      <w:pPr>
        <w:pStyle w:val="2"/>
        <w:ind w:left="720"/>
        <w:rPr>
          <w:sz w:val="24"/>
          <w:szCs w:val="24"/>
        </w:rPr>
      </w:pPr>
      <w:r w:rsidRPr="00007036">
        <w:rPr>
          <w:sz w:val="24"/>
          <w:szCs w:val="24"/>
        </w:rPr>
        <w:t>Администрации МО «</w:t>
      </w:r>
      <w:proofErr w:type="spellStart"/>
      <w:r w:rsidRPr="00007036">
        <w:rPr>
          <w:sz w:val="24"/>
          <w:szCs w:val="24"/>
        </w:rPr>
        <w:t>Усть-Коксинский</w:t>
      </w:r>
      <w:proofErr w:type="spellEnd"/>
      <w:r w:rsidRPr="00007036">
        <w:rPr>
          <w:sz w:val="24"/>
          <w:szCs w:val="24"/>
        </w:rPr>
        <w:t xml:space="preserve"> район» РА</w:t>
      </w:r>
    </w:p>
    <w:p w:rsidR="00381166" w:rsidRDefault="00381166" w:rsidP="003811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эффективности инвестиционной политики и улучшения инвестиционного климата, а также развития предпринимательской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Республике Алтай, руководствуясь Уставом МО «</w:t>
      </w:r>
      <w:proofErr w:type="spellStart"/>
      <w:r>
        <w:rPr>
          <w:rFonts w:ascii="Times New Roman" w:hAnsi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7036">
        <w:rPr>
          <w:rFonts w:ascii="Times New Roman" w:hAnsi="Times New Roman"/>
          <w:b/>
          <w:sz w:val="24"/>
          <w:szCs w:val="24"/>
        </w:rPr>
        <w:t>ПОСТАНОВЛЯЮ: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 Образовать Общественный совет при Главе Администрации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 по улучшению инвестиционного климата и развитию предпринимательства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 Утвердить: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2.1. </w:t>
      </w:r>
      <w:hyperlink r:id="rId4" w:anchor="Par24" w:history="1">
        <w:r w:rsidRPr="00007036">
          <w:rPr>
            <w:rStyle w:val="a4"/>
            <w:rFonts w:eastAsia="Calibri"/>
            <w:sz w:val="24"/>
            <w:szCs w:val="24"/>
          </w:rPr>
          <w:t>Состав</w:t>
        </w:r>
      </w:hyperlink>
      <w:r w:rsidRPr="00007036">
        <w:rPr>
          <w:rFonts w:ascii="Times New Roman" w:hAnsi="Times New Roman"/>
          <w:sz w:val="24"/>
          <w:szCs w:val="24"/>
        </w:rPr>
        <w:t xml:space="preserve"> Общественного совета совет при Главе Администрации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 по улучшению инвестиционного климата и развитию предпринимательства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 согласно приложению № 1 к настоящему Постановлению.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2.2. </w:t>
      </w:r>
      <w:hyperlink r:id="rId5" w:anchor="Par43" w:history="1">
        <w:r w:rsidRPr="00007036">
          <w:rPr>
            <w:rStyle w:val="a4"/>
            <w:rFonts w:eastAsia="Calibri"/>
            <w:sz w:val="24"/>
            <w:szCs w:val="24"/>
          </w:rPr>
          <w:t>Положение</w:t>
        </w:r>
      </w:hyperlink>
      <w:r w:rsidRPr="00007036">
        <w:rPr>
          <w:rFonts w:ascii="Times New Roman" w:hAnsi="Times New Roman"/>
          <w:sz w:val="24"/>
          <w:szCs w:val="24"/>
        </w:rPr>
        <w:t xml:space="preserve"> об Общественном совете при Главе Администрации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 по улучшению инвестиционного климата и развитию предпринимательства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 согласно Приложению № 2 к настоящему Постановлению.</w:t>
      </w:r>
    </w:p>
    <w:p w:rsidR="00381166" w:rsidRPr="00007036" w:rsidRDefault="00381166" w:rsidP="003811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</w:t>
      </w:r>
      <w:proofErr w:type="gramStart"/>
      <w:r w:rsidRPr="0000703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07036">
        <w:rPr>
          <w:rFonts w:ascii="Times New Roman" w:hAnsi="Times New Roman"/>
          <w:sz w:val="24"/>
          <w:szCs w:val="24"/>
        </w:rPr>
        <w:t>ервого заместителя Главы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– Абросимову О.М.</w:t>
      </w:r>
    </w:p>
    <w:p w:rsidR="00381166" w:rsidRPr="00007036" w:rsidRDefault="00381166" w:rsidP="003811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007036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вести».</w:t>
      </w:r>
    </w:p>
    <w:p w:rsidR="00381166" w:rsidRPr="00007036" w:rsidRDefault="00381166" w:rsidP="00381166">
      <w:pPr>
        <w:ind w:firstLine="720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ind w:firstLine="720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ind w:firstLine="720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Глава Администрации МО</w:t>
      </w:r>
    </w:p>
    <w:p w:rsidR="00381166" w:rsidRPr="00007036" w:rsidRDefault="00381166" w:rsidP="00381166">
      <w:pPr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           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                     </w:t>
      </w:r>
      <w:r w:rsidRPr="00007036">
        <w:rPr>
          <w:rFonts w:ascii="Times New Roman" w:hAnsi="Times New Roman"/>
          <w:sz w:val="24"/>
          <w:szCs w:val="24"/>
        </w:rPr>
        <w:tab/>
      </w:r>
      <w:r w:rsidRPr="00007036">
        <w:rPr>
          <w:rFonts w:ascii="Times New Roman" w:hAnsi="Times New Roman"/>
          <w:sz w:val="24"/>
          <w:szCs w:val="24"/>
        </w:rPr>
        <w:tab/>
        <w:t xml:space="preserve">          С.Н. </w:t>
      </w:r>
      <w:proofErr w:type="spellStart"/>
      <w:r w:rsidRPr="00007036">
        <w:rPr>
          <w:rFonts w:ascii="Times New Roman" w:hAnsi="Times New Roman"/>
          <w:sz w:val="24"/>
          <w:szCs w:val="24"/>
        </w:rPr>
        <w:t>Гречушников</w:t>
      </w:r>
      <w:proofErr w:type="spellEnd"/>
    </w:p>
    <w:p w:rsidR="00381166" w:rsidRPr="00007036" w:rsidRDefault="00381166" w:rsidP="0038116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0" w:name="OLE_LINK1"/>
      <w:r w:rsidRPr="00007036">
        <w:rPr>
          <w:rFonts w:ascii="Times New Roman" w:hAnsi="Times New Roman"/>
          <w:sz w:val="24"/>
          <w:szCs w:val="24"/>
        </w:rPr>
        <w:t>к  Постановлению Главы Администрации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РА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от «01» сентября 2015г. № 543/1</w:t>
      </w:r>
      <w:bookmarkEnd w:id="0"/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4"/>
      <w:bookmarkEnd w:id="1"/>
      <w:r w:rsidRPr="00007036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036">
        <w:rPr>
          <w:rFonts w:ascii="Times New Roman" w:hAnsi="Times New Roman"/>
          <w:b/>
          <w:bCs/>
          <w:sz w:val="24"/>
          <w:szCs w:val="24"/>
        </w:rPr>
        <w:t>ОБЩЕСТВЕННОГО СОВЕТА ПРИ ГЛАВЕ АДМИНИСТРАЦИИ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b/>
          <w:bCs/>
          <w:sz w:val="24"/>
          <w:szCs w:val="24"/>
        </w:rPr>
        <w:t>МО «УСТЬ-КОКСИНСКИЙ РАЙОН»</w:t>
      </w:r>
      <w:r w:rsidRPr="00007036">
        <w:rPr>
          <w:rFonts w:ascii="Times New Roman" w:hAnsi="Times New Roman"/>
          <w:b/>
          <w:sz w:val="24"/>
          <w:szCs w:val="24"/>
        </w:rPr>
        <w:t xml:space="preserve"> ПО УЛУЧШЕИЮ ИНВЕСТИЦИОННОГО КЛИМАТА И РАЗВИТИЮ ПРЕДПРИНИМАТЕЛЬСТВА НА ТЕРРИТОРИИ УСТЬ-КОКСИНСКОГО РАЙОНА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Председатель общественного совета: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Гречушников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С.Н. – Глава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Заместитель председателя общественного совета: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Абросимова О.М. – Первый заместитель Главы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Тукужукова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А.Д. – руководитель экспертной группы, общественный помощник Уполномоченного по защите прав предпринимателей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индивидуальный предприниматель (по согласованию);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Шкрабов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В.И. – пенсионер, «Заслуженный экономист РФ» (по согласованию);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Вилисов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Ю.А. – пенсионер, «Почетный работник налоговых органов» (по согласованию);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Кочевов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Д.Н. – руководитель дополнительного офиса «Усть-Кокса» </w:t>
      </w:r>
      <w:proofErr w:type="spellStart"/>
      <w:r w:rsidRPr="00007036"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Меркитов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В.А. – начальник отдела молодежной политики Управления образования и молодежной политики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район»;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7036">
        <w:rPr>
          <w:rFonts w:ascii="Times New Roman" w:hAnsi="Times New Roman"/>
          <w:sz w:val="24"/>
          <w:szCs w:val="24"/>
        </w:rPr>
        <w:t>Калюта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С.И. – Председатель Правления Некоммерческого партнерства (НП) «Союз предпринимателей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 Республики Алтай».</w:t>
      </w:r>
    </w:p>
    <w:p w:rsidR="00381166" w:rsidRPr="00007036" w:rsidRDefault="00381166" w:rsidP="003811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07036">
        <w:rPr>
          <w:rFonts w:ascii="Times New Roman" w:hAnsi="Times New Roman"/>
          <w:sz w:val="24"/>
          <w:szCs w:val="24"/>
        </w:rPr>
        <w:t>риложение № 2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РА</w:t>
      </w:r>
    </w:p>
    <w:p w:rsidR="00381166" w:rsidRPr="00007036" w:rsidRDefault="00381166" w:rsidP="00381166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</w:rPr>
      </w:pPr>
      <w:r w:rsidRPr="00007036">
        <w:rPr>
          <w:rFonts w:ascii="Times New Roman" w:hAnsi="Times New Roman"/>
          <w:sz w:val="24"/>
          <w:szCs w:val="24"/>
        </w:rPr>
        <w:t>от «01» сентября 2015г. № 543/1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43"/>
      <w:bookmarkEnd w:id="2"/>
      <w:r w:rsidRPr="0000703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036">
        <w:rPr>
          <w:rFonts w:ascii="Times New Roman" w:hAnsi="Times New Roman"/>
          <w:b/>
          <w:bCs/>
          <w:sz w:val="24"/>
          <w:szCs w:val="24"/>
        </w:rPr>
        <w:t>ОБ ОБЩЕСТВЕННОМ СОВЕТЕ ПРИ ГЛАВЕ АДМИНИСТРАЦИИ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b/>
          <w:bCs/>
          <w:sz w:val="24"/>
          <w:szCs w:val="24"/>
        </w:rPr>
        <w:lastRenderedPageBreak/>
        <w:t>МО «УСТЬ-КОКСИНСКИЙ РАЙОН»</w:t>
      </w:r>
      <w:r w:rsidRPr="00007036">
        <w:rPr>
          <w:rFonts w:ascii="Times New Roman" w:hAnsi="Times New Roman"/>
          <w:b/>
          <w:sz w:val="24"/>
          <w:szCs w:val="24"/>
        </w:rPr>
        <w:t xml:space="preserve"> ПО УЛУЧШЕИЮ ИНВЕСТИЦИОННОГО КЛИМАТА И РАЗВИТИЮ ПРЕДПРИНИМАТЕЛЬСТВА НА ТЕРРИТОРИИ УСТЬ-КОКСИНСКОГО РАЙОНА</w:t>
      </w:r>
    </w:p>
    <w:p w:rsidR="00381166" w:rsidRPr="00007036" w:rsidRDefault="00381166" w:rsidP="0038116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I. Общие положения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1.1. Настоящее Положение определяет правовой статус, порядок формирования и организацию деятельности Общественного совета при Главе Администрации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 по улучшению инвестиционного климата и развитию предпринимательства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 (далее - Общественный совет).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007036">
        <w:rPr>
          <w:rFonts w:ascii="Times New Roman" w:hAnsi="Times New Roman"/>
          <w:sz w:val="24"/>
          <w:szCs w:val="24"/>
        </w:rPr>
        <w:t xml:space="preserve">Общественный совет является постоянно действующим </w:t>
      </w:r>
      <w:proofErr w:type="spellStart"/>
      <w:r w:rsidRPr="00007036">
        <w:rPr>
          <w:rFonts w:ascii="Times New Roman" w:hAnsi="Times New Roman"/>
          <w:color w:val="0070C0"/>
          <w:sz w:val="24"/>
          <w:szCs w:val="24"/>
        </w:rPr>
        <w:t>совещательно-консультативным</w:t>
      </w:r>
      <w:proofErr w:type="spellEnd"/>
      <w:r w:rsidRPr="00007036">
        <w:rPr>
          <w:rFonts w:ascii="Times New Roman" w:hAnsi="Times New Roman"/>
          <w:color w:val="0070C0"/>
          <w:sz w:val="24"/>
          <w:szCs w:val="24"/>
        </w:rPr>
        <w:t xml:space="preserve"> органом</w:t>
      </w:r>
      <w:r w:rsidRPr="00007036">
        <w:rPr>
          <w:rFonts w:ascii="Times New Roman" w:hAnsi="Times New Roman"/>
          <w:sz w:val="24"/>
          <w:szCs w:val="24"/>
        </w:rPr>
        <w:t xml:space="preserve"> при Главе Администрации Муниципального Образования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Республики Алтай (далее – Глава Администрации) с целью обеспечения проведения единой политики органов местного самоуправления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в </w:t>
      </w:r>
      <w:r w:rsidRPr="00007036">
        <w:rPr>
          <w:rFonts w:ascii="Times New Roman" w:hAnsi="Times New Roman"/>
          <w:color w:val="0070C0"/>
          <w:sz w:val="24"/>
          <w:szCs w:val="24"/>
        </w:rPr>
        <w:t xml:space="preserve">сфере реализации и размещения инвестиционных проектов на территории </w:t>
      </w:r>
      <w:proofErr w:type="spellStart"/>
      <w:r w:rsidRPr="00007036">
        <w:rPr>
          <w:rFonts w:ascii="Times New Roman" w:hAnsi="Times New Roman"/>
          <w:color w:val="0070C0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привлечения инвестиций в экономику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эффективного использования местных ресурсов и определения отраслевых инвестиционных приоритетов развития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1.3. Общественный совет в своей деятельности руководствуется </w:t>
      </w:r>
      <w:hyperlink r:id="rId6" w:history="1">
        <w:r w:rsidRPr="00007036">
          <w:rPr>
            <w:rStyle w:val="a4"/>
            <w:rFonts w:eastAsia="Calibri"/>
            <w:sz w:val="24"/>
            <w:szCs w:val="24"/>
          </w:rPr>
          <w:t>Конституцией</w:t>
        </w:r>
      </w:hyperlink>
      <w:r w:rsidRPr="00007036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Республики Алтай, иными нормативными правовыми актами Республики Алтай 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район», а также настоящим Положением.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1.4. Общественный совет не является юридическим лицом.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1.5. Решения Общественного совета носят рекомендательный характер.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5"/>
      <w:bookmarkEnd w:id="3"/>
      <w:r w:rsidRPr="00007036">
        <w:rPr>
          <w:rFonts w:ascii="Times New Roman" w:hAnsi="Times New Roman"/>
          <w:sz w:val="24"/>
          <w:szCs w:val="24"/>
        </w:rPr>
        <w:t>1.6. Целями Общественного совета являются: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улучшение инвестиционного климата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района;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развитие предпринимательства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1.7. Задачами Общественного совета является: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Создание условий для привлечения инвестиций в экономику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проведение единой политики инвестирования развития приоритетных  направлений инвестиционной деятельности и предпринимательства в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Усть-Коксинском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районе.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Организация работы по взаимодействию Администрации с юридическими лицами, участвующими в процессе инвестирования, с целью формирования благоприятного инвестиционного климата и развития предпринимательства в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Усть-Коксинском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районе.</w:t>
      </w:r>
    </w:p>
    <w:p w:rsidR="00381166" w:rsidRPr="00007036" w:rsidRDefault="00381166" w:rsidP="0038116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Организация инвестиционной деятельности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Усть-Коксинском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районе с учетом планов перспективного развития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1.8. В соответствии с возложенными на нее задачами Общественный совет осуществляет следующие функции: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Рассматривает инвестиционные проекты и предложения инвесторов, в том числе иностранных, связанные с размещением и строительством объектов недвижимости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и принимает решение об одобрении инвестиционного предложения для дальнейшей реализации или  о его отклонении.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- Рассматривает и согласовывает инвестиционные проекты реконструкции, модернизации и комплексного капитального ремонта объектов муниципальной собственности.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lastRenderedPageBreak/>
        <w:t>- Рассматривает предложения о вовлечении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Осуществляет формирование портфеля инвестиционных проектов с учетом приоритетов социально-экономического развития и развития муниципального сектора экономики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Рассматривает </w:t>
      </w:r>
      <w:r w:rsidRPr="00007036">
        <w:rPr>
          <w:rFonts w:ascii="Times New Roman" w:hAnsi="Times New Roman"/>
          <w:color w:val="0070C0"/>
          <w:sz w:val="24"/>
          <w:szCs w:val="24"/>
        </w:rPr>
        <w:t>инвестиционные проекты и</w:t>
      </w:r>
      <w:r w:rsidRPr="00007036">
        <w:rPr>
          <w:rFonts w:ascii="Times New Roman" w:hAnsi="Times New Roman"/>
          <w:sz w:val="24"/>
          <w:szCs w:val="24"/>
        </w:rPr>
        <w:t xml:space="preserve"> определяет победителей конкурса на предоставление муниципальных гарантий под заемные средства.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Рассматривает вопросы о привлечении экспертных организаций для проведения анализа инвестиционного потенциала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- Рассматривает предложения о проведении инвестиционных  конкурсов.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Рассматривает инвестиционные проекты, реализуемые на основе </w:t>
      </w:r>
      <w:proofErr w:type="spellStart"/>
      <w:r w:rsidRPr="00007036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партнерства.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Осуществляет выработку предложений по повышению эффективности инвестиционной деятельности и улучшению инвестиционного климата на территории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района, механизмов решения задач, возникающих при осуществлении инвестиционной деятельности.</w:t>
      </w:r>
    </w:p>
    <w:p w:rsidR="00381166" w:rsidRPr="00007036" w:rsidRDefault="00381166" w:rsidP="003811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- Определяет приоритетные направления политики Администрации МО «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район» в области инвестиционного развития.</w:t>
      </w:r>
    </w:p>
    <w:p w:rsidR="00381166" w:rsidRPr="00007036" w:rsidRDefault="00381166" w:rsidP="003811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 Состав и порядок формирования Общественного Совета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2.1. Общая численность членов Общественного совета </w:t>
      </w:r>
      <w:r w:rsidRPr="00007036">
        <w:rPr>
          <w:rFonts w:ascii="Times New Roman" w:hAnsi="Times New Roman"/>
          <w:color w:val="0070C0"/>
          <w:sz w:val="24"/>
          <w:szCs w:val="24"/>
        </w:rPr>
        <w:t>составляет 8 человек.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2.2. Общественный совет формируется Главой Администрации, состав Общественного совета утверждается Главой Администрации.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2.3. Председателем Общественного совета является Глава Администрации, заместителем общественного совета является заместитель Главы Администрации, курирующий вопросы экономики и инвестиционной деятельности.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2.4. Первое заседание Общественного Совета проводится не позднее тридцати дней со дня формирования Общественного совета.</w:t>
      </w:r>
    </w:p>
    <w:p w:rsidR="00381166" w:rsidRPr="00007036" w:rsidRDefault="00381166" w:rsidP="00381166">
      <w:pPr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 Права Общественного совета</w:t>
      </w:r>
    </w:p>
    <w:p w:rsidR="00381166" w:rsidRPr="00007036" w:rsidRDefault="00381166" w:rsidP="003811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3.1. Общественный совет в соответствии с возложенными на него задачами имеет право: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3.1.1. Запрашивать от структурных подразделений Администрации документы, позволяющие оценить целесообразность размещения объекта, его влияние на окружающую среду и другие аспекты жизнедеятельности </w:t>
      </w:r>
      <w:proofErr w:type="spellStart"/>
      <w:r w:rsidRPr="00007036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007036">
        <w:rPr>
          <w:rFonts w:ascii="Times New Roman" w:hAnsi="Times New Roman"/>
          <w:sz w:val="24"/>
          <w:szCs w:val="24"/>
        </w:rPr>
        <w:t xml:space="preserve"> района.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3.1.2. Привлекать в установленном порядке к своей работе экспертов специализированных организаций, проектных институтов, представителей крупных промышленных предприятий для проработки отдельных проектов (предложений), выносимых на рассмотрение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3.1.3. Приглашать и заслушивать инвесторов либо их представителей по вопросам, входящим в компетенцию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3.1.4. Давать поручения членам и участникам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lastRenderedPageBreak/>
        <w:t>3.2. Члены Общественного совета несут ответственность за обеспечение конфиденциальности рассматриваемых инвестиционных проектов.</w:t>
      </w:r>
    </w:p>
    <w:p w:rsidR="00381166" w:rsidRPr="00007036" w:rsidRDefault="00381166" w:rsidP="0038116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 Организация работы Общественного совета</w:t>
      </w:r>
    </w:p>
    <w:p w:rsidR="00381166" w:rsidRPr="00007036" w:rsidRDefault="00381166" w:rsidP="0038116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 </w:t>
      </w:r>
    </w:p>
    <w:p w:rsidR="00381166" w:rsidRPr="00007036" w:rsidRDefault="00381166" w:rsidP="0038116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4.1. Работа Общественного совета осуществляется в форме заседаний. В заседаниях Общественного совета могут принимать участие представители структурных подразделений Администрации, муниципальных предприятий и учреждений, а также руководители предприятий и организаций, выставляющих инвестиционные проекты.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4.2. Общественный совет возглавляет председатель.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Председатель Общественного совета: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- руководит работой Общественного совета, планирует его деятельность, ведет заседания; 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- утверждает протоколы заседаний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Функции председателя Общественного совета, в его отсутствие или по его поручению, выполняет заместитель председателя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4.3. Заседания Общественного совета проводятся по мере необходимости, но не реже одного раза в квартал.  Повестка заседания Общественного совета формируется на  основе предложений членов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4.4. Повестка и дата заседания Общественного совета утверждаются председателем Общественного совета.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4.5. По рассматриваемым вопросам Общественный совет принимает решение путем голосования.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Общественный совет правомочен решать вопросы, отнесенные к его компетенции, если на заседании присутствует не менее 1/2 членов Общественного совета. Отсутствующие члены Общественного совета до начала заседания Общественного совета могут представить письменное мнение по вопросам, рассматриваемым на заседании Общественного совета, которое будет учтено при голосовании.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50% присутствующих членов Общественного совета (с учетом письменного мнения отсутствующих членов Общественного совета). Письменное мнение по рассматриваемому вопросу представляется в Общественный совет до начала заседания.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При голосовании каждый член Общественного совета имеет один голос.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7036">
        <w:rPr>
          <w:rFonts w:ascii="Times New Roman" w:hAnsi="Times New Roman"/>
          <w:sz w:val="24"/>
          <w:szCs w:val="24"/>
        </w:rPr>
        <w:t>,</w:t>
      </w:r>
      <w:proofErr w:type="gramEnd"/>
      <w:r w:rsidRPr="00007036">
        <w:rPr>
          <w:rFonts w:ascii="Times New Roman" w:hAnsi="Times New Roman"/>
          <w:sz w:val="24"/>
          <w:szCs w:val="24"/>
        </w:rPr>
        <w:t xml:space="preserve"> если голоса разделились поровну, право решающего голоса принадлежит председателю или его заместителю, ведущему заседание.</w:t>
      </w:r>
    </w:p>
    <w:p w:rsidR="00381166" w:rsidRPr="00007036" w:rsidRDefault="00381166" w:rsidP="00381166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4.6. В случае отсутствия кворума заседание Общественного совета переносится на другой срок, о чем уведомляются все члены Общественного совета, заинтересованные стороны и приглашенные.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 xml:space="preserve">4.7. Заседания Общественного совета протоколируются. Протокол оформляется в течение 3 рабочих дней со дня проведения заседания Общественного совета, подписывается председателем Общественного совета или его заместителем, ведущим заседание. </w:t>
      </w:r>
    </w:p>
    <w:p w:rsidR="00381166" w:rsidRPr="00007036" w:rsidRDefault="00381166" w:rsidP="003811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036">
        <w:rPr>
          <w:rFonts w:ascii="Times New Roman" w:hAnsi="Times New Roman"/>
          <w:sz w:val="24"/>
          <w:szCs w:val="24"/>
        </w:rPr>
        <w:t>4.8. Протокол в 10-дневный срок со дня заседания доводятся до сведения заинтересованных лиц.</w:t>
      </w:r>
    </w:p>
    <w:p w:rsidR="00381166" w:rsidRPr="00007036" w:rsidRDefault="00381166" w:rsidP="003811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166" w:rsidRPr="00007036" w:rsidRDefault="00381166" w:rsidP="003811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34FA" w:rsidRDefault="00FC34FA"/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66"/>
    <w:rsid w:val="00381166"/>
    <w:rsid w:val="00570067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38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1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3811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1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5CD5BAD912FF3540F9B25533487DD6557C0A4D53A16DB4156DAO9mCE" TargetMode="External"/><Relationship Id="rId5" Type="http://schemas.openxmlformats.org/officeDocument/2006/relationships/hyperlink" Target="file:///C:\Users\&#1072;&#1072;&#1072;\AppData\Local\Opera\Opera\temporary_downloads\&#1086;&#1090;&#1095;&#1077;&#1090;-&#1076;&#1086;&#1082;&#1083;&#1072;&#1076;%20&#1059;-&#1050;&#1086;&#1082;&#1089;&#1072;%20&#1057;&#1086;&#1074;&#1077;&#1090;.docx" TargetMode="External"/><Relationship Id="rId4" Type="http://schemas.openxmlformats.org/officeDocument/2006/relationships/hyperlink" Target="file:///C:\Users\&#1072;&#1072;&#1072;\AppData\Local\Opera\Opera\temporary_downloads\&#1086;&#1090;&#1095;&#1077;&#1090;-&#1076;&#1086;&#1082;&#1083;&#1072;&#1076;%20&#1059;-&#1050;&#1086;&#1082;&#1089;&#1072;%20&#1057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10032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2016-01-13T07:38:00Z</dcterms:created>
  <dcterms:modified xsi:type="dcterms:W3CDTF">2016-01-13T07:38:00Z</dcterms:modified>
</cp:coreProperties>
</file>