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0D" w:rsidRDefault="00ED010D" w:rsidP="0057479F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tbl>
      <w:tblPr>
        <w:tblW w:w="10736" w:type="dxa"/>
        <w:tblLook w:val="0000"/>
      </w:tblPr>
      <w:tblGrid>
        <w:gridCol w:w="4553"/>
        <w:gridCol w:w="1449"/>
        <w:gridCol w:w="4734"/>
      </w:tblGrid>
      <w:tr w:rsidR="008A3B7C" w:rsidRPr="004C225D" w:rsidTr="00641D59">
        <w:trPr>
          <w:trHeight w:val="1438"/>
        </w:trPr>
        <w:tc>
          <w:tcPr>
            <w:tcW w:w="4557" w:type="dxa"/>
          </w:tcPr>
          <w:p w:rsidR="008A3B7C" w:rsidRDefault="008A3B7C" w:rsidP="00641D5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  <w:p w:rsidR="008A3B7C" w:rsidRPr="004C225D" w:rsidRDefault="008A3B7C" w:rsidP="00641D5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C225D">
              <w:rPr>
                <w:b/>
                <w:sz w:val="24"/>
                <w:szCs w:val="24"/>
              </w:rPr>
              <w:t xml:space="preserve">Республика Алтай </w:t>
            </w:r>
          </w:p>
          <w:p w:rsidR="008A3B7C" w:rsidRPr="004C225D" w:rsidRDefault="008A3B7C" w:rsidP="00641D5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C225D">
              <w:rPr>
                <w:b/>
                <w:sz w:val="24"/>
                <w:szCs w:val="24"/>
              </w:rPr>
              <w:t>Усть-Коксинский район</w:t>
            </w:r>
          </w:p>
          <w:p w:rsidR="008A3B7C" w:rsidRPr="004C225D" w:rsidRDefault="008A3B7C" w:rsidP="00641D5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C225D">
              <w:rPr>
                <w:b/>
                <w:sz w:val="24"/>
                <w:szCs w:val="24"/>
              </w:rPr>
              <w:t xml:space="preserve">Сельская администрация </w:t>
            </w:r>
          </w:p>
          <w:p w:rsidR="008A3B7C" w:rsidRPr="004C225D" w:rsidRDefault="008A3B7C" w:rsidP="00641D5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C225D">
              <w:rPr>
                <w:b/>
                <w:sz w:val="24"/>
                <w:szCs w:val="24"/>
              </w:rPr>
              <w:t xml:space="preserve">Огневского сельского поселения                                        </w:t>
            </w:r>
          </w:p>
          <w:p w:rsidR="008A3B7C" w:rsidRPr="004C225D" w:rsidRDefault="008A3B7C" w:rsidP="00641D5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C225D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443" w:type="dxa"/>
          </w:tcPr>
          <w:p w:rsidR="008A3B7C" w:rsidRPr="004C225D" w:rsidRDefault="008A3B7C" w:rsidP="00641D59">
            <w:pPr>
              <w:jc w:val="center"/>
              <w:rPr>
                <w:b/>
              </w:rPr>
            </w:pPr>
            <w:r w:rsidRPr="004C225D">
              <w:rPr>
                <w:b/>
              </w:rPr>
              <w:t xml:space="preserve">        </w:t>
            </w:r>
          </w:p>
          <w:p w:rsidR="008A3B7C" w:rsidRPr="004C225D" w:rsidRDefault="00901496" w:rsidP="00641D59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42950" cy="714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6" w:type="dxa"/>
          </w:tcPr>
          <w:p w:rsidR="008A3B7C" w:rsidRPr="004C225D" w:rsidRDefault="008A3B7C" w:rsidP="00641D59">
            <w:pPr>
              <w:pStyle w:val="8"/>
              <w:rPr>
                <w:sz w:val="24"/>
                <w:szCs w:val="24"/>
              </w:rPr>
            </w:pPr>
          </w:p>
          <w:p w:rsidR="008A3B7C" w:rsidRPr="004C225D" w:rsidRDefault="008A3B7C" w:rsidP="00641D59">
            <w:pPr>
              <w:rPr>
                <w:b/>
              </w:rPr>
            </w:pPr>
            <w:r w:rsidRPr="004C225D">
              <w:rPr>
                <w:b/>
              </w:rPr>
              <w:t xml:space="preserve">         </w:t>
            </w:r>
            <w:r>
              <w:rPr>
                <w:b/>
              </w:rPr>
              <w:t xml:space="preserve">          </w:t>
            </w:r>
            <w:r w:rsidRPr="004C225D">
              <w:rPr>
                <w:b/>
              </w:rPr>
              <w:t>Алтай  Республика</w:t>
            </w:r>
          </w:p>
          <w:p w:rsidR="008A3B7C" w:rsidRPr="004C225D" w:rsidRDefault="008A3B7C" w:rsidP="00641D59">
            <w:pPr>
              <w:pStyle w:val="8"/>
              <w:rPr>
                <w:sz w:val="24"/>
                <w:szCs w:val="24"/>
              </w:rPr>
            </w:pPr>
            <w:r w:rsidRPr="004C225D">
              <w:rPr>
                <w:sz w:val="24"/>
                <w:szCs w:val="24"/>
              </w:rPr>
              <w:t>КÖКСУУ-ООЗЫ АЙМАК</w:t>
            </w:r>
          </w:p>
          <w:p w:rsidR="008A3B7C" w:rsidRPr="004C225D" w:rsidRDefault="008A3B7C" w:rsidP="00641D59">
            <w:pPr>
              <w:keepNext/>
              <w:jc w:val="center"/>
              <w:outlineLvl w:val="7"/>
              <w:rPr>
                <w:b/>
                <w:bCs/>
              </w:rPr>
            </w:pPr>
            <w:r w:rsidRPr="004C225D">
              <w:rPr>
                <w:b/>
                <w:bCs/>
              </w:rPr>
              <w:t xml:space="preserve">СООРУ  </w:t>
            </w:r>
            <w:proofErr w:type="gramStart"/>
            <w:r w:rsidRPr="004C225D">
              <w:rPr>
                <w:b/>
                <w:bCs/>
                <w:lang w:val="en-US"/>
              </w:rPr>
              <w:t>J</w:t>
            </w:r>
            <w:proofErr w:type="gramEnd"/>
            <w:r w:rsidRPr="004C225D">
              <w:rPr>
                <w:b/>
                <w:bCs/>
              </w:rPr>
              <w:t xml:space="preserve">УРТ </w:t>
            </w:r>
          </w:p>
          <w:p w:rsidR="008A3B7C" w:rsidRPr="004C225D" w:rsidRDefault="008A3B7C" w:rsidP="00641D59">
            <w:pPr>
              <w:keepNext/>
              <w:jc w:val="center"/>
              <w:outlineLvl w:val="7"/>
              <w:rPr>
                <w:b/>
              </w:rPr>
            </w:pPr>
            <w:r w:rsidRPr="004C225D">
              <w:rPr>
                <w:b/>
                <w:lang w:val="en-US"/>
              </w:rPr>
              <w:t>J</w:t>
            </w:r>
            <w:r w:rsidRPr="004C225D">
              <w:rPr>
                <w:b/>
              </w:rPr>
              <w:t>ЕЗЕЕЗИНИН</w:t>
            </w:r>
          </w:p>
          <w:p w:rsidR="008A3B7C" w:rsidRPr="004C225D" w:rsidRDefault="008A3B7C" w:rsidP="00641D59">
            <w:pPr>
              <w:keepNext/>
              <w:jc w:val="center"/>
              <w:outlineLvl w:val="7"/>
              <w:rPr>
                <w:b/>
              </w:rPr>
            </w:pPr>
            <w:r w:rsidRPr="004C225D">
              <w:rPr>
                <w:b/>
              </w:rPr>
              <w:t>АДМИНИСТРАЦИЯЗЫ</w:t>
            </w:r>
          </w:p>
        </w:tc>
      </w:tr>
    </w:tbl>
    <w:p w:rsidR="008A3B7C" w:rsidRDefault="008A3B7C" w:rsidP="008A3B7C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4C225D">
        <w:rPr>
          <w:rFonts w:ascii="Times New Roman" w:hAnsi="Times New Roman"/>
          <w:b w:val="0"/>
          <w:sz w:val="24"/>
          <w:szCs w:val="24"/>
        </w:rPr>
        <w:t xml:space="preserve">                                       </w:t>
      </w:r>
    </w:p>
    <w:p w:rsidR="008A3B7C" w:rsidRPr="00BD6D6E" w:rsidRDefault="008A3B7C" w:rsidP="008A3B7C">
      <w:pPr>
        <w:pStyle w:val="ConsTitle"/>
        <w:widowControl/>
        <w:ind w:right="0"/>
        <w:jc w:val="center"/>
        <w:rPr>
          <w:rFonts w:ascii="Times New Roman" w:hAnsi="Times New Roman"/>
          <w:sz w:val="20"/>
        </w:rPr>
      </w:pPr>
      <w:r w:rsidRPr="00BD6D6E">
        <w:rPr>
          <w:rFonts w:ascii="Times New Roman" w:hAnsi="Times New Roman"/>
          <w:sz w:val="20"/>
        </w:rPr>
        <w:t xml:space="preserve">649477 </w:t>
      </w:r>
      <w:proofErr w:type="gramStart"/>
      <w:r w:rsidRPr="00BD6D6E">
        <w:rPr>
          <w:rFonts w:ascii="Times New Roman" w:hAnsi="Times New Roman"/>
          <w:sz w:val="20"/>
        </w:rPr>
        <w:t>с</w:t>
      </w:r>
      <w:proofErr w:type="gramEnd"/>
      <w:r w:rsidRPr="00BD6D6E">
        <w:rPr>
          <w:rFonts w:ascii="Times New Roman" w:hAnsi="Times New Roman"/>
          <w:sz w:val="20"/>
        </w:rPr>
        <w:t>. Огнёвка ул. Школьная 12</w:t>
      </w:r>
    </w:p>
    <w:p w:rsidR="008A3B7C" w:rsidRPr="00BD6D6E" w:rsidRDefault="008A3B7C" w:rsidP="008A3B7C">
      <w:pPr>
        <w:pStyle w:val="ConsTitle"/>
        <w:ind w:right="0"/>
        <w:jc w:val="center"/>
        <w:rPr>
          <w:rFonts w:ascii="Times New Roman" w:hAnsi="Times New Roman"/>
          <w:sz w:val="20"/>
        </w:rPr>
      </w:pPr>
      <w:r w:rsidRPr="00BD6D6E">
        <w:rPr>
          <w:rFonts w:ascii="Times New Roman" w:hAnsi="Times New Roman"/>
          <w:sz w:val="20"/>
        </w:rPr>
        <w:t xml:space="preserve">Тел. 8(38848) 21-4-67, факс: 8(38848) 21-3-80, </w:t>
      </w:r>
      <w:hyperlink r:id="rId6" w:history="1">
        <w:r w:rsidRPr="00111F2F">
          <w:rPr>
            <w:rStyle w:val="a9"/>
            <w:rFonts w:ascii="Times New Roman" w:hAnsi="Times New Roman"/>
            <w:sz w:val="20"/>
            <w:lang w:val="en-US"/>
          </w:rPr>
          <w:t>oghnievka</w:t>
        </w:r>
        <w:r w:rsidRPr="00BD6D6E">
          <w:rPr>
            <w:rStyle w:val="a9"/>
            <w:rFonts w:ascii="Times New Roman" w:hAnsi="Times New Roman"/>
            <w:sz w:val="20"/>
          </w:rPr>
          <w:t>@</w:t>
        </w:r>
        <w:r w:rsidRPr="00111F2F">
          <w:rPr>
            <w:rStyle w:val="a9"/>
            <w:rFonts w:ascii="Times New Roman" w:hAnsi="Times New Roman"/>
            <w:sz w:val="20"/>
            <w:lang w:val="en-US"/>
          </w:rPr>
          <w:t>mail</w:t>
        </w:r>
        <w:r w:rsidRPr="00BD6D6E">
          <w:rPr>
            <w:rStyle w:val="a9"/>
            <w:rFonts w:ascii="Times New Roman" w:hAnsi="Times New Roman"/>
            <w:sz w:val="20"/>
          </w:rPr>
          <w:t>.</w:t>
        </w:r>
        <w:r w:rsidRPr="00111F2F">
          <w:rPr>
            <w:rStyle w:val="a9"/>
            <w:rFonts w:ascii="Times New Roman" w:hAnsi="Times New Roman"/>
            <w:sz w:val="20"/>
            <w:lang w:val="en-US"/>
          </w:rPr>
          <w:t>ru</w:t>
        </w:r>
      </w:hyperlink>
    </w:p>
    <w:p w:rsidR="008A3B7C" w:rsidRPr="004C225D" w:rsidRDefault="008A3B7C" w:rsidP="008A3B7C">
      <w:pPr>
        <w:pStyle w:val="ConsTitle"/>
        <w:ind w:right="0"/>
        <w:contextualSpacing/>
        <w:jc w:val="center"/>
        <w:rPr>
          <w:rFonts w:ascii="Times New Roman" w:hAnsi="Times New Roman"/>
          <w:sz w:val="24"/>
          <w:szCs w:val="24"/>
        </w:rPr>
      </w:pPr>
      <w:r w:rsidRPr="004C225D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FA38CE" w:rsidRDefault="00FA38CE" w:rsidP="00FA38CE">
      <w:pPr>
        <w:pStyle w:val="a3"/>
        <w:tabs>
          <w:tab w:val="clear" w:pos="4153"/>
          <w:tab w:val="center" w:pos="3969"/>
        </w:tabs>
      </w:pPr>
    </w:p>
    <w:p w:rsidR="00FA38CE" w:rsidRDefault="00FA38CE" w:rsidP="00FA38CE">
      <w:pPr>
        <w:pStyle w:val="a3"/>
        <w:tabs>
          <w:tab w:val="left" w:pos="708"/>
        </w:tabs>
        <w:jc w:val="both"/>
        <w:rPr>
          <w:b/>
          <w:sz w:val="32"/>
        </w:rPr>
      </w:pPr>
    </w:p>
    <w:p w:rsidR="00FA38CE" w:rsidRPr="00934C9F" w:rsidRDefault="00FA38CE" w:rsidP="00FA38CE">
      <w:pPr>
        <w:pStyle w:val="a3"/>
        <w:tabs>
          <w:tab w:val="left" w:pos="708"/>
        </w:tabs>
        <w:jc w:val="both"/>
        <w:rPr>
          <w:b/>
          <w:sz w:val="24"/>
          <w:szCs w:val="24"/>
        </w:rPr>
      </w:pPr>
      <w:r w:rsidRPr="00934C9F">
        <w:rPr>
          <w:b/>
          <w:sz w:val="24"/>
          <w:szCs w:val="24"/>
        </w:rPr>
        <w:t xml:space="preserve">ПОСТАНОВЛЕНИЕ                                       </w:t>
      </w:r>
      <w:r w:rsidR="00934C9F">
        <w:rPr>
          <w:b/>
          <w:sz w:val="24"/>
          <w:szCs w:val="24"/>
        </w:rPr>
        <w:t xml:space="preserve">                                 </w:t>
      </w:r>
      <w:r w:rsidRPr="00934C9F">
        <w:rPr>
          <w:b/>
          <w:sz w:val="24"/>
          <w:szCs w:val="24"/>
        </w:rPr>
        <w:t xml:space="preserve">                        </w:t>
      </w:r>
      <w:r w:rsidRPr="00934C9F">
        <w:rPr>
          <w:b/>
          <w:sz w:val="24"/>
          <w:szCs w:val="24"/>
          <w:lang w:val="en-US"/>
        </w:rPr>
        <w:t>J</w:t>
      </w:r>
      <w:r w:rsidRPr="00934C9F">
        <w:rPr>
          <w:b/>
          <w:sz w:val="24"/>
          <w:szCs w:val="24"/>
        </w:rPr>
        <w:t>Ö</w:t>
      </w:r>
      <w:proofErr w:type="gramStart"/>
      <w:r w:rsidRPr="00934C9F">
        <w:rPr>
          <w:b/>
          <w:sz w:val="24"/>
          <w:szCs w:val="24"/>
        </w:rPr>
        <w:t>П</w:t>
      </w:r>
      <w:proofErr w:type="gramEnd"/>
    </w:p>
    <w:p w:rsidR="00FA38CE" w:rsidRPr="00934C9F" w:rsidRDefault="00FA38CE" w:rsidP="0057479F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FA38CE" w:rsidRPr="00934C9F" w:rsidRDefault="00FA38CE" w:rsidP="0057479F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A078E6" w:rsidRPr="00934C9F" w:rsidRDefault="00ED010D" w:rsidP="008A3B7C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934C9F">
        <w:rPr>
          <w:sz w:val="24"/>
          <w:szCs w:val="24"/>
        </w:rPr>
        <w:t xml:space="preserve">от « </w:t>
      </w:r>
      <w:r w:rsidR="0056044F">
        <w:rPr>
          <w:sz w:val="24"/>
          <w:szCs w:val="24"/>
        </w:rPr>
        <w:t>9</w:t>
      </w:r>
      <w:r w:rsidR="00A078E6" w:rsidRPr="00934C9F">
        <w:rPr>
          <w:sz w:val="24"/>
          <w:szCs w:val="24"/>
        </w:rPr>
        <w:t>»</w:t>
      </w:r>
      <w:r w:rsidR="0056044F">
        <w:rPr>
          <w:sz w:val="24"/>
          <w:szCs w:val="24"/>
        </w:rPr>
        <w:t xml:space="preserve"> февраля</w:t>
      </w:r>
      <w:r w:rsidR="00A078E6" w:rsidRPr="00934C9F">
        <w:rPr>
          <w:sz w:val="24"/>
          <w:szCs w:val="24"/>
        </w:rPr>
        <w:t xml:space="preserve"> 201</w:t>
      </w:r>
      <w:r w:rsidR="0056044F">
        <w:rPr>
          <w:sz w:val="24"/>
          <w:szCs w:val="24"/>
        </w:rPr>
        <w:t>6</w:t>
      </w:r>
      <w:r w:rsidR="00A078E6" w:rsidRPr="00934C9F">
        <w:rPr>
          <w:sz w:val="24"/>
          <w:szCs w:val="24"/>
        </w:rPr>
        <w:t>г  №</w:t>
      </w:r>
      <w:r w:rsidR="00286959">
        <w:rPr>
          <w:sz w:val="24"/>
          <w:szCs w:val="24"/>
        </w:rPr>
        <w:t>8</w:t>
      </w:r>
      <w:r w:rsidR="008A3B7C" w:rsidRPr="00934C9F">
        <w:rPr>
          <w:sz w:val="24"/>
          <w:szCs w:val="24"/>
        </w:rPr>
        <w:t xml:space="preserve"> </w:t>
      </w:r>
      <w:r w:rsidR="00934C9F" w:rsidRPr="00934C9F">
        <w:rPr>
          <w:sz w:val="24"/>
          <w:szCs w:val="24"/>
        </w:rPr>
        <w:t xml:space="preserve"> </w:t>
      </w:r>
      <w:r w:rsidR="008A3B7C" w:rsidRPr="00934C9F">
        <w:rPr>
          <w:sz w:val="24"/>
          <w:szCs w:val="24"/>
        </w:rPr>
        <w:t xml:space="preserve">                            </w:t>
      </w:r>
      <w:r w:rsidR="00934C9F">
        <w:rPr>
          <w:sz w:val="24"/>
          <w:szCs w:val="24"/>
        </w:rPr>
        <w:t xml:space="preserve">                               </w:t>
      </w:r>
      <w:r w:rsidR="008A3B7C" w:rsidRPr="00934C9F">
        <w:rPr>
          <w:sz w:val="24"/>
          <w:szCs w:val="24"/>
        </w:rPr>
        <w:t xml:space="preserve">                      </w:t>
      </w:r>
      <w:r w:rsidR="00A078E6" w:rsidRPr="00934C9F">
        <w:rPr>
          <w:sz w:val="24"/>
          <w:szCs w:val="24"/>
        </w:rPr>
        <w:t>с</w:t>
      </w:r>
      <w:proofErr w:type="gramStart"/>
      <w:r w:rsidR="00A078E6" w:rsidRPr="00934C9F">
        <w:rPr>
          <w:sz w:val="24"/>
          <w:szCs w:val="24"/>
        </w:rPr>
        <w:t>.О</w:t>
      </w:r>
      <w:proofErr w:type="gramEnd"/>
      <w:r w:rsidR="00A078E6" w:rsidRPr="00934C9F">
        <w:rPr>
          <w:sz w:val="24"/>
          <w:szCs w:val="24"/>
        </w:rPr>
        <w:t>гневка</w:t>
      </w:r>
    </w:p>
    <w:p w:rsidR="00ED010D" w:rsidRPr="00934C9F" w:rsidRDefault="00ED010D" w:rsidP="0057479F">
      <w:pPr>
        <w:jc w:val="both"/>
      </w:pPr>
    </w:p>
    <w:p w:rsidR="00ED010D" w:rsidRPr="00934C9F" w:rsidRDefault="00ED010D" w:rsidP="0057479F">
      <w:pPr>
        <w:jc w:val="both"/>
      </w:pPr>
      <w:r w:rsidRPr="00934C9F">
        <w:t>Об основных направлениях налоговой  политики</w:t>
      </w:r>
    </w:p>
    <w:p w:rsidR="00BA771A" w:rsidRPr="00934C9F" w:rsidRDefault="00BA771A" w:rsidP="0057479F">
      <w:pPr>
        <w:jc w:val="both"/>
      </w:pPr>
      <w:r w:rsidRPr="00934C9F">
        <w:t xml:space="preserve">Сельской администрации </w:t>
      </w:r>
      <w:r w:rsidR="00C36D0B" w:rsidRPr="00934C9F">
        <w:t>Огневско</w:t>
      </w:r>
      <w:r w:rsidRPr="00934C9F">
        <w:t>го</w:t>
      </w:r>
      <w:r w:rsidR="00C36D0B" w:rsidRPr="00934C9F">
        <w:t xml:space="preserve"> </w:t>
      </w:r>
    </w:p>
    <w:p w:rsidR="00ED010D" w:rsidRPr="00934C9F" w:rsidRDefault="00C36D0B" w:rsidP="0057479F">
      <w:pPr>
        <w:jc w:val="both"/>
      </w:pPr>
      <w:r w:rsidRPr="00934C9F">
        <w:t>сельско</w:t>
      </w:r>
      <w:r w:rsidR="00BA771A" w:rsidRPr="00934C9F">
        <w:t>го</w:t>
      </w:r>
      <w:r w:rsidRPr="00934C9F">
        <w:t xml:space="preserve"> поселени</w:t>
      </w:r>
      <w:r w:rsidR="00BA771A" w:rsidRPr="00934C9F">
        <w:t>я</w:t>
      </w:r>
      <w:r w:rsidR="001B3D1E" w:rsidRPr="00934C9F">
        <w:t xml:space="preserve"> </w:t>
      </w:r>
      <w:r w:rsidR="000954EB">
        <w:t xml:space="preserve">РА </w:t>
      </w:r>
      <w:r w:rsidR="001B3D1E" w:rsidRPr="00934C9F">
        <w:t>на 201</w:t>
      </w:r>
      <w:r w:rsidR="00BA771A" w:rsidRPr="00934C9F">
        <w:t>6</w:t>
      </w:r>
      <w:r w:rsidR="008A3B7C" w:rsidRPr="00934C9F">
        <w:t xml:space="preserve"> го</w:t>
      </w:r>
      <w:r w:rsidR="00ED010D" w:rsidRPr="00934C9F">
        <w:t>д</w:t>
      </w:r>
    </w:p>
    <w:p w:rsidR="00ED010D" w:rsidRPr="00934C9F" w:rsidRDefault="00ED010D" w:rsidP="0057479F">
      <w:pPr>
        <w:jc w:val="both"/>
      </w:pPr>
    </w:p>
    <w:p w:rsidR="00ED010D" w:rsidRPr="00934C9F" w:rsidRDefault="00ED010D" w:rsidP="0057479F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ED010D" w:rsidRDefault="00ED010D" w:rsidP="0057479F">
      <w:pPr>
        <w:jc w:val="both"/>
      </w:pPr>
      <w:r w:rsidRPr="00934C9F">
        <w:t xml:space="preserve">           В целях реализации бюджетного процесса в </w:t>
      </w:r>
      <w:r w:rsidR="00BA771A" w:rsidRPr="00934C9F">
        <w:t>О</w:t>
      </w:r>
      <w:r w:rsidR="00A078E6" w:rsidRPr="00934C9F">
        <w:t>гневское сельское поселение</w:t>
      </w:r>
      <w:r w:rsidRPr="00934C9F">
        <w:t xml:space="preserve"> в соответствии с Решением </w:t>
      </w:r>
      <w:r w:rsidR="008A3B7C" w:rsidRPr="00934C9F">
        <w:t>сельского</w:t>
      </w:r>
      <w:r w:rsidRPr="00934C9F">
        <w:t xml:space="preserve"> Совета депутатов от </w:t>
      </w:r>
      <w:r w:rsidR="00A078E6" w:rsidRPr="00934C9F">
        <w:t>2</w:t>
      </w:r>
      <w:r w:rsidR="00057D2A" w:rsidRPr="00934C9F">
        <w:t>0</w:t>
      </w:r>
      <w:r w:rsidR="00A078E6" w:rsidRPr="00934C9F">
        <w:t>.06.201</w:t>
      </w:r>
      <w:r w:rsidR="00057D2A" w:rsidRPr="00934C9F">
        <w:t>4</w:t>
      </w:r>
      <w:r w:rsidRPr="00934C9F">
        <w:t xml:space="preserve">г № </w:t>
      </w:r>
      <w:r w:rsidR="00057D2A" w:rsidRPr="00934C9F">
        <w:t>9-1</w:t>
      </w:r>
      <w:r w:rsidRPr="00934C9F">
        <w:t xml:space="preserve"> «Об утверждении положения о бюджетном процессе в муниципальном образовании «</w:t>
      </w:r>
      <w:r w:rsidR="00A078E6" w:rsidRPr="00934C9F">
        <w:t>Огневское сельское поселение</w:t>
      </w:r>
      <w:r w:rsidRPr="00934C9F">
        <w:t xml:space="preserve">» </w:t>
      </w:r>
      <w:r w:rsidR="008A3B7C" w:rsidRPr="00934C9F">
        <w:t xml:space="preserve">(с учетом изменений) </w:t>
      </w:r>
      <w:r w:rsidRPr="00934C9F">
        <w:t>постановляю:</w:t>
      </w:r>
    </w:p>
    <w:p w:rsidR="006F1ADA" w:rsidRPr="00934C9F" w:rsidRDefault="006F1ADA" w:rsidP="0057479F">
      <w:pPr>
        <w:jc w:val="both"/>
      </w:pPr>
      <w:r>
        <w:tab/>
        <w:t xml:space="preserve">1.  Постановление №46 от 5.11.2015 года считать недействительным. </w:t>
      </w:r>
    </w:p>
    <w:p w:rsidR="00ED010D" w:rsidRPr="00934C9F" w:rsidRDefault="006F1ADA" w:rsidP="0057479F">
      <w:pPr>
        <w:ind w:firstLine="708"/>
        <w:jc w:val="both"/>
      </w:pPr>
      <w:r>
        <w:t>2</w:t>
      </w:r>
      <w:r w:rsidR="00ED010D" w:rsidRPr="00934C9F">
        <w:t xml:space="preserve">. </w:t>
      </w:r>
      <w:r w:rsidR="00B55B8C" w:rsidRPr="00934C9F">
        <w:t xml:space="preserve">Одобрить </w:t>
      </w:r>
      <w:r w:rsidR="00ED010D" w:rsidRPr="00934C9F">
        <w:t xml:space="preserve">прилагаемые Основные направления налоговой политики </w:t>
      </w:r>
      <w:r w:rsidR="000954EB">
        <w:t xml:space="preserve">Сельской администрации </w:t>
      </w:r>
      <w:r w:rsidR="00A078E6" w:rsidRPr="00934C9F">
        <w:t>Огневско</w:t>
      </w:r>
      <w:r w:rsidR="000954EB">
        <w:t>го</w:t>
      </w:r>
      <w:r w:rsidR="00A078E6" w:rsidRPr="00934C9F">
        <w:t xml:space="preserve"> сельско</w:t>
      </w:r>
      <w:r w:rsidR="000954EB">
        <w:t>го</w:t>
      </w:r>
      <w:r w:rsidR="00A078E6" w:rsidRPr="00934C9F">
        <w:t xml:space="preserve"> поселени</w:t>
      </w:r>
      <w:r w:rsidR="000954EB">
        <w:t>я РА</w:t>
      </w:r>
      <w:r w:rsidR="001B3D1E" w:rsidRPr="00934C9F">
        <w:t xml:space="preserve"> на 201</w:t>
      </w:r>
      <w:r w:rsidR="00186CE6" w:rsidRPr="00934C9F">
        <w:t>6</w:t>
      </w:r>
      <w:r w:rsidR="00ED010D" w:rsidRPr="00934C9F">
        <w:t xml:space="preserve"> год.</w:t>
      </w:r>
    </w:p>
    <w:p w:rsidR="00ED010D" w:rsidRPr="00934C9F" w:rsidRDefault="006F1ADA" w:rsidP="0057479F">
      <w:pPr>
        <w:ind w:firstLine="708"/>
        <w:jc w:val="both"/>
      </w:pPr>
      <w:r>
        <w:t>3</w:t>
      </w:r>
      <w:r w:rsidR="00ED010D" w:rsidRPr="00934C9F">
        <w:t xml:space="preserve">. </w:t>
      </w:r>
      <w:r w:rsidR="00B55B8C" w:rsidRPr="00934C9F">
        <w:t xml:space="preserve"> </w:t>
      </w:r>
      <w:r w:rsidR="00A078E6" w:rsidRPr="00934C9F">
        <w:t>Огневское сельское поселение</w:t>
      </w:r>
      <w:r w:rsidR="00ED010D" w:rsidRPr="00934C9F">
        <w:t xml:space="preserve"> осуществля</w:t>
      </w:r>
      <w:r w:rsidR="008A3B7C" w:rsidRPr="00934C9F">
        <w:t>ет</w:t>
      </w:r>
      <w:r w:rsidR="00ED010D" w:rsidRPr="00934C9F">
        <w:t xml:space="preserve"> планирование сво</w:t>
      </w:r>
      <w:r w:rsidR="008A3B7C" w:rsidRPr="00934C9F">
        <w:t>его бюджета</w:t>
      </w:r>
      <w:r w:rsidR="00ED010D" w:rsidRPr="00934C9F">
        <w:t xml:space="preserve"> в соответствии с  Основными напра</w:t>
      </w:r>
      <w:r w:rsidR="00186CE6" w:rsidRPr="00934C9F">
        <w:t xml:space="preserve">влениями </w:t>
      </w:r>
      <w:r w:rsidR="00ED010D" w:rsidRPr="00934C9F">
        <w:t xml:space="preserve"> налоговой политики </w:t>
      </w:r>
      <w:r w:rsidR="00A078E6" w:rsidRPr="00934C9F">
        <w:t>Огневско</w:t>
      </w:r>
      <w:r w:rsidR="00186CE6" w:rsidRPr="00934C9F">
        <w:t>го</w:t>
      </w:r>
      <w:r w:rsidR="00A078E6" w:rsidRPr="00934C9F">
        <w:t xml:space="preserve"> сельско</w:t>
      </w:r>
      <w:r w:rsidR="00186CE6" w:rsidRPr="00934C9F">
        <w:t>го</w:t>
      </w:r>
      <w:r w:rsidR="00A078E6" w:rsidRPr="00934C9F">
        <w:t xml:space="preserve"> поселени</w:t>
      </w:r>
      <w:r w:rsidR="00186CE6" w:rsidRPr="00934C9F">
        <w:t>я</w:t>
      </w:r>
      <w:r w:rsidR="001B3D1E" w:rsidRPr="00934C9F">
        <w:t xml:space="preserve"> на 201</w:t>
      </w:r>
      <w:r w:rsidR="00186CE6" w:rsidRPr="00934C9F">
        <w:t>6</w:t>
      </w:r>
      <w:r w:rsidR="008A3B7C" w:rsidRPr="00934C9F">
        <w:t xml:space="preserve"> год</w:t>
      </w:r>
      <w:r w:rsidR="00ED010D" w:rsidRPr="00934C9F">
        <w:t>.</w:t>
      </w:r>
    </w:p>
    <w:p w:rsidR="00ED010D" w:rsidRPr="00934C9F" w:rsidRDefault="006F1ADA" w:rsidP="0057479F">
      <w:pPr>
        <w:ind w:firstLine="708"/>
        <w:jc w:val="both"/>
      </w:pPr>
      <w:bookmarkStart w:id="0" w:name="sub_3"/>
      <w:r>
        <w:t>4</w:t>
      </w:r>
      <w:r w:rsidR="00ED010D" w:rsidRPr="00934C9F">
        <w:t xml:space="preserve">. </w:t>
      </w:r>
      <w:r w:rsidR="00C9393C">
        <w:t>Б</w:t>
      </w:r>
      <w:r w:rsidR="00A078E6" w:rsidRPr="00934C9F">
        <w:t>ухгалтерии</w:t>
      </w:r>
      <w:r w:rsidR="00ED010D" w:rsidRPr="00934C9F">
        <w:t xml:space="preserve"> </w:t>
      </w:r>
      <w:r w:rsidR="00186CE6" w:rsidRPr="00934C9F">
        <w:t xml:space="preserve"> </w:t>
      </w:r>
      <w:r w:rsidR="00A078E6" w:rsidRPr="00934C9F">
        <w:t>Огневско</w:t>
      </w:r>
      <w:r w:rsidR="00186CE6" w:rsidRPr="00934C9F">
        <w:t>го</w:t>
      </w:r>
      <w:r w:rsidR="00A078E6" w:rsidRPr="00934C9F">
        <w:t xml:space="preserve"> сельско</w:t>
      </w:r>
      <w:r w:rsidR="00186CE6" w:rsidRPr="00934C9F">
        <w:t>го</w:t>
      </w:r>
      <w:r w:rsidR="00A078E6" w:rsidRPr="00934C9F">
        <w:t xml:space="preserve"> поселени</w:t>
      </w:r>
      <w:r w:rsidR="00186CE6" w:rsidRPr="00934C9F">
        <w:t>я</w:t>
      </w:r>
      <w:r w:rsidR="00ED010D" w:rsidRPr="00934C9F">
        <w:t xml:space="preserve"> пр</w:t>
      </w:r>
      <w:r w:rsidR="00186CE6" w:rsidRPr="00934C9F">
        <w:t xml:space="preserve">и формировании проекта бюджета </w:t>
      </w:r>
      <w:r w:rsidR="001B3D1E" w:rsidRPr="00934C9F">
        <w:t>на 201</w:t>
      </w:r>
      <w:r w:rsidR="00186CE6" w:rsidRPr="00934C9F">
        <w:t>6</w:t>
      </w:r>
      <w:r w:rsidR="001B3D1E" w:rsidRPr="00934C9F">
        <w:t xml:space="preserve"> год </w:t>
      </w:r>
      <w:r w:rsidR="00967916" w:rsidRPr="00934C9F">
        <w:t xml:space="preserve"> </w:t>
      </w:r>
      <w:r w:rsidR="00ED010D" w:rsidRPr="00934C9F">
        <w:t xml:space="preserve">руководствоваться Основными направлениями  налоговой политики </w:t>
      </w:r>
      <w:r w:rsidR="00A078E6" w:rsidRPr="00934C9F">
        <w:t>Огневско</w:t>
      </w:r>
      <w:r w:rsidR="00186CE6" w:rsidRPr="00934C9F">
        <w:t>го</w:t>
      </w:r>
      <w:r w:rsidR="00A078E6" w:rsidRPr="00934C9F">
        <w:t xml:space="preserve"> сельско</w:t>
      </w:r>
      <w:r w:rsidR="00186CE6" w:rsidRPr="00934C9F">
        <w:t>го</w:t>
      </w:r>
      <w:r w:rsidR="00A078E6" w:rsidRPr="00934C9F">
        <w:t xml:space="preserve"> поселени</w:t>
      </w:r>
      <w:r w:rsidR="00186CE6" w:rsidRPr="00934C9F">
        <w:t>я</w:t>
      </w:r>
      <w:r w:rsidR="001B3D1E" w:rsidRPr="00934C9F">
        <w:t xml:space="preserve"> на 201</w:t>
      </w:r>
      <w:r w:rsidR="00186CE6" w:rsidRPr="00934C9F">
        <w:t>6</w:t>
      </w:r>
      <w:r w:rsidR="00ED010D" w:rsidRPr="00934C9F">
        <w:t xml:space="preserve"> год.</w:t>
      </w:r>
    </w:p>
    <w:bookmarkEnd w:id="0"/>
    <w:p w:rsidR="00ED010D" w:rsidRPr="00934C9F" w:rsidRDefault="006F1ADA" w:rsidP="0057479F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D010D" w:rsidRPr="00934C9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D010D" w:rsidRPr="00934C9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D010D" w:rsidRPr="00934C9F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8A3B7C" w:rsidRPr="00934C9F">
        <w:rPr>
          <w:rFonts w:ascii="Times New Roman" w:hAnsi="Times New Roman"/>
          <w:sz w:val="24"/>
          <w:szCs w:val="24"/>
        </w:rPr>
        <w:t>оставляю за собой</w:t>
      </w:r>
      <w:r w:rsidR="00ED010D" w:rsidRPr="00934C9F">
        <w:rPr>
          <w:rFonts w:ascii="Times New Roman" w:hAnsi="Times New Roman"/>
          <w:sz w:val="24"/>
          <w:szCs w:val="24"/>
        </w:rPr>
        <w:t>.</w:t>
      </w:r>
    </w:p>
    <w:p w:rsidR="00ED010D" w:rsidRDefault="00ED010D" w:rsidP="0057479F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34C9F" w:rsidRDefault="00934C9F" w:rsidP="0057479F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34C9F" w:rsidRDefault="00934C9F" w:rsidP="0057479F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34C9F" w:rsidRDefault="00934C9F" w:rsidP="0057479F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34C9F" w:rsidRDefault="00934C9F" w:rsidP="0057479F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34C9F" w:rsidRDefault="00934C9F" w:rsidP="0057479F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34C9F" w:rsidRDefault="00934C9F" w:rsidP="0057479F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34C9F" w:rsidRPr="00934C9F" w:rsidRDefault="00934C9F" w:rsidP="0057479F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ED010D" w:rsidRPr="00934C9F" w:rsidRDefault="00ED010D" w:rsidP="0057479F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078E6" w:rsidRPr="00934C9F" w:rsidRDefault="00360DE5" w:rsidP="00A078E6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934C9F">
        <w:rPr>
          <w:rFonts w:ascii="Times New Roman" w:hAnsi="Times New Roman"/>
          <w:sz w:val="24"/>
          <w:szCs w:val="24"/>
        </w:rPr>
        <w:t>Глава</w:t>
      </w:r>
      <w:r w:rsidR="00962A05" w:rsidRPr="00934C9F">
        <w:rPr>
          <w:rFonts w:ascii="Times New Roman" w:hAnsi="Times New Roman"/>
          <w:sz w:val="24"/>
          <w:szCs w:val="24"/>
        </w:rPr>
        <w:t xml:space="preserve"> </w:t>
      </w:r>
      <w:r w:rsidR="00A078E6" w:rsidRPr="00934C9F">
        <w:rPr>
          <w:rFonts w:ascii="Times New Roman" w:hAnsi="Times New Roman"/>
          <w:sz w:val="24"/>
          <w:szCs w:val="24"/>
        </w:rPr>
        <w:t>Огневского</w:t>
      </w:r>
    </w:p>
    <w:p w:rsidR="00ED010D" w:rsidRPr="00934C9F" w:rsidRDefault="00A078E6" w:rsidP="00A078E6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934C9F">
        <w:rPr>
          <w:rFonts w:ascii="Times New Roman" w:hAnsi="Times New Roman"/>
          <w:sz w:val="24"/>
          <w:szCs w:val="24"/>
        </w:rPr>
        <w:t xml:space="preserve">Сельского поселения            _______________                </w:t>
      </w:r>
      <w:r w:rsidR="00ED010D" w:rsidRPr="00934C9F">
        <w:rPr>
          <w:rFonts w:ascii="Times New Roman" w:hAnsi="Times New Roman"/>
          <w:sz w:val="24"/>
          <w:szCs w:val="24"/>
        </w:rPr>
        <w:t xml:space="preserve">         </w:t>
      </w:r>
      <w:r w:rsidRPr="00934C9F">
        <w:rPr>
          <w:rFonts w:ascii="Times New Roman" w:hAnsi="Times New Roman"/>
          <w:sz w:val="24"/>
          <w:szCs w:val="24"/>
        </w:rPr>
        <w:t>Л.В.Конопля</w:t>
      </w:r>
    </w:p>
    <w:p w:rsidR="00962A05" w:rsidRPr="00934C9F" w:rsidRDefault="00962A05" w:rsidP="0057479F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BD1A17" w:rsidRDefault="00BD1A17" w:rsidP="0057479F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934C9F" w:rsidRDefault="00934C9F" w:rsidP="0057479F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934C9F" w:rsidRPr="00934C9F" w:rsidRDefault="00934C9F" w:rsidP="0057479F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ED010D" w:rsidRPr="0057479F" w:rsidRDefault="00ED010D" w:rsidP="0057479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ED010D" w:rsidRDefault="00ED010D" w:rsidP="0057479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A0E9B" w:rsidRPr="0057479F" w:rsidRDefault="002A0E9B" w:rsidP="0057479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C757B" w:rsidRPr="00934C9F" w:rsidRDefault="004A716F" w:rsidP="0057479F">
      <w:pPr>
        <w:autoSpaceDE w:val="0"/>
        <w:autoSpaceDN w:val="0"/>
        <w:adjustRightInd w:val="0"/>
        <w:ind w:firstLine="4500"/>
        <w:jc w:val="both"/>
      </w:pPr>
      <w:r>
        <w:t xml:space="preserve">  </w:t>
      </w:r>
      <w:r w:rsidR="00901496" w:rsidRPr="00934C9F">
        <w:t>Одобрено</w:t>
      </w:r>
    </w:p>
    <w:p w:rsidR="005C757B" w:rsidRPr="00934C9F" w:rsidRDefault="004A716F" w:rsidP="0057479F">
      <w:pPr>
        <w:autoSpaceDE w:val="0"/>
        <w:autoSpaceDN w:val="0"/>
        <w:adjustRightInd w:val="0"/>
        <w:ind w:firstLine="4500"/>
        <w:jc w:val="both"/>
      </w:pPr>
      <w:r w:rsidRPr="00934C9F">
        <w:t xml:space="preserve">  </w:t>
      </w:r>
      <w:r w:rsidR="005C757B" w:rsidRPr="00934C9F">
        <w:t xml:space="preserve">постановлением </w:t>
      </w:r>
      <w:r w:rsidR="00186CE6" w:rsidRPr="00934C9F">
        <w:t>Сельской администрацией</w:t>
      </w:r>
    </w:p>
    <w:p w:rsidR="00927691" w:rsidRPr="00934C9F" w:rsidRDefault="004A716F" w:rsidP="0057479F">
      <w:pPr>
        <w:autoSpaceDE w:val="0"/>
        <w:autoSpaceDN w:val="0"/>
        <w:adjustRightInd w:val="0"/>
        <w:ind w:firstLine="4500"/>
        <w:jc w:val="both"/>
      </w:pPr>
      <w:r w:rsidRPr="00934C9F">
        <w:t xml:space="preserve">  </w:t>
      </w:r>
      <w:r w:rsidR="00A078E6" w:rsidRPr="00934C9F">
        <w:t>Огневско</w:t>
      </w:r>
      <w:r w:rsidR="00186CE6" w:rsidRPr="00934C9F">
        <w:t>го</w:t>
      </w:r>
      <w:r w:rsidR="00A078E6" w:rsidRPr="00934C9F">
        <w:t xml:space="preserve"> сельско</w:t>
      </w:r>
      <w:r w:rsidR="00186CE6" w:rsidRPr="00934C9F">
        <w:t>го</w:t>
      </w:r>
      <w:r w:rsidR="00A078E6" w:rsidRPr="00934C9F">
        <w:t xml:space="preserve"> поселени</w:t>
      </w:r>
      <w:r w:rsidR="00186CE6" w:rsidRPr="00934C9F">
        <w:t>я</w:t>
      </w:r>
      <w:r w:rsidR="00927691" w:rsidRPr="00934C9F">
        <w:t xml:space="preserve"> </w:t>
      </w:r>
    </w:p>
    <w:p w:rsidR="005C757B" w:rsidRPr="00934C9F" w:rsidRDefault="004A716F" w:rsidP="0057479F">
      <w:pPr>
        <w:autoSpaceDE w:val="0"/>
        <w:autoSpaceDN w:val="0"/>
        <w:adjustRightInd w:val="0"/>
        <w:ind w:firstLine="4500"/>
        <w:jc w:val="both"/>
      </w:pPr>
      <w:r w:rsidRPr="00934C9F">
        <w:t xml:space="preserve">   </w:t>
      </w:r>
      <w:r w:rsidR="00927691" w:rsidRPr="00934C9F">
        <w:t>о</w:t>
      </w:r>
      <w:r w:rsidR="005C757B" w:rsidRPr="00934C9F">
        <w:t xml:space="preserve">т </w:t>
      </w:r>
      <w:r w:rsidR="00927691" w:rsidRPr="00934C9F">
        <w:t xml:space="preserve"> </w:t>
      </w:r>
      <w:r w:rsidR="0056044F">
        <w:t>9 февраля</w:t>
      </w:r>
      <w:r w:rsidR="00360DE5" w:rsidRPr="00934C9F">
        <w:t xml:space="preserve"> 201</w:t>
      </w:r>
      <w:r w:rsidR="0056044F">
        <w:t>6</w:t>
      </w:r>
      <w:r w:rsidR="00057D2A" w:rsidRPr="00934C9F">
        <w:t xml:space="preserve"> года № </w:t>
      </w:r>
      <w:r w:rsidR="00286959">
        <w:t>8</w:t>
      </w:r>
    </w:p>
    <w:p w:rsidR="00927691" w:rsidRDefault="00927691" w:rsidP="0057479F">
      <w:pPr>
        <w:autoSpaceDE w:val="0"/>
        <w:autoSpaceDN w:val="0"/>
        <w:adjustRightInd w:val="0"/>
        <w:ind w:firstLine="4500"/>
        <w:jc w:val="both"/>
      </w:pPr>
    </w:p>
    <w:p w:rsidR="002829FE" w:rsidRPr="00934C9F" w:rsidRDefault="002829FE" w:rsidP="0057479F">
      <w:pPr>
        <w:autoSpaceDE w:val="0"/>
        <w:autoSpaceDN w:val="0"/>
        <w:adjustRightInd w:val="0"/>
        <w:ind w:firstLine="4500"/>
        <w:jc w:val="both"/>
      </w:pPr>
    </w:p>
    <w:p w:rsidR="00D10470" w:rsidRPr="00934C9F" w:rsidRDefault="005C757B" w:rsidP="00E93353">
      <w:pPr>
        <w:autoSpaceDE w:val="0"/>
        <w:autoSpaceDN w:val="0"/>
        <w:adjustRightInd w:val="0"/>
        <w:jc w:val="center"/>
        <w:rPr>
          <w:b/>
          <w:bCs/>
        </w:rPr>
      </w:pPr>
      <w:r w:rsidRPr="00934C9F">
        <w:rPr>
          <w:b/>
          <w:bCs/>
        </w:rPr>
        <w:t>О</w:t>
      </w:r>
      <w:r w:rsidR="00D10470" w:rsidRPr="00934C9F">
        <w:rPr>
          <w:b/>
          <w:bCs/>
        </w:rPr>
        <w:t xml:space="preserve">сновные направления </w:t>
      </w:r>
      <w:r w:rsidRPr="00934C9F">
        <w:rPr>
          <w:b/>
          <w:bCs/>
        </w:rPr>
        <w:t xml:space="preserve"> налоговой политики</w:t>
      </w:r>
    </w:p>
    <w:p w:rsidR="005C757B" w:rsidRPr="00934C9F" w:rsidRDefault="00186CE6" w:rsidP="00E93353">
      <w:pPr>
        <w:autoSpaceDE w:val="0"/>
        <w:autoSpaceDN w:val="0"/>
        <w:adjustRightInd w:val="0"/>
        <w:jc w:val="center"/>
        <w:rPr>
          <w:b/>
          <w:bCs/>
        </w:rPr>
      </w:pPr>
      <w:r w:rsidRPr="00934C9F">
        <w:rPr>
          <w:b/>
          <w:bCs/>
        </w:rPr>
        <w:t xml:space="preserve">Сельской администрации </w:t>
      </w:r>
      <w:r w:rsidR="00A078E6" w:rsidRPr="00934C9F">
        <w:rPr>
          <w:b/>
          <w:bCs/>
        </w:rPr>
        <w:t>Огневско</w:t>
      </w:r>
      <w:r w:rsidRPr="00934C9F">
        <w:rPr>
          <w:b/>
          <w:bCs/>
        </w:rPr>
        <w:t>го</w:t>
      </w:r>
      <w:r w:rsidR="00A078E6" w:rsidRPr="00934C9F">
        <w:rPr>
          <w:b/>
          <w:bCs/>
        </w:rPr>
        <w:t xml:space="preserve"> сельско</w:t>
      </w:r>
      <w:r w:rsidRPr="00934C9F">
        <w:rPr>
          <w:b/>
          <w:bCs/>
        </w:rPr>
        <w:t>го</w:t>
      </w:r>
      <w:r w:rsidR="00A078E6" w:rsidRPr="00934C9F">
        <w:rPr>
          <w:b/>
          <w:bCs/>
        </w:rPr>
        <w:t xml:space="preserve"> поселени</w:t>
      </w:r>
      <w:r w:rsidRPr="00934C9F">
        <w:rPr>
          <w:b/>
          <w:bCs/>
        </w:rPr>
        <w:t>я</w:t>
      </w:r>
    </w:p>
    <w:p w:rsidR="005C757B" w:rsidRPr="00934C9F" w:rsidRDefault="007F6CDC" w:rsidP="00E93353">
      <w:pPr>
        <w:autoSpaceDE w:val="0"/>
        <w:autoSpaceDN w:val="0"/>
        <w:adjustRightInd w:val="0"/>
        <w:jc w:val="center"/>
        <w:rPr>
          <w:b/>
          <w:bCs/>
        </w:rPr>
      </w:pPr>
      <w:r w:rsidRPr="00934C9F">
        <w:rPr>
          <w:b/>
          <w:bCs/>
        </w:rPr>
        <w:t xml:space="preserve">Республики Алтай </w:t>
      </w:r>
      <w:r w:rsidR="00D37662" w:rsidRPr="00934C9F">
        <w:rPr>
          <w:b/>
          <w:bCs/>
        </w:rPr>
        <w:t>на 201</w:t>
      </w:r>
      <w:r w:rsidRPr="00934C9F">
        <w:rPr>
          <w:b/>
          <w:bCs/>
        </w:rPr>
        <w:t>6</w:t>
      </w:r>
      <w:r w:rsidR="00967916" w:rsidRPr="00934C9F">
        <w:rPr>
          <w:b/>
          <w:bCs/>
        </w:rPr>
        <w:t>-201</w:t>
      </w:r>
      <w:r w:rsidRPr="00934C9F">
        <w:rPr>
          <w:b/>
          <w:bCs/>
        </w:rPr>
        <w:t>8</w:t>
      </w:r>
      <w:r w:rsidR="005C757B" w:rsidRPr="00934C9F">
        <w:rPr>
          <w:b/>
          <w:bCs/>
        </w:rPr>
        <w:t xml:space="preserve"> год</w:t>
      </w:r>
      <w:r w:rsidR="00967916" w:rsidRPr="00934C9F">
        <w:rPr>
          <w:b/>
          <w:bCs/>
        </w:rPr>
        <w:t>ы</w:t>
      </w:r>
    </w:p>
    <w:p w:rsidR="00D10470" w:rsidRPr="00934C9F" w:rsidRDefault="00D10470" w:rsidP="00E93353">
      <w:pPr>
        <w:autoSpaceDE w:val="0"/>
        <w:autoSpaceDN w:val="0"/>
        <w:adjustRightInd w:val="0"/>
        <w:jc w:val="center"/>
        <w:rPr>
          <w:b/>
          <w:bCs/>
        </w:rPr>
      </w:pPr>
    </w:p>
    <w:p w:rsidR="005C757B" w:rsidRPr="00934C9F" w:rsidRDefault="00554390" w:rsidP="0057479F">
      <w:pPr>
        <w:autoSpaceDE w:val="0"/>
        <w:autoSpaceDN w:val="0"/>
        <w:adjustRightInd w:val="0"/>
        <w:jc w:val="both"/>
      </w:pPr>
      <w:r w:rsidRPr="00934C9F">
        <w:t xml:space="preserve">          </w:t>
      </w:r>
      <w:proofErr w:type="gramStart"/>
      <w:r w:rsidR="005C757B" w:rsidRPr="00934C9F">
        <w:t xml:space="preserve">Основные направления налоговой политики </w:t>
      </w:r>
      <w:r w:rsidR="006D4162">
        <w:t xml:space="preserve">Сельской администрации </w:t>
      </w:r>
      <w:r w:rsidR="00E61B2A" w:rsidRPr="00934C9F">
        <w:rPr>
          <w:bCs/>
        </w:rPr>
        <w:t>Огневско</w:t>
      </w:r>
      <w:r w:rsidR="007F6CDC" w:rsidRPr="00934C9F">
        <w:rPr>
          <w:bCs/>
        </w:rPr>
        <w:t>го</w:t>
      </w:r>
      <w:r w:rsidR="00E61B2A" w:rsidRPr="00934C9F">
        <w:rPr>
          <w:bCs/>
        </w:rPr>
        <w:t xml:space="preserve"> сельско</w:t>
      </w:r>
      <w:r w:rsidR="007F6CDC" w:rsidRPr="00934C9F">
        <w:rPr>
          <w:bCs/>
        </w:rPr>
        <w:t>го</w:t>
      </w:r>
      <w:r w:rsidR="00E61B2A" w:rsidRPr="00934C9F">
        <w:rPr>
          <w:bCs/>
        </w:rPr>
        <w:t xml:space="preserve"> поселение</w:t>
      </w:r>
      <w:r w:rsidR="007F6CDC" w:rsidRPr="00934C9F">
        <w:rPr>
          <w:bCs/>
        </w:rPr>
        <w:t xml:space="preserve"> Республики Алтай на 2016-2018 годы </w:t>
      </w:r>
      <w:r w:rsidR="00D10470" w:rsidRPr="00934C9F">
        <w:rPr>
          <w:bCs/>
        </w:rPr>
        <w:t xml:space="preserve"> </w:t>
      </w:r>
      <w:r w:rsidR="005C757B" w:rsidRPr="00934C9F">
        <w:t xml:space="preserve">разработаны в соответствии с </w:t>
      </w:r>
      <w:r w:rsidR="007F6CDC" w:rsidRPr="00934C9F">
        <w:t xml:space="preserve">пунктом 2 статьи 172 </w:t>
      </w:r>
      <w:r w:rsidR="005C757B" w:rsidRPr="00934C9F">
        <w:t>Бюджетн</w:t>
      </w:r>
      <w:r w:rsidR="007F6CDC" w:rsidRPr="00934C9F">
        <w:t>ого</w:t>
      </w:r>
      <w:r w:rsidR="005C757B" w:rsidRPr="00934C9F">
        <w:t xml:space="preserve"> кодекс</w:t>
      </w:r>
      <w:r w:rsidR="007F6CDC" w:rsidRPr="00934C9F">
        <w:t>а</w:t>
      </w:r>
      <w:r w:rsidR="005C757B" w:rsidRPr="00934C9F">
        <w:t xml:space="preserve"> Российской Федерации</w:t>
      </w:r>
      <w:r w:rsidR="007F6CDC" w:rsidRPr="00934C9F">
        <w:t xml:space="preserve"> и</w:t>
      </w:r>
      <w:r w:rsidRPr="00934C9F">
        <w:t xml:space="preserve"> решением </w:t>
      </w:r>
      <w:r w:rsidR="008A3B7C" w:rsidRPr="00934C9F">
        <w:t>Сельского</w:t>
      </w:r>
      <w:r w:rsidRPr="00934C9F">
        <w:t xml:space="preserve"> Совета депутатов от </w:t>
      </w:r>
      <w:r w:rsidR="00057D2A" w:rsidRPr="00934C9F">
        <w:t>20</w:t>
      </w:r>
      <w:r w:rsidR="00E61B2A" w:rsidRPr="00934C9F">
        <w:t>.06.201</w:t>
      </w:r>
      <w:r w:rsidR="00057D2A" w:rsidRPr="00934C9F">
        <w:t>4</w:t>
      </w:r>
      <w:r w:rsidR="00E61B2A" w:rsidRPr="00934C9F">
        <w:t>г</w:t>
      </w:r>
      <w:r w:rsidRPr="00934C9F">
        <w:t xml:space="preserve"> </w:t>
      </w:r>
      <w:r w:rsidR="00E61B2A" w:rsidRPr="00934C9F">
        <w:t>201</w:t>
      </w:r>
      <w:r w:rsidR="00DD6940" w:rsidRPr="00934C9F">
        <w:t>4</w:t>
      </w:r>
      <w:r w:rsidRPr="00934C9F">
        <w:t xml:space="preserve"> года № </w:t>
      </w:r>
      <w:r w:rsidR="00057D2A" w:rsidRPr="00934C9F">
        <w:t>9</w:t>
      </w:r>
      <w:r w:rsidR="00E61B2A" w:rsidRPr="00934C9F">
        <w:t>-1</w:t>
      </w:r>
      <w:r w:rsidRPr="00934C9F">
        <w:t xml:space="preserve"> «Об утверждении положения о бюджетном процессе в муниципальном образовании «</w:t>
      </w:r>
      <w:r w:rsidR="00E61B2A" w:rsidRPr="00934C9F">
        <w:t xml:space="preserve">Огневское сельское поселение </w:t>
      </w:r>
      <w:r w:rsidRPr="00934C9F">
        <w:t>»</w:t>
      </w:r>
      <w:r w:rsidR="00DD6940" w:rsidRPr="00934C9F">
        <w:t xml:space="preserve"> (с учетом изменений)</w:t>
      </w:r>
      <w:r w:rsidRPr="00934C9F">
        <w:t>.</w:t>
      </w:r>
      <w:proofErr w:type="gramEnd"/>
    </w:p>
    <w:p w:rsidR="005C757B" w:rsidRPr="00934C9F" w:rsidRDefault="00554390" w:rsidP="0057479F">
      <w:pPr>
        <w:autoSpaceDE w:val="0"/>
        <w:autoSpaceDN w:val="0"/>
        <w:adjustRightInd w:val="0"/>
        <w:jc w:val="both"/>
      </w:pPr>
      <w:r w:rsidRPr="00934C9F">
        <w:t xml:space="preserve">            </w:t>
      </w:r>
      <w:r w:rsidR="005C757B" w:rsidRPr="00934C9F">
        <w:t>При разработке Основных направлений учтены положения следующих</w:t>
      </w:r>
      <w:r w:rsidR="004E6638" w:rsidRPr="00934C9F">
        <w:t xml:space="preserve"> </w:t>
      </w:r>
      <w:r w:rsidR="005C757B" w:rsidRPr="00934C9F">
        <w:t>правовых актов:</w:t>
      </w:r>
    </w:p>
    <w:p w:rsidR="005C757B" w:rsidRPr="00934C9F" w:rsidRDefault="004E6638" w:rsidP="0057479F">
      <w:pPr>
        <w:autoSpaceDE w:val="0"/>
        <w:autoSpaceDN w:val="0"/>
        <w:adjustRightInd w:val="0"/>
        <w:jc w:val="both"/>
      </w:pPr>
      <w:r w:rsidRPr="00934C9F">
        <w:t xml:space="preserve">     </w:t>
      </w:r>
      <w:r w:rsidR="005C757B" w:rsidRPr="00934C9F">
        <w:t>Бюджетного послания Президента Российской Федерации</w:t>
      </w:r>
      <w:r w:rsidR="007F6CDC" w:rsidRPr="00934C9F">
        <w:t xml:space="preserve"> Федеральному Собранию </w:t>
      </w:r>
      <w:r w:rsidR="005C757B" w:rsidRPr="00934C9F">
        <w:t xml:space="preserve">от </w:t>
      </w:r>
      <w:r w:rsidR="007F6CDC" w:rsidRPr="00934C9F">
        <w:t>4 декабря</w:t>
      </w:r>
      <w:r w:rsidRPr="00934C9F">
        <w:t xml:space="preserve"> </w:t>
      </w:r>
      <w:r w:rsidR="005C757B" w:rsidRPr="00934C9F">
        <w:t>201</w:t>
      </w:r>
      <w:r w:rsidR="007F6CDC" w:rsidRPr="00934C9F">
        <w:t>4</w:t>
      </w:r>
      <w:r w:rsidR="005C757B" w:rsidRPr="00934C9F">
        <w:t xml:space="preserve"> г</w:t>
      </w:r>
      <w:r w:rsidR="007F6CDC" w:rsidRPr="00934C9F">
        <w:t>ода;</w:t>
      </w:r>
    </w:p>
    <w:p w:rsidR="009E64EA" w:rsidRPr="00934C9F" w:rsidRDefault="009E64EA" w:rsidP="009E64EA">
      <w:pPr>
        <w:autoSpaceDE w:val="0"/>
        <w:autoSpaceDN w:val="0"/>
        <w:adjustRightInd w:val="0"/>
        <w:jc w:val="both"/>
      </w:pPr>
      <w:r w:rsidRPr="00934C9F">
        <w:t xml:space="preserve">      Основных направлений налоговой полит</w:t>
      </w:r>
      <w:r w:rsidR="00DD6940" w:rsidRPr="00934C9F">
        <w:t xml:space="preserve">ики </w:t>
      </w:r>
      <w:r w:rsidR="0056044F">
        <w:t>Сельской администрации Огневског</w:t>
      </w:r>
      <w:r w:rsidR="00B13FF3">
        <w:t>о</w:t>
      </w:r>
      <w:r w:rsidR="0056044F">
        <w:t xml:space="preserve"> сельского поселения</w:t>
      </w:r>
      <w:r w:rsidR="00DD6940" w:rsidRPr="00934C9F">
        <w:t xml:space="preserve"> </w:t>
      </w:r>
      <w:r w:rsidR="006D4162">
        <w:t xml:space="preserve">РА </w:t>
      </w:r>
      <w:r w:rsidR="00DD6940" w:rsidRPr="00934C9F">
        <w:t>на 201</w:t>
      </w:r>
      <w:r w:rsidR="009F5DFF" w:rsidRPr="00934C9F">
        <w:t>6-2018</w:t>
      </w:r>
      <w:r w:rsidRPr="00934C9F">
        <w:t xml:space="preserve"> год</w:t>
      </w:r>
      <w:r w:rsidR="009F5DFF" w:rsidRPr="00934C9F">
        <w:t xml:space="preserve">, </w:t>
      </w:r>
      <w:r w:rsidR="00A75047">
        <w:t xml:space="preserve">одобрены </w:t>
      </w:r>
      <w:r w:rsidR="009F5DFF" w:rsidRPr="00934C9F">
        <w:t>Постановлением</w:t>
      </w:r>
      <w:r w:rsidR="00A75047">
        <w:t xml:space="preserve"> Сельской администрации Огневского сельского поселения</w:t>
      </w:r>
      <w:r w:rsidR="006D4162">
        <w:t xml:space="preserve"> РА</w:t>
      </w:r>
      <w:r w:rsidR="00A75047">
        <w:t xml:space="preserve"> от 9 февраля</w:t>
      </w:r>
      <w:r w:rsidR="009F5DFF" w:rsidRPr="00934C9F">
        <w:t xml:space="preserve"> 201</w:t>
      </w:r>
      <w:r w:rsidR="00A75047">
        <w:t>6 года №</w:t>
      </w:r>
      <w:r w:rsidR="00286959">
        <w:t>8</w:t>
      </w:r>
      <w:r w:rsidR="009F5DFF" w:rsidRPr="00934C9F">
        <w:t>.</w:t>
      </w:r>
      <w:r w:rsidRPr="00934C9F">
        <w:t>;</w:t>
      </w:r>
    </w:p>
    <w:p w:rsidR="00D17CDF" w:rsidRDefault="004E6638" w:rsidP="009F5DFF">
      <w:pPr>
        <w:autoSpaceDE w:val="0"/>
        <w:autoSpaceDN w:val="0"/>
        <w:adjustRightInd w:val="0"/>
        <w:jc w:val="both"/>
      </w:pPr>
      <w:r w:rsidRPr="00934C9F">
        <w:t xml:space="preserve">     </w:t>
      </w:r>
      <w:r w:rsidR="00535217" w:rsidRPr="00934C9F">
        <w:t xml:space="preserve"> </w:t>
      </w:r>
      <w:r w:rsidR="00680FC1" w:rsidRPr="00934C9F">
        <w:t xml:space="preserve">Основные направления </w:t>
      </w:r>
      <w:r w:rsidR="00D17CDF">
        <w:t>налоговой политики на 2016-2018 годы предусматривает повышение доходов за счет местных налогов.</w:t>
      </w:r>
    </w:p>
    <w:p w:rsidR="00D17CDF" w:rsidRPr="006D4162" w:rsidRDefault="00B13FF3" w:rsidP="00D17CDF">
      <w:pPr>
        <w:autoSpaceDE w:val="0"/>
        <w:autoSpaceDN w:val="0"/>
        <w:adjustRightInd w:val="0"/>
        <w:ind w:firstLine="708"/>
        <w:jc w:val="both"/>
      </w:pPr>
      <w:r w:rsidRPr="006D4162">
        <w:t>Б</w:t>
      </w:r>
      <w:r w:rsidR="00D17CDF" w:rsidRPr="006D4162">
        <w:t>удут приняты меры по обеспечению привлечения к налогообложению лиц, уклоняющихся от исполнения обязанностей налогопл</w:t>
      </w:r>
      <w:r w:rsidRPr="006D4162">
        <w:t>ательщика</w:t>
      </w:r>
      <w:r w:rsidR="00D17CDF" w:rsidRPr="006D4162">
        <w:t>.</w:t>
      </w:r>
    </w:p>
    <w:p w:rsidR="00D17CDF" w:rsidRPr="006D4162" w:rsidRDefault="00D17CDF" w:rsidP="00D17CDF">
      <w:pPr>
        <w:autoSpaceDE w:val="0"/>
        <w:autoSpaceDN w:val="0"/>
        <w:adjustRightInd w:val="0"/>
        <w:jc w:val="both"/>
      </w:pPr>
      <w:r w:rsidRPr="006D4162">
        <w:t xml:space="preserve">Формирование доходов  бюджета </w:t>
      </w:r>
      <w:r w:rsidR="00B13FF3" w:rsidRPr="006D4162">
        <w:t xml:space="preserve">Сельской администрации </w:t>
      </w:r>
      <w:r w:rsidRPr="006D4162">
        <w:t>Огневско</w:t>
      </w:r>
      <w:r w:rsidR="00B13FF3" w:rsidRPr="006D4162">
        <w:t>го</w:t>
      </w:r>
      <w:r w:rsidRPr="006D4162">
        <w:t xml:space="preserve"> сельско</w:t>
      </w:r>
      <w:r w:rsidR="00B13FF3" w:rsidRPr="006D4162">
        <w:t>го</w:t>
      </w:r>
      <w:r w:rsidRPr="006D4162">
        <w:t xml:space="preserve"> поселени</w:t>
      </w:r>
      <w:r w:rsidR="00B13FF3" w:rsidRPr="006D4162">
        <w:t>я</w:t>
      </w:r>
      <w:r w:rsidRPr="006D4162">
        <w:t xml:space="preserve"> </w:t>
      </w:r>
      <w:r w:rsidR="006D4162">
        <w:t xml:space="preserve"> РА </w:t>
      </w:r>
      <w:r w:rsidRPr="006D4162">
        <w:t xml:space="preserve">будет находиться в прямой зависимости от предстоящих изменений законодательства Российской Федерации о налогах и сборах, реальной оценки макроэкономических показателей, фактически складывающейся ситуации с поступлением доходов, а также от показателей прогноза социально-экономического развития </w:t>
      </w:r>
      <w:r w:rsidR="00B13FF3" w:rsidRPr="006D4162">
        <w:t xml:space="preserve">Сельской администрации </w:t>
      </w:r>
      <w:r w:rsidRPr="006D4162">
        <w:t>Огневско</w:t>
      </w:r>
      <w:r w:rsidR="00B13FF3" w:rsidRPr="006D4162">
        <w:t>го</w:t>
      </w:r>
      <w:r w:rsidRPr="006D4162">
        <w:t xml:space="preserve"> сельско</w:t>
      </w:r>
      <w:r w:rsidR="00B13FF3" w:rsidRPr="006D4162">
        <w:t>го</w:t>
      </w:r>
      <w:r w:rsidRPr="006D4162">
        <w:t xml:space="preserve"> поселени</w:t>
      </w:r>
      <w:r w:rsidR="00B13FF3" w:rsidRPr="006D4162">
        <w:t>я</w:t>
      </w:r>
      <w:r w:rsidR="006D4162">
        <w:t xml:space="preserve"> РА</w:t>
      </w:r>
      <w:r w:rsidRPr="006D4162">
        <w:t>.</w:t>
      </w:r>
    </w:p>
    <w:p w:rsidR="00D17CDF" w:rsidRPr="006D4162" w:rsidRDefault="00D17CDF" w:rsidP="00D17CDF">
      <w:pPr>
        <w:autoSpaceDE w:val="0"/>
        <w:autoSpaceDN w:val="0"/>
        <w:adjustRightInd w:val="0"/>
        <w:jc w:val="both"/>
      </w:pPr>
      <w:proofErr w:type="gramStart"/>
      <w:r w:rsidRPr="006D4162">
        <w:t xml:space="preserve">В среднесрочной перспективе необходимо обеспечить повышение результативности мер, направленных на расширение налогового потенциала и увеличение доходной базы консолидированного бюджета </w:t>
      </w:r>
      <w:r w:rsidR="00B13FF3" w:rsidRPr="006D4162">
        <w:t>Сельской администрации Огневского сельского поселения</w:t>
      </w:r>
      <w:r w:rsidR="006D4162">
        <w:t xml:space="preserve"> РА</w:t>
      </w:r>
      <w:r w:rsidRPr="006D4162">
        <w:t xml:space="preserve">, ежегодно разрабатываемого </w:t>
      </w:r>
      <w:r w:rsidR="00B13FF3" w:rsidRPr="006D4162">
        <w:t xml:space="preserve">Сельской администрации Огневского сельского поселения </w:t>
      </w:r>
      <w:r w:rsidR="006D4162">
        <w:t xml:space="preserve">РА </w:t>
      </w:r>
      <w:r w:rsidRPr="006D4162">
        <w:t xml:space="preserve">плана мероприятий по повышению поступлений налоговых и неналоговых доходов в консолидированный бюджет </w:t>
      </w:r>
      <w:r w:rsidR="00B13FF3" w:rsidRPr="006D4162">
        <w:t>Сельской администрации Огневского сельского поселения</w:t>
      </w:r>
      <w:r w:rsidR="006D4162">
        <w:t xml:space="preserve"> РА</w:t>
      </w:r>
      <w:r w:rsidRPr="006D4162">
        <w:t>.</w:t>
      </w:r>
      <w:proofErr w:type="gramEnd"/>
    </w:p>
    <w:p w:rsidR="00D17CDF" w:rsidRPr="006D4162" w:rsidRDefault="00B13FF3" w:rsidP="00D17CDF">
      <w:pPr>
        <w:autoSpaceDE w:val="0"/>
        <w:autoSpaceDN w:val="0"/>
        <w:adjustRightInd w:val="0"/>
        <w:jc w:val="both"/>
      </w:pPr>
      <w:proofErr w:type="gramStart"/>
      <w:r w:rsidRPr="006D4162">
        <w:t>П</w:t>
      </w:r>
      <w:r w:rsidR="00D17CDF" w:rsidRPr="006D4162">
        <w:t xml:space="preserve">ервостепенной задачей налоговой политики в </w:t>
      </w:r>
      <w:r w:rsidRPr="006D4162">
        <w:t>Сельской администрации Огневского сельского поселения</w:t>
      </w:r>
      <w:r w:rsidR="006D4162">
        <w:t xml:space="preserve"> РА</w:t>
      </w:r>
      <w:r w:rsidR="00D17CDF" w:rsidRPr="006D4162">
        <w:t xml:space="preserve"> будет являться повышение уровня собираемости доходов консолидированного бюджета </w:t>
      </w:r>
      <w:r w:rsidRPr="006D4162">
        <w:t>Сельской администрации Огневского сельского поселения</w:t>
      </w:r>
      <w:r w:rsidR="006D4162">
        <w:t xml:space="preserve"> РА</w:t>
      </w:r>
      <w:r w:rsidR="00D17CDF" w:rsidRPr="006D4162">
        <w:t xml:space="preserve">, принятие мер по сокращению роста задолженности по доходам консолидированного бюджета </w:t>
      </w:r>
      <w:r w:rsidRPr="006D4162">
        <w:t>Сельской администрации Огневского сельского поселения</w:t>
      </w:r>
      <w:r w:rsidR="006D4162">
        <w:t xml:space="preserve"> РА</w:t>
      </w:r>
      <w:r w:rsidR="00D17CDF" w:rsidRPr="006D4162">
        <w:t>, минимизация ее объема, принятие мер дополнительного воздействия на недобросовестных плательщиков путем взаимодействия исполнительных органов государственной власти Республики Алтай, органов</w:t>
      </w:r>
      <w:proofErr w:type="gramEnd"/>
      <w:r w:rsidR="00D17CDF" w:rsidRPr="006D4162">
        <w:t xml:space="preserve"> местного самоуправления в </w:t>
      </w:r>
      <w:r w:rsidRPr="006D4162">
        <w:t>Сельской администрации Огневского сельского поселения</w:t>
      </w:r>
      <w:r w:rsidR="006D4162">
        <w:t xml:space="preserve"> РА</w:t>
      </w:r>
      <w:r w:rsidRPr="006D4162">
        <w:t xml:space="preserve"> </w:t>
      </w:r>
      <w:r w:rsidR="00D17CDF" w:rsidRPr="006D4162">
        <w:t>и территориальных органов федеральных органов государственной власти в Республике Алтай.</w:t>
      </w:r>
    </w:p>
    <w:p w:rsidR="00D17CDF" w:rsidRPr="006D4162" w:rsidRDefault="00D17CDF" w:rsidP="00D17CDF">
      <w:pPr>
        <w:autoSpaceDE w:val="0"/>
        <w:autoSpaceDN w:val="0"/>
        <w:adjustRightInd w:val="0"/>
        <w:jc w:val="both"/>
      </w:pPr>
      <w:r w:rsidRPr="006D4162">
        <w:t>В 201</w:t>
      </w:r>
      <w:r w:rsidR="00B13FF3" w:rsidRPr="006D4162">
        <w:t>6-2018 годы</w:t>
      </w:r>
      <w:r w:rsidRPr="006D4162">
        <w:t xml:space="preserve"> в качестве мероприятий по увеличению налоговых и неналоговых доходов консолидированного бюджета </w:t>
      </w:r>
      <w:r w:rsidR="00B13FF3" w:rsidRPr="006D4162">
        <w:t>Сельской администрации Огневского сельского поселения</w:t>
      </w:r>
      <w:r w:rsidR="006D4162">
        <w:t xml:space="preserve"> РА</w:t>
      </w:r>
      <w:r w:rsidRPr="006D4162">
        <w:t>, требующих целенаправленной и систематической работы, в частности определены:</w:t>
      </w:r>
    </w:p>
    <w:p w:rsidR="00D17CDF" w:rsidRPr="006D4162" w:rsidRDefault="00D17CDF" w:rsidP="00D17CDF">
      <w:pPr>
        <w:autoSpaceDE w:val="0"/>
        <w:autoSpaceDN w:val="0"/>
        <w:adjustRightInd w:val="0"/>
        <w:jc w:val="both"/>
      </w:pPr>
      <w:r w:rsidRPr="006D4162">
        <w:lastRenderedPageBreak/>
        <w:t>- проведение мониторинга налоговых поступлений от субъектов малого и среднего предпринимательства, получивших государственную поддержку на реализацию инвестиционных проектов;</w:t>
      </w:r>
    </w:p>
    <w:p w:rsidR="00D17CDF" w:rsidRPr="006D4162" w:rsidRDefault="00D17CDF" w:rsidP="00D17CDF">
      <w:pPr>
        <w:autoSpaceDE w:val="0"/>
        <w:autoSpaceDN w:val="0"/>
        <w:adjustRightInd w:val="0"/>
        <w:jc w:val="both"/>
      </w:pPr>
      <w:r w:rsidRPr="006D4162">
        <w:t xml:space="preserve">- осуществление </w:t>
      </w:r>
      <w:proofErr w:type="gramStart"/>
      <w:r w:rsidRPr="006D4162">
        <w:t>контроля за</w:t>
      </w:r>
      <w:proofErr w:type="gramEnd"/>
      <w:r w:rsidRPr="006D4162">
        <w:t xml:space="preserve"> постановкой на учет предприятий и предпринимателей, не состоящих на налоговом учете в налоговых органах в Республике Алтай, заключивших муниципальный контракт на выполнение работ, оказание услуг для муниципальных нужд на территории </w:t>
      </w:r>
      <w:r w:rsidR="00B13FF3" w:rsidRPr="006D4162">
        <w:t>Сельской администрации Огневского сельского поселения</w:t>
      </w:r>
      <w:r w:rsidR="006D4162">
        <w:t xml:space="preserve"> РА</w:t>
      </w:r>
      <w:r w:rsidRPr="006D4162">
        <w:t>;</w:t>
      </w:r>
    </w:p>
    <w:p w:rsidR="00D17CDF" w:rsidRPr="006D4162" w:rsidRDefault="00D17CDF" w:rsidP="00D17CDF">
      <w:pPr>
        <w:autoSpaceDE w:val="0"/>
        <w:autoSpaceDN w:val="0"/>
        <w:adjustRightInd w:val="0"/>
        <w:jc w:val="both"/>
      </w:pPr>
      <w:r w:rsidRPr="006D4162">
        <w:t>- осуществление контроля за постановкой на учет предприятий и предпринимателей, не состоящих на налоговом учете в налоговых органах в Республике Алтай, но осуществляющих предпринимательскую деятельность</w:t>
      </w:r>
      <w:r w:rsidR="00B13FF3" w:rsidRPr="006D4162">
        <w:t xml:space="preserve"> на территории Сельской администрации Огневского сельского поселения</w:t>
      </w:r>
      <w:r w:rsidR="006D4162">
        <w:t xml:space="preserve"> РА</w:t>
      </w:r>
      <w:proofErr w:type="gramStart"/>
      <w:r w:rsidR="00B13FF3" w:rsidRPr="006D4162">
        <w:t>;</w:t>
      </w:r>
      <w:r w:rsidRPr="006D4162">
        <w:t>;</w:t>
      </w:r>
      <w:proofErr w:type="gramEnd"/>
    </w:p>
    <w:p w:rsidR="00D17CDF" w:rsidRPr="006D4162" w:rsidRDefault="00D17CDF" w:rsidP="00D17CDF">
      <w:pPr>
        <w:autoSpaceDE w:val="0"/>
        <w:autoSpaceDN w:val="0"/>
        <w:adjustRightInd w:val="0"/>
        <w:jc w:val="both"/>
      </w:pPr>
      <w:r w:rsidRPr="006D4162">
        <w:t>- принятие мер по легализации «теневой» заработной платы и получаемого дохода;</w:t>
      </w:r>
    </w:p>
    <w:p w:rsidR="00D17CDF" w:rsidRPr="006D4162" w:rsidRDefault="00D17CDF" w:rsidP="00D17CDF">
      <w:pPr>
        <w:autoSpaceDE w:val="0"/>
        <w:autoSpaceDN w:val="0"/>
        <w:adjustRightInd w:val="0"/>
        <w:jc w:val="both"/>
      </w:pPr>
      <w:r w:rsidRPr="006D4162">
        <w:t>- осуществление  мониторинга нереализованного налогового потенциала по сельск</w:t>
      </w:r>
      <w:r w:rsidR="00B13FF3" w:rsidRPr="006D4162">
        <w:t xml:space="preserve">ому </w:t>
      </w:r>
      <w:r w:rsidRPr="006D4162">
        <w:t>поселени</w:t>
      </w:r>
      <w:r w:rsidR="00B13FF3" w:rsidRPr="006D4162">
        <w:t>ю</w:t>
      </w:r>
      <w:r w:rsidRPr="006D4162">
        <w:t>;</w:t>
      </w:r>
    </w:p>
    <w:p w:rsidR="00D17CDF" w:rsidRPr="006D4162" w:rsidRDefault="00D17CDF" w:rsidP="00D17CDF">
      <w:pPr>
        <w:autoSpaceDE w:val="0"/>
        <w:autoSpaceDN w:val="0"/>
        <w:adjustRightInd w:val="0"/>
        <w:jc w:val="both"/>
      </w:pPr>
      <w:r w:rsidRPr="006D4162">
        <w:t>- проведение работы по формированию наиболее полной и достоверной налоговой базы по налогу на имущество физических лиц и земельному налогу;</w:t>
      </w:r>
    </w:p>
    <w:p w:rsidR="00D17CDF" w:rsidRPr="006D4162" w:rsidRDefault="00D17CDF" w:rsidP="00D17CDF">
      <w:pPr>
        <w:autoSpaceDE w:val="0"/>
        <w:autoSpaceDN w:val="0"/>
        <w:adjustRightInd w:val="0"/>
        <w:jc w:val="both"/>
      </w:pPr>
      <w:r w:rsidRPr="006D4162">
        <w:t xml:space="preserve">- повышение эффективности использования муниципальной собственности </w:t>
      </w:r>
      <w:r w:rsidR="006D4162" w:rsidRPr="006D4162">
        <w:t>на территории Сельской администрации Огневского сельского поселения</w:t>
      </w:r>
      <w:r w:rsidR="006D4162">
        <w:t xml:space="preserve"> РА</w:t>
      </w:r>
      <w:proofErr w:type="gramStart"/>
      <w:r w:rsidR="006D4162" w:rsidRPr="006D4162">
        <w:t>;</w:t>
      </w:r>
      <w:r w:rsidRPr="006D4162">
        <w:t>.</w:t>
      </w:r>
      <w:proofErr w:type="gramEnd"/>
    </w:p>
    <w:p w:rsidR="00D17CDF" w:rsidRPr="006D4162" w:rsidRDefault="00D17CDF" w:rsidP="00D17CDF">
      <w:pPr>
        <w:autoSpaceDE w:val="0"/>
        <w:autoSpaceDN w:val="0"/>
        <w:adjustRightInd w:val="0"/>
        <w:jc w:val="both"/>
      </w:pPr>
      <w:r w:rsidRPr="006D4162">
        <w:t xml:space="preserve">            В целях совершенствования администрирования платежей, поступающих в консолидированный бюджет </w:t>
      </w:r>
      <w:r w:rsidR="006D4162" w:rsidRPr="006D4162">
        <w:t>на территории Сельской администрации Огневского сельского поселения</w:t>
      </w:r>
      <w:r w:rsidR="006D4162">
        <w:t xml:space="preserve"> РА</w:t>
      </w:r>
      <w:proofErr w:type="gramStart"/>
      <w:r w:rsidR="006D4162" w:rsidRPr="006D4162">
        <w:t>;</w:t>
      </w:r>
      <w:r w:rsidRPr="006D4162">
        <w:t xml:space="preserve">, </w:t>
      </w:r>
      <w:proofErr w:type="gramEnd"/>
      <w:r w:rsidRPr="006D4162">
        <w:t xml:space="preserve">будет продолжена работа комиссии по мобилизации доходов консолидированного бюджета </w:t>
      </w:r>
      <w:r w:rsidR="006D4162" w:rsidRPr="006D4162">
        <w:t>на территории Сельской администрации Огневского сельского поселения</w:t>
      </w:r>
      <w:r w:rsidR="006D4162">
        <w:t xml:space="preserve"> РА</w:t>
      </w:r>
      <w:r w:rsidR="006D4162" w:rsidRPr="006D4162">
        <w:t xml:space="preserve">; </w:t>
      </w:r>
      <w:r w:rsidRPr="006D4162">
        <w:t>и сокращению объема недоимки по платежам в бюджетную систему Российской Федерации.</w:t>
      </w:r>
    </w:p>
    <w:p w:rsidR="00D17CDF" w:rsidRPr="006D4162" w:rsidRDefault="00D17CDF" w:rsidP="009F5DFF">
      <w:pPr>
        <w:autoSpaceDE w:val="0"/>
        <w:autoSpaceDN w:val="0"/>
        <w:adjustRightInd w:val="0"/>
        <w:jc w:val="both"/>
      </w:pPr>
    </w:p>
    <w:p w:rsidR="00E371F9" w:rsidRPr="006D4162" w:rsidRDefault="00E371F9" w:rsidP="006D4162">
      <w:pPr>
        <w:autoSpaceDE w:val="0"/>
        <w:autoSpaceDN w:val="0"/>
        <w:adjustRightInd w:val="0"/>
        <w:jc w:val="both"/>
      </w:pPr>
      <w:r w:rsidRPr="006D4162">
        <w:tab/>
        <w:t xml:space="preserve"> </w:t>
      </w:r>
    </w:p>
    <w:sectPr w:rsidR="00E371F9" w:rsidRPr="006D4162" w:rsidSect="002A0E9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373F9"/>
    <w:multiLevelType w:val="multilevel"/>
    <w:tmpl w:val="57BE77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C757B"/>
    <w:rsid w:val="0002614A"/>
    <w:rsid w:val="00050E8A"/>
    <w:rsid w:val="000578D8"/>
    <w:rsid w:val="00057D2A"/>
    <w:rsid w:val="00063CD6"/>
    <w:rsid w:val="0006428E"/>
    <w:rsid w:val="000865F0"/>
    <w:rsid w:val="000954EB"/>
    <w:rsid w:val="000B5639"/>
    <w:rsid w:val="000D097F"/>
    <w:rsid w:val="000E1A4F"/>
    <w:rsid w:val="000E1E7C"/>
    <w:rsid w:val="000E7618"/>
    <w:rsid w:val="0010381C"/>
    <w:rsid w:val="0011329C"/>
    <w:rsid w:val="00120059"/>
    <w:rsid w:val="001243AF"/>
    <w:rsid w:val="001430C6"/>
    <w:rsid w:val="0017024C"/>
    <w:rsid w:val="00184303"/>
    <w:rsid w:val="00186CE6"/>
    <w:rsid w:val="00197FE7"/>
    <w:rsid w:val="001B3D1E"/>
    <w:rsid w:val="001D2711"/>
    <w:rsid w:val="001F5D8B"/>
    <w:rsid w:val="0023092D"/>
    <w:rsid w:val="00233C1A"/>
    <w:rsid w:val="002377C9"/>
    <w:rsid w:val="0025214B"/>
    <w:rsid w:val="00252F6E"/>
    <w:rsid w:val="0025709D"/>
    <w:rsid w:val="0025762A"/>
    <w:rsid w:val="002658CF"/>
    <w:rsid w:val="00275C68"/>
    <w:rsid w:val="002829FE"/>
    <w:rsid w:val="00286959"/>
    <w:rsid w:val="002952BD"/>
    <w:rsid w:val="002A0E9B"/>
    <w:rsid w:val="002A49F2"/>
    <w:rsid w:val="002B446F"/>
    <w:rsid w:val="002B6C18"/>
    <w:rsid w:val="002C0E31"/>
    <w:rsid w:val="002C451E"/>
    <w:rsid w:val="002D102C"/>
    <w:rsid w:val="002E34AD"/>
    <w:rsid w:val="00313C58"/>
    <w:rsid w:val="00325AA6"/>
    <w:rsid w:val="00327DC3"/>
    <w:rsid w:val="003333F9"/>
    <w:rsid w:val="00333EEE"/>
    <w:rsid w:val="003545D8"/>
    <w:rsid w:val="00360DE5"/>
    <w:rsid w:val="00363833"/>
    <w:rsid w:val="003733F3"/>
    <w:rsid w:val="0038203B"/>
    <w:rsid w:val="00391E6B"/>
    <w:rsid w:val="003B4CEB"/>
    <w:rsid w:val="003C2F33"/>
    <w:rsid w:val="003C396A"/>
    <w:rsid w:val="003D3BF7"/>
    <w:rsid w:val="003F212E"/>
    <w:rsid w:val="004005EA"/>
    <w:rsid w:val="0041067A"/>
    <w:rsid w:val="004166C6"/>
    <w:rsid w:val="00434C28"/>
    <w:rsid w:val="00434FB9"/>
    <w:rsid w:val="00462E6D"/>
    <w:rsid w:val="004704C9"/>
    <w:rsid w:val="00490A97"/>
    <w:rsid w:val="004A716F"/>
    <w:rsid w:val="004B346A"/>
    <w:rsid w:val="004D6CFC"/>
    <w:rsid w:val="004E6638"/>
    <w:rsid w:val="004F528F"/>
    <w:rsid w:val="00507B65"/>
    <w:rsid w:val="0052546A"/>
    <w:rsid w:val="0053347C"/>
    <w:rsid w:val="00533DF8"/>
    <w:rsid w:val="00535217"/>
    <w:rsid w:val="005364E5"/>
    <w:rsid w:val="00554390"/>
    <w:rsid w:val="0056044F"/>
    <w:rsid w:val="00564207"/>
    <w:rsid w:val="0057479F"/>
    <w:rsid w:val="00580239"/>
    <w:rsid w:val="005A0ABB"/>
    <w:rsid w:val="005A40E3"/>
    <w:rsid w:val="005B3BB9"/>
    <w:rsid w:val="005C1C98"/>
    <w:rsid w:val="005C757B"/>
    <w:rsid w:val="00610343"/>
    <w:rsid w:val="006110F3"/>
    <w:rsid w:val="00611321"/>
    <w:rsid w:val="00640395"/>
    <w:rsid w:val="00641D59"/>
    <w:rsid w:val="00641E11"/>
    <w:rsid w:val="00644D4D"/>
    <w:rsid w:val="00654B4E"/>
    <w:rsid w:val="0065647D"/>
    <w:rsid w:val="00670872"/>
    <w:rsid w:val="00680FC1"/>
    <w:rsid w:val="0068679A"/>
    <w:rsid w:val="006D35B0"/>
    <w:rsid w:val="006D4162"/>
    <w:rsid w:val="006F1ADA"/>
    <w:rsid w:val="006F3CA7"/>
    <w:rsid w:val="006F4402"/>
    <w:rsid w:val="00710EFC"/>
    <w:rsid w:val="00722013"/>
    <w:rsid w:val="00735912"/>
    <w:rsid w:val="00740298"/>
    <w:rsid w:val="00752025"/>
    <w:rsid w:val="00781EC8"/>
    <w:rsid w:val="00792A59"/>
    <w:rsid w:val="007D34FF"/>
    <w:rsid w:val="007F6CDC"/>
    <w:rsid w:val="007F6ED2"/>
    <w:rsid w:val="00817A19"/>
    <w:rsid w:val="008442FF"/>
    <w:rsid w:val="00845CE3"/>
    <w:rsid w:val="00846F0A"/>
    <w:rsid w:val="00866932"/>
    <w:rsid w:val="008704EE"/>
    <w:rsid w:val="0087584D"/>
    <w:rsid w:val="008763F1"/>
    <w:rsid w:val="008A3B7C"/>
    <w:rsid w:val="008A53A6"/>
    <w:rsid w:val="008C2990"/>
    <w:rsid w:val="008C486A"/>
    <w:rsid w:val="008E2592"/>
    <w:rsid w:val="00901496"/>
    <w:rsid w:val="00902ED8"/>
    <w:rsid w:val="00903FB6"/>
    <w:rsid w:val="0090635F"/>
    <w:rsid w:val="0092136C"/>
    <w:rsid w:val="00927691"/>
    <w:rsid w:val="00934C9F"/>
    <w:rsid w:val="0094356C"/>
    <w:rsid w:val="009475AC"/>
    <w:rsid w:val="00953F54"/>
    <w:rsid w:val="0095486C"/>
    <w:rsid w:val="00960A2A"/>
    <w:rsid w:val="00962860"/>
    <w:rsid w:val="00962A05"/>
    <w:rsid w:val="00967916"/>
    <w:rsid w:val="009705A0"/>
    <w:rsid w:val="00971CC5"/>
    <w:rsid w:val="009759ED"/>
    <w:rsid w:val="00995B3D"/>
    <w:rsid w:val="009B04AF"/>
    <w:rsid w:val="009B4297"/>
    <w:rsid w:val="009E64EA"/>
    <w:rsid w:val="009F03FD"/>
    <w:rsid w:val="009F3E06"/>
    <w:rsid w:val="009F5DFF"/>
    <w:rsid w:val="00A00B66"/>
    <w:rsid w:val="00A06FD4"/>
    <w:rsid w:val="00A078E6"/>
    <w:rsid w:val="00A128E3"/>
    <w:rsid w:val="00A204D6"/>
    <w:rsid w:val="00A21D69"/>
    <w:rsid w:val="00A40E89"/>
    <w:rsid w:val="00A446F3"/>
    <w:rsid w:val="00A45D86"/>
    <w:rsid w:val="00A5350A"/>
    <w:rsid w:val="00A671D1"/>
    <w:rsid w:val="00A7110D"/>
    <w:rsid w:val="00A75047"/>
    <w:rsid w:val="00AA4B5C"/>
    <w:rsid w:val="00AC34FF"/>
    <w:rsid w:val="00AC6E1F"/>
    <w:rsid w:val="00AE0CB0"/>
    <w:rsid w:val="00AE43BA"/>
    <w:rsid w:val="00AF08AF"/>
    <w:rsid w:val="00AF2B75"/>
    <w:rsid w:val="00B13FF3"/>
    <w:rsid w:val="00B176DA"/>
    <w:rsid w:val="00B36471"/>
    <w:rsid w:val="00B36D09"/>
    <w:rsid w:val="00B44EDE"/>
    <w:rsid w:val="00B55B8C"/>
    <w:rsid w:val="00B66AFF"/>
    <w:rsid w:val="00BA771A"/>
    <w:rsid w:val="00BB6E1A"/>
    <w:rsid w:val="00BB7A50"/>
    <w:rsid w:val="00BD1A17"/>
    <w:rsid w:val="00BF13C5"/>
    <w:rsid w:val="00BF755C"/>
    <w:rsid w:val="00C1186D"/>
    <w:rsid w:val="00C127D2"/>
    <w:rsid w:val="00C17FEB"/>
    <w:rsid w:val="00C30584"/>
    <w:rsid w:val="00C36D0B"/>
    <w:rsid w:val="00C378FA"/>
    <w:rsid w:val="00C41A45"/>
    <w:rsid w:val="00C4453A"/>
    <w:rsid w:val="00C760E1"/>
    <w:rsid w:val="00C9393C"/>
    <w:rsid w:val="00CA4C16"/>
    <w:rsid w:val="00CC0FFE"/>
    <w:rsid w:val="00CD68BE"/>
    <w:rsid w:val="00CE106D"/>
    <w:rsid w:val="00CE76FC"/>
    <w:rsid w:val="00CF217B"/>
    <w:rsid w:val="00D10470"/>
    <w:rsid w:val="00D11DB1"/>
    <w:rsid w:val="00D17CDF"/>
    <w:rsid w:val="00D2408D"/>
    <w:rsid w:val="00D37662"/>
    <w:rsid w:val="00D54259"/>
    <w:rsid w:val="00D620D7"/>
    <w:rsid w:val="00D64C9B"/>
    <w:rsid w:val="00D654ED"/>
    <w:rsid w:val="00D86B25"/>
    <w:rsid w:val="00D95BF9"/>
    <w:rsid w:val="00DB1AE4"/>
    <w:rsid w:val="00DD173F"/>
    <w:rsid w:val="00DD1786"/>
    <w:rsid w:val="00DD4486"/>
    <w:rsid w:val="00DD6940"/>
    <w:rsid w:val="00DF5298"/>
    <w:rsid w:val="00E00488"/>
    <w:rsid w:val="00E11DAC"/>
    <w:rsid w:val="00E2708D"/>
    <w:rsid w:val="00E34454"/>
    <w:rsid w:val="00E361E3"/>
    <w:rsid w:val="00E371F9"/>
    <w:rsid w:val="00E529DB"/>
    <w:rsid w:val="00E53E88"/>
    <w:rsid w:val="00E61B2A"/>
    <w:rsid w:val="00E63FC2"/>
    <w:rsid w:val="00E77680"/>
    <w:rsid w:val="00E9087E"/>
    <w:rsid w:val="00E90B4A"/>
    <w:rsid w:val="00E91DA0"/>
    <w:rsid w:val="00E923E3"/>
    <w:rsid w:val="00E93353"/>
    <w:rsid w:val="00ED010D"/>
    <w:rsid w:val="00ED1A27"/>
    <w:rsid w:val="00ED7F01"/>
    <w:rsid w:val="00EE12B1"/>
    <w:rsid w:val="00EE51E9"/>
    <w:rsid w:val="00EF1BAD"/>
    <w:rsid w:val="00EF5838"/>
    <w:rsid w:val="00F20E9A"/>
    <w:rsid w:val="00F23B3C"/>
    <w:rsid w:val="00F31208"/>
    <w:rsid w:val="00F37678"/>
    <w:rsid w:val="00F552EC"/>
    <w:rsid w:val="00F60EFC"/>
    <w:rsid w:val="00F65252"/>
    <w:rsid w:val="00F653A2"/>
    <w:rsid w:val="00F819EE"/>
    <w:rsid w:val="00F96C54"/>
    <w:rsid w:val="00F96F04"/>
    <w:rsid w:val="00FA38CE"/>
    <w:rsid w:val="00FD0D61"/>
    <w:rsid w:val="00FF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53A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8A3B7C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010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Normal">
    <w:name w:val="ConsNormal"/>
    <w:rsid w:val="00ED010D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D010D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ED010D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a4">
    <w:name w:val="Верхний колонтитул Знак"/>
    <w:link w:val="a3"/>
    <w:uiPriority w:val="99"/>
    <w:rsid w:val="00FA38CE"/>
  </w:style>
  <w:style w:type="paragraph" w:styleId="a5">
    <w:name w:val="Body Text"/>
    <w:basedOn w:val="a"/>
    <w:link w:val="a6"/>
    <w:rsid w:val="0094356C"/>
    <w:rPr>
      <w:szCs w:val="20"/>
    </w:rPr>
  </w:style>
  <w:style w:type="character" w:customStyle="1" w:styleId="a6">
    <w:name w:val="Основной текст Знак"/>
    <w:link w:val="a5"/>
    <w:rsid w:val="0094356C"/>
    <w:rPr>
      <w:sz w:val="24"/>
    </w:rPr>
  </w:style>
  <w:style w:type="paragraph" w:styleId="a7">
    <w:name w:val="Balloon Text"/>
    <w:basedOn w:val="a"/>
    <w:link w:val="a8"/>
    <w:rsid w:val="002A0E9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A0E9B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8A3B7C"/>
    <w:rPr>
      <w:b/>
      <w:bCs/>
    </w:rPr>
  </w:style>
  <w:style w:type="character" w:styleId="a9">
    <w:name w:val="Hyperlink"/>
    <w:basedOn w:val="a0"/>
    <w:rsid w:val="008A3B7C"/>
    <w:rPr>
      <w:color w:val="0000FF"/>
      <w:u w:val="single"/>
    </w:rPr>
  </w:style>
  <w:style w:type="character" w:customStyle="1" w:styleId="aa">
    <w:name w:val="Основной текст_"/>
    <w:basedOn w:val="a0"/>
    <w:link w:val="1"/>
    <w:rsid w:val="00934C9F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934C9F"/>
    <w:pPr>
      <w:widowControl w:val="0"/>
      <w:shd w:val="clear" w:color="auto" w:fill="FFFFFF"/>
      <w:spacing w:after="60" w:line="0" w:lineRule="atLeas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hnie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2016-02-10T05:22:00Z</cp:lastPrinted>
  <dcterms:created xsi:type="dcterms:W3CDTF">2012-08-10T05:25:00Z</dcterms:created>
  <dcterms:modified xsi:type="dcterms:W3CDTF">2016-02-10T05:23:00Z</dcterms:modified>
</cp:coreProperties>
</file>