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480C4E" w:rsidRPr="00B508F0" w:rsidTr="00B27413">
        <w:trPr>
          <w:trHeight w:val="2835"/>
        </w:trPr>
        <w:tc>
          <w:tcPr>
            <w:tcW w:w="9640" w:type="dxa"/>
          </w:tcPr>
          <w:p w:rsidR="00480C4E" w:rsidRPr="00480C4E" w:rsidRDefault="00480C4E" w:rsidP="00B27413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480C4E" w:rsidRPr="00480C4E" w:rsidRDefault="00480C4E" w:rsidP="00B27413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МУНИЦИПАЛЬНОГО ОБРАЗОВАНИЯ «УСТЬ-КОКСИНСКИЙ РАЙОН»</w:t>
            </w:r>
          </w:p>
          <w:p w:rsidR="00480C4E" w:rsidRPr="00480C4E" w:rsidRDefault="00480C4E" w:rsidP="00B27413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2581910</wp:posOffset>
                  </wp:positionH>
                  <wp:positionV relativeFrom="paragraph">
                    <wp:posOffset>272415</wp:posOffset>
                  </wp:positionV>
                  <wp:extent cx="894080" cy="1104900"/>
                  <wp:effectExtent l="19050" t="0" r="1270" b="0"/>
                  <wp:wrapSquare wrapText="bothSides"/>
                  <wp:docPr id="3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C4E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480C4E" w:rsidRPr="00B508F0" w:rsidRDefault="00480C4E" w:rsidP="00B27413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80C4E" w:rsidRDefault="00832A8F" w:rsidP="00480C4E">
      <w:pPr>
        <w:pStyle w:val="ac"/>
        <w:tabs>
          <w:tab w:val="left" w:pos="0"/>
        </w:tabs>
        <w:spacing w:after="0"/>
        <w:rPr>
          <w:sz w:val="16"/>
          <w:szCs w:val="16"/>
        </w:rPr>
      </w:pPr>
      <w:r w:rsidRPr="00832A8F">
        <w:rPr>
          <w:noProof/>
          <w:sz w:val="24"/>
          <w:szCs w:val="20"/>
          <w:lang w:eastAsia="ru-RU"/>
        </w:rPr>
        <w:pict>
          <v:line id="Line 2" o:spid="_x0000_s1026" style="position:absolute;flip:y;z-index:251660288;visibility:visible;mso-position-horizontal-relative:text;mso-position-vertical-relative:text" from="-6.45pt,5.25pt" to="47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LfIwIAAEQEAAAOAAAAZHJzL2Uyb0RvYy54bWysU8GO2jAQvVfqP1i+QxI2sGxEWFUEeqEt&#10;0tLeje0Qax3bsg0BVf33jk2gS3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485"/>
        <w:gridCol w:w="5085"/>
      </w:tblGrid>
      <w:tr w:rsidR="00480C4E" w:rsidRPr="00B850AB" w:rsidTr="00D01FFD">
        <w:tc>
          <w:tcPr>
            <w:tcW w:w="4785" w:type="dxa"/>
          </w:tcPr>
          <w:p w:rsidR="00480C4E" w:rsidRPr="00480C4E" w:rsidRDefault="00480C4E" w:rsidP="00480C4E">
            <w:pPr>
              <w:pStyle w:val="ac"/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Харитошкина ул.,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А</w:t>
            </w: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, с. Усть-Кокса,</w:t>
            </w:r>
          </w:p>
          <w:p w:rsidR="00480C4E" w:rsidRPr="00480C4E" w:rsidRDefault="00480C4E" w:rsidP="00480C4E">
            <w:pPr>
              <w:pStyle w:val="ac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480C4E" w:rsidRPr="005325F6" w:rsidRDefault="00480C4E" w:rsidP="00480C4E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8(388-48) 2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 w:rsidR="00480C4E" w:rsidRPr="00480C4E" w:rsidRDefault="00480C4E" w:rsidP="00480C4E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480C4E" w:rsidRPr="00C96422" w:rsidRDefault="00480C4E" w:rsidP="00480C4E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B4A" w:rsidRPr="00C96422" w:rsidRDefault="00CE5B4A" w:rsidP="00480C4E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6500" w:rsidRDefault="00926500" w:rsidP="00FC222E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8731A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926500" w:rsidRDefault="00926500" w:rsidP="00926500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отчету </w:t>
      </w:r>
      <w:r w:rsidR="00AA6F30" w:rsidRPr="003C06D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88731A">
        <w:rPr>
          <w:rFonts w:ascii="Times New Roman" w:hAnsi="Times New Roman" w:cs="Times New Roman"/>
          <w:b/>
          <w:sz w:val="28"/>
          <w:szCs w:val="28"/>
        </w:rPr>
        <w:t>МО «</w:t>
      </w:r>
      <w:r w:rsidR="0088731A">
        <w:rPr>
          <w:rFonts w:ascii="Times New Roman" w:hAnsi="Times New Roman"/>
          <w:b/>
          <w:color w:val="000000"/>
          <w:sz w:val="28"/>
          <w:szCs w:val="28"/>
        </w:rPr>
        <w:t>Чендекское</w:t>
      </w:r>
    </w:p>
    <w:p w:rsidR="00F35F2F" w:rsidRPr="003C06D6" w:rsidRDefault="00AA6F30" w:rsidP="00926500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06D6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88731A">
        <w:rPr>
          <w:rFonts w:ascii="Times New Roman" w:hAnsi="Times New Roman"/>
          <w:b/>
          <w:color w:val="000000"/>
          <w:sz w:val="28"/>
          <w:szCs w:val="28"/>
        </w:rPr>
        <w:t>е поселение»</w:t>
      </w:r>
      <w:r w:rsidR="001B5D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F4A12" w:rsidRPr="003C06D6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88731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35F2F" w:rsidRPr="003C06D6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35F2F" w:rsidRPr="003C06D6" w:rsidRDefault="00F35F2F" w:rsidP="00FC222E">
      <w:pPr>
        <w:pStyle w:val="a8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F2F" w:rsidRPr="003C06D6" w:rsidRDefault="006F4A12" w:rsidP="00FC222E">
      <w:pPr>
        <w:pStyle w:val="a8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C06D6">
        <w:rPr>
          <w:rFonts w:ascii="Times New Roman" w:hAnsi="Times New Roman"/>
          <w:sz w:val="28"/>
          <w:szCs w:val="28"/>
        </w:rPr>
        <w:t>с</w:t>
      </w:r>
      <w:r w:rsidR="00F35F2F" w:rsidRPr="003C06D6">
        <w:rPr>
          <w:rFonts w:ascii="Times New Roman" w:hAnsi="Times New Roman"/>
          <w:sz w:val="28"/>
          <w:szCs w:val="28"/>
        </w:rPr>
        <w:t xml:space="preserve">. </w:t>
      </w:r>
      <w:r w:rsidRPr="003C06D6">
        <w:rPr>
          <w:rFonts w:ascii="Times New Roman" w:hAnsi="Times New Roman"/>
          <w:sz w:val="28"/>
          <w:szCs w:val="28"/>
        </w:rPr>
        <w:t>Усть-Кокса</w:t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1B5DD0">
        <w:rPr>
          <w:rFonts w:ascii="Times New Roman" w:hAnsi="Times New Roman"/>
          <w:sz w:val="28"/>
          <w:szCs w:val="28"/>
        </w:rPr>
        <w:tab/>
      </w:r>
      <w:r w:rsidR="001B5DD0">
        <w:rPr>
          <w:rFonts w:ascii="Times New Roman" w:hAnsi="Times New Roman"/>
          <w:sz w:val="28"/>
          <w:szCs w:val="28"/>
        </w:rPr>
        <w:tab/>
      </w:r>
      <w:r w:rsidR="001B5DD0">
        <w:rPr>
          <w:rFonts w:ascii="Times New Roman" w:hAnsi="Times New Roman"/>
          <w:sz w:val="28"/>
          <w:szCs w:val="28"/>
        </w:rPr>
        <w:tab/>
        <w:t xml:space="preserve">         </w:t>
      </w:r>
      <w:r w:rsidR="00B445EF">
        <w:rPr>
          <w:rFonts w:ascii="Times New Roman" w:hAnsi="Times New Roman"/>
          <w:sz w:val="28"/>
          <w:szCs w:val="28"/>
        </w:rPr>
        <w:t>1</w:t>
      </w:r>
      <w:r w:rsidR="007B4395">
        <w:rPr>
          <w:rFonts w:ascii="Times New Roman" w:hAnsi="Times New Roman"/>
          <w:sz w:val="28"/>
          <w:szCs w:val="28"/>
        </w:rPr>
        <w:t>5</w:t>
      </w:r>
      <w:r w:rsidR="00CA6F0D" w:rsidRPr="00926500">
        <w:rPr>
          <w:rFonts w:ascii="Times New Roman" w:hAnsi="Times New Roman"/>
          <w:sz w:val="28"/>
          <w:szCs w:val="28"/>
        </w:rPr>
        <w:t>.04. 201</w:t>
      </w:r>
      <w:r w:rsidR="0088731A">
        <w:rPr>
          <w:rFonts w:ascii="Times New Roman" w:hAnsi="Times New Roman"/>
          <w:sz w:val="28"/>
          <w:szCs w:val="28"/>
        </w:rPr>
        <w:t>6</w:t>
      </w:r>
      <w:r w:rsidR="00CA6F0D" w:rsidRPr="00926500">
        <w:rPr>
          <w:rFonts w:ascii="Times New Roman" w:hAnsi="Times New Roman"/>
          <w:sz w:val="28"/>
          <w:szCs w:val="28"/>
        </w:rPr>
        <w:t xml:space="preserve"> г.</w:t>
      </w:r>
    </w:p>
    <w:p w:rsidR="00F35F2F" w:rsidRPr="003C06D6" w:rsidRDefault="00F35F2F" w:rsidP="00FC222E">
      <w:pPr>
        <w:pStyle w:val="a8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AB6035" w:rsidRDefault="00AB6035" w:rsidP="00FC222E">
      <w:pPr>
        <w:pStyle w:val="a8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035" w:rsidRPr="00B53A16" w:rsidRDefault="00AB6035" w:rsidP="00167495">
      <w:pPr>
        <w:numPr>
          <w:ilvl w:val="0"/>
          <w:numId w:val="11"/>
        </w:numPr>
        <w:suppressAutoHyphens w:val="0"/>
        <w:ind w:left="0" w:firstLine="0"/>
        <w:jc w:val="center"/>
        <w:rPr>
          <w:rStyle w:val="FontStyle11"/>
          <w:sz w:val="28"/>
          <w:szCs w:val="28"/>
        </w:rPr>
      </w:pPr>
      <w:r w:rsidRPr="00B53A16">
        <w:rPr>
          <w:rStyle w:val="FontStyle11"/>
          <w:sz w:val="28"/>
          <w:szCs w:val="28"/>
        </w:rPr>
        <w:t>Общие положения.</w:t>
      </w:r>
    </w:p>
    <w:p w:rsidR="009E0B3B" w:rsidRPr="00B53A16" w:rsidRDefault="00AB6035" w:rsidP="00B53A16">
      <w:pPr>
        <w:pStyle w:val="a8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В соответствии с ст. 157</w:t>
      </w:r>
      <w:r w:rsidR="001B5DD0">
        <w:rPr>
          <w:rStyle w:val="FontStyle11"/>
          <w:b w:val="0"/>
          <w:sz w:val="28"/>
          <w:szCs w:val="28"/>
        </w:rPr>
        <w:t xml:space="preserve"> </w:t>
      </w:r>
      <w:r w:rsidRPr="00B53A16">
        <w:rPr>
          <w:rStyle w:val="FontStyle11"/>
          <w:b w:val="0"/>
          <w:sz w:val="28"/>
          <w:szCs w:val="28"/>
        </w:rPr>
        <w:t>Бюджетного кодекса Российской Федерации, 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E0B3B" w:rsidRPr="00B53A16">
        <w:rPr>
          <w:rStyle w:val="FontStyle11"/>
          <w:b w:val="0"/>
          <w:sz w:val="28"/>
          <w:szCs w:val="28"/>
        </w:rPr>
        <w:t xml:space="preserve"> п.11 ст. 8 Положения «О контрольно-счетном органе муниципального образования «Усть-Коксинский район» РА</w:t>
      </w:r>
      <w:r w:rsidR="00021A0E" w:rsidRPr="00B53A16">
        <w:rPr>
          <w:rStyle w:val="FontStyle11"/>
          <w:b w:val="0"/>
          <w:sz w:val="28"/>
          <w:szCs w:val="28"/>
        </w:rPr>
        <w:t xml:space="preserve">, утвержденным решением Совета депутатов МО «Усть-Коксинский район» от 22.11.2013 № 3-3 </w:t>
      </w:r>
      <w:r w:rsidR="00F35DDD" w:rsidRPr="00B53A16">
        <w:rPr>
          <w:rFonts w:ascii="Times New Roman" w:hAnsi="Times New Roman" w:cs="Times New Roman"/>
          <w:sz w:val="28"/>
          <w:szCs w:val="28"/>
        </w:rPr>
        <w:t>(в редакции Решений районного</w:t>
      </w:r>
      <w:r w:rsidR="001B5DD0">
        <w:rPr>
          <w:rFonts w:ascii="Times New Roman" w:hAnsi="Times New Roman" w:cs="Times New Roman"/>
          <w:sz w:val="28"/>
          <w:szCs w:val="28"/>
        </w:rPr>
        <w:t xml:space="preserve"> С</w:t>
      </w:r>
      <w:r w:rsidR="00F35DDD" w:rsidRPr="00B53A16">
        <w:rPr>
          <w:rFonts w:ascii="Times New Roman" w:hAnsi="Times New Roman" w:cs="Times New Roman"/>
          <w:sz w:val="28"/>
          <w:szCs w:val="28"/>
        </w:rPr>
        <w:t>овета депутатов МО «Усть-Коксинский район»  от 28.03.2014 № 7-11, от 30.12.2014 № 14-3)</w:t>
      </w:r>
      <w:r w:rsidR="00021A0E" w:rsidRPr="00B53A16">
        <w:rPr>
          <w:rStyle w:val="FontStyle11"/>
          <w:b w:val="0"/>
          <w:sz w:val="28"/>
          <w:szCs w:val="28"/>
        </w:rPr>
        <w:t>,</w:t>
      </w:r>
      <w:r w:rsidR="001B5DD0">
        <w:rPr>
          <w:rStyle w:val="FontStyle11"/>
          <w:b w:val="0"/>
          <w:sz w:val="28"/>
          <w:szCs w:val="28"/>
        </w:rPr>
        <w:t xml:space="preserve"> </w:t>
      </w:r>
      <w:r w:rsidR="00F35DDD" w:rsidRPr="00B53A16">
        <w:rPr>
          <w:rStyle w:val="FontStyle11"/>
          <w:b w:val="0"/>
          <w:sz w:val="28"/>
          <w:szCs w:val="28"/>
        </w:rPr>
        <w:t>в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 соответствии с соглашением от </w:t>
      </w:r>
      <w:r w:rsidR="00B445EF">
        <w:rPr>
          <w:rFonts w:ascii="Times New Roman" w:hAnsi="Times New Roman" w:cs="Times New Roman"/>
          <w:sz w:val="28"/>
          <w:szCs w:val="28"/>
        </w:rPr>
        <w:t>28</w:t>
      </w:r>
      <w:r w:rsidR="009E0B3B" w:rsidRPr="00B53A16">
        <w:rPr>
          <w:rFonts w:ascii="Times New Roman" w:hAnsi="Times New Roman" w:cs="Times New Roman"/>
          <w:sz w:val="28"/>
          <w:szCs w:val="28"/>
        </w:rPr>
        <w:t>.03.2014г.</w:t>
      </w:r>
      <w:r w:rsidR="00F35DDD" w:rsidRPr="00B53A16">
        <w:rPr>
          <w:rFonts w:ascii="Times New Roman" w:hAnsi="Times New Roman" w:cs="Times New Roman"/>
          <w:sz w:val="28"/>
          <w:szCs w:val="28"/>
        </w:rPr>
        <w:t xml:space="preserve"> «О</w:t>
      </w:r>
      <w:r w:rsidR="00F35DDD" w:rsidRPr="00B53A16">
        <w:rPr>
          <w:rStyle w:val="FontStyle11"/>
          <w:b w:val="0"/>
          <w:sz w:val="28"/>
          <w:szCs w:val="28"/>
        </w:rPr>
        <w:t xml:space="preserve"> передаче Контрольно-счетному органу МО «Усть-Коксинский район» полномочий по осуществлению внешнего муниципального финансового контроля»</w:t>
      </w:r>
      <w:r w:rsidR="009E0B3B" w:rsidRPr="00B53A16">
        <w:rPr>
          <w:rFonts w:ascii="Times New Roman" w:hAnsi="Times New Roman" w:cs="Times New Roman"/>
          <w:sz w:val="28"/>
          <w:szCs w:val="28"/>
        </w:rPr>
        <w:t>, планом работы Контрольно-счетного органа МО «Усть-Коксинский район» РА на 201</w:t>
      </w:r>
      <w:r w:rsidR="00C64166">
        <w:rPr>
          <w:rFonts w:ascii="Times New Roman" w:hAnsi="Times New Roman" w:cs="Times New Roman"/>
          <w:sz w:val="28"/>
          <w:szCs w:val="28"/>
        </w:rPr>
        <w:t>6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год </w:t>
      </w:r>
      <w:r w:rsidR="00D614E2" w:rsidRPr="00B53A16">
        <w:rPr>
          <w:rStyle w:val="FontStyle11"/>
          <w:b w:val="0"/>
          <w:sz w:val="28"/>
          <w:szCs w:val="28"/>
        </w:rPr>
        <w:t>проведена внешняя проверка годового отчета</w:t>
      </w:r>
      <w:r w:rsidR="001B5DD0">
        <w:rPr>
          <w:rStyle w:val="FontStyle11"/>
          <w:b w:val="0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об исполнении бюджета</w:t>
      </w:r>
      <w:r w:rsidR="001B5DD0">
        <w:rPr>
          <w:rStyle w:val="FontStyle11"/>
          <w:b w:val="0"/>
          <w:sz w:val="28"/>
          <w:szCs w:val="28"/>
        </w:rPr>
        <w:t xml:space="preserve"> </w:t>
      </w:r>
      <w:r w:rsidR="00C64166">
        <w:rPr>
          <w:rFonts w:ascii="Times New Roman" w:hAnsi="Times New Roman" w:cs="Times New Roman"/>
          <w:sz w:val="28"/>
          <w:szCs w:val="28"/>
        </w:rPr>
        <w:t>МО «Чендекское</w:t>
      </w:r>
      <w:r w:rsidR="00E12BB0">
        <w:rPr>
          <w:rFonts w:ascii="Times New Roman" w:hAnsi="Times New Roman" w:cs="Times New Roman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сельско</w:t>
      </w:r>
      <w:r w:rsidR="00C64166">
        <w:rPr>
          <w:rStyle w:val="FontStyle11"/>
          <w:b w:val="0"/>
          <w:sz w:val="28"/>
          <w:szCs w:val="28"/>
        </w:rPr>
        <w:t>е</w:t>
      </w:r>
      <w:r w:rsidR="00D614E2" w:rsidRPr="00B53A16">
        <w:rPr>
          <w:rStyle w:val="FontStyle11"/>
          <w:b w:val="0"/>
          <w:sz w:val="28"/>
          <w:szCs w:val="28"/>
        </w:rPr>
        <w:t xml:space="preserve"> поселени</w:t>
      </w:r>
      <w:r w:rsidR="00C64166">
        <w:rPr>
          <w:rStyle w:val="FontStyle11"/>
          <w:b w:val="0"/>
          <w:sz w:val="28"/>
          <w:szCs w:val="28"/>
        </w:rPr>
        <w:t>е»</w:t>
      </w:r>
      <w:r w:rsidR="00D614E2" w:rsidRPr="00B53A16">
        <w:rPr>
          <w:rStyle w:val="FontStyle11"/>
          <w:b w:val="0"/>
          <w:sz w:val="28"/>
          <w:szCs w:val="28"/>
        </w:rPr>
        <w:t xml:space="preserve"> за 201</w:t>
      </w:r>
      <w:r w:rsidR="00C64166">
        <w:rPr>
          <w:rStyle w:val="FontStyle11"/>
          <w:b w:val="0"/>
          <w:sz w:val="28"/>
          <w:szCs w:val="28"/>
        </w:rPr>
        <w:t>5</w:t>
      </w:r>
      <w:r w:rsidR="00D614E2" w:rsidRPr="00B53A16">
        <w:rPr>
          <w:rStyle w:val="FontStyle11"/>
          <w:b w:val="0"/>
          <w:sz w:val="28"/>
          <w:szCs w:val="28"/>
        </w:rPr>
        <w:t xml:space="preserve"> год (далее – Внешняя проверка годового отчета).</w:t>
      </w:r>
    </w:p>
    <w:p w:rsidR="00AB6035" w:rsidRPr="00B53A16" w:rsidRDefault="00AB6035" w:rsidP="00B53A16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Целью Внешней проверки годового отчета за 201</w:t>
      </w:r>
      <w:r w:rsidR="00C64166">
        <w:rPr>
          <w:rStyle w:val="FontStyle11"/>
          <w:b w:val="0"/>
          <w:sz w:val="28"/>
          <w:szCs w:val="28"/>
        </w:rPr>
        <w:t>5</w:t>
      </w:r>
      <w:r w:rsidRPr="00B53A16">
        <w:rPr>
          <w:rStyle w:val="FontStyle11"/>
          <w:b w:val="0"/>
          <w:sz w:val="28"/>
          <w:szCs w:val="28"/>
        </w:rPr>
        <w:t xml:space="preserve"> год является:</w:t>
      </w:r>
    </w:p>
    <w:p w:rsidR="00AB6035" w:rsidRPr="00B53A16" w:rsidRDefault="00AB6035" w:rsidP="00B53A16">
      <w:pPr>
        <w:spacing w:after="0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подтверждение полноты и достоверности данных об исполнении бюджета; </w:t>
      </w:r>
    </w:p>
    <w:p w:rsidR="00AB6035" w:rsidRPr="00B53A16" w:rsidRDefault="00AB6035" w:rsidP="00B53A16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оценка соблюдения бюджетного законодательства при осуществлении бюджетного процесса; </w:t>
      </w:r>
    </w:p>
    <w:p w:rsidR="00AB6035" w:rsidRPr="00B53A16" w:rsidRDefault="00AB6035" w:rsidP="00B53A16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lastRenderedPageBreak/>
        <w:t xml:space="preserve">оценка уровня исполнения показателей, утвержденных решением о бюджете на отчетный финансовый год.  </w:t>
      </w:r>
    </w:p>
    <w:p w:rsidR="00AB6035" w:rsidRPr="00B53A16" w:rsidRDefault="00AB6035" w:rsidP="00B53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1B5DD0">
        <w:rPr>
          <w:rFonts w:ascii="Times New Roman" w:hAnsi="Times New Roman" w:cs="Times New Roman"/>
          <w:sz w:val="28"/>
          <w:szCs w:val="28"/>
        </w:rPr>
        <w:t xml:space="preserve"> </w:t>
      </w:r>
      <w:r w:rsidR="00B445EF">
        <w:rPr>
          <w:rFonts w:ascii="Times New Roman" w:hAnsi="Times New Roman" w:cs="Times New Roman"/>
          <w:sz w:val="28"/>
          <w:szCs w:val="28"/>
        </w:rPr>
        <w:t xml:space="preserve">МО «Чендекское сельское </w:t>
      </w:r>
      <w:r w:rsidRPr="00B53A16">
        <w:rPr>
          <w:rFonts w:ascii="Times New Roman" w:hAnsi="Times New Roman" w:cs="Times New Roman"/>
          <w:sz w:val="28"/>
          <w:szCs w:val="28"/>
        </w:rPr>
        <w:t>поселени</w:t>
      </w:r>
      <w:r w:rsidR="00B445EF">
        <w:rPr>
          <w:rFonts w:ascii="Times New Roman" w:hAnsi="Times New Roman" w:cs="Times New Roman"/>
          <w:sz w:val="28"/>
          <w:szCs w:val="28"/>
        </w:rPr>
        <w:t>е»</w:t>
      </w:r>
      <w:r w:rsidRPr="00B53A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C64166"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</w:t>
      </w:r>
      <w:r w:rsidR="00C64166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подготовлен в форме проекта решения Совета депутатов </w:t>
      </w:r>
      <w:r w:rsidR="00B445EF">
        <w:rPr>
          <w:rFonts w:ascii="Times New Roman" w:hAnsi="Times New Roman" w:cs="Times New Roman"/>
          <w:sz w:val="28"/>
          <w:szCs w:val="28"/>
        </w:rPr>
        <w:t>Чендекского</w:t>
      </w:r>
      <w:r w:rsidR="001B5DD0"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 xml:space="preserve">сельского поселения «Об исполнении бюджета </w:t>
      </w:r>
      <w:r w:rsidR="00B445EF">
        <w:rPr>
          <w:rFonts w:ascii="Times New Roman" w:hAnsi="Times New Roman" w:cs="Times New Roman"/>
          <w:sz w:val="28"/>
          <w:szCs w:val="28"/>
        </w:rPr>
        <w:t xml:space="preserve">МО «Чендекское сельское </w:t>
      </w:r>
      <w:r w:rsidR="00B445EF" w:rsidRPr="00B53A16">
        <w:rPr>
          <w:rFonts w:ascii="Times New Roman" w:hAnsi="Times New Roman" w:cs="Times New Roman"/>
          <w:sz w:val="28"/>
          <w:szCs w:val="28"/>
        </w:rPr>
        <w:t>поселени</w:t>
      </w:r>
      <w:r w:rsidR="00B445EF">
        <w:rPr>
          <w:rFonts w:ascii="Times New Roman" w:hAnsi="Times New Roman" w:cs="Times New Roman"/>
          <w:sz w:val="28"/>
          <w:szCs w:val="28"/>
        </w:rPr>
        <w:t>е» за 201</w:t>
      </w:r>
      <w:r w:rsidR="00C64166">
        <w:rPr>
          <w:rFonts w:ascii="Times New Roman" w:hAnsi="Times New Roman" w:cs="Times New Roman"/>
          <w:sz w:val="28"/>
          <w:szCs w:val="28"/>
        </w:rPr>
        <w:t>5</w:t>
      </w:r>
      <w:r w:rsidR="00B445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53A16">
        <w:rPr>
          <w:rFonts w:ascii="Times New Roman" w:hAnsi="Times New Roman" w:cs="Times New Roman"/>
          <w:sz w:val="28"/>
          <w:szCs w:val="28"/>
        </w:rPr>
        <w:t xml:space="preserve">» (далее – Проект решения об исполнении бюджета) в соответствии с п. 4 ст. 264.1, п. 2 ст. 264.2 Бюджетного Кодекса Российской Федерации (далее -БК РФ), ст. </w:t>
      </w:r>
      <w:r w:rsidR="00993A73">
        <w:rPr>
          <w:rFonts w:ascii="Times New Roman" w:hAnsi="Times New Roman" w:cs="Times New Roman"/>
          <w:sz w:val="28"/>
          <w:szCs w:val="28"/>
        </w:rPr>
        <w:t>29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B850AB">
        <w:rPr>
          <w:rFonts w:ascii="Times New Roman" w:hAnsi="Times New Roman" w:cs="Times New Roman"/>
          <w:sz w:val="28"/>
          <w:szCs w:val="28"/>
        </w:rPr>
        <w:t xml:space="preserve"> </w:t>
      </w:r>
      <w:r w:rsidR="00993A73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  <w:r w:rsidR="00D2436A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AB6035" w:rsidRPr="00B53A16" w:rsidRDefault="00AB6035" w:rsidP="00B53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993A73">
        <w:rPr>
          <w:rFonts w:ascii="Times New Roman" w:hAnsi="Times New Roman" w:cs="Times New Roman"/>
          <w:sz w:val="28"/>
          <w:szCs w:val="28"/>
        </w:rPr>
        <w:t>Чендекского</w:t>
      </w:r>
      <w:r w:rsidR="001B5DD0"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C64166"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 по доходам</w:t>
      </w:r>
      <w:r w:rsidR="00993A7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53A16">
        <w:rPr>
          <w:rFonts w:ascii="Times New Roman" w:hAnsi="Times New Roman" w:cs="Times New Roman"/>
          <w:sz w:val="28"/>
          <w:szCs w:val="28"/>
        </w:rPr>
        <w:t>;</w:t>
      </w:r>
    </w:p>
    <w:p w:rsidR="00AB6035" w:rsidRPr="00B53A16" w:rsidRDefault="00AB6035" w:rsidP="00B53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 w:rsidR="001B5DD0">
        <w:rPr>
          <w:rFonts w:ascii="Times New Roman" w:hAnsi="Times New Roman" w:cs="Times New Roman"/>
          <w:sz w:val="28"/>
          <w:szCs w:val="28"/>
        </w:rPr>
        <w:t xml:space="preserve"> </w:t>
      </w:r>
      <w:r w:rsidR="00993A73">
        <w:rPr>
          <w:rFonts w:ascii="Times New Roman" w:hAnsi="Times New Roman" w:cs="Times New Roman"/>
          <w:sz w:val="28"/>
          <w:szCs w:val="28"/>
        </w:rPr>
        <w:t>МО «Чендекское  сельское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3A73">
        <w:rPr>
          <w:rFonts w:ascii="Times New Roman" w:hAnsi="Times New Roman" w:cs="Times New Roman"/>
          <w:sz w:val="28"/>
          <w:szCs w:val="28"/>
        </w:rPr>
        <w:t>е»</w:t>
      </w:r>
      <w:r w:rsidRPr="00B53A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C64166"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</w:t>
      </w:r>
      <w:r w:rsidR="006D4391" w:rsidRPr="00B53A16">
        <w:rPr>
          <w:rFonts w:ascii="Times New Roman" w:hAnsi="Times New Roman" w:cs="Times New Roman"/>
          <w:sz w:val="28"/>
          <w:szCs w:val="28"/>
        </w:rPr>
        <w:t>.</w:t>
      </w:r>
    </w:p>
    <w:p w:rsidR="00AB6035" w:rsidRPr="00B53A16" w:rsidRDefault="00AB6035" w:rsidP="001B5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B850AB"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>за 201</w:t>
      </w:r>
      <w:r w:rsidR="00C64166"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год, бюджетная отчетность представлены в Контрольно-счетн</w:t>
      </w:r>
      <w:r w:rsidR="006D4391" w:rsidRPr="00B53A16">
        <w:rPr>
          <w:rFonts w:ascii="Times New Roman" w:hAnsi="Times New Roman" w:cs="Times New Roman"/>
          <w:sz w:val="28"/>
          <w:szCs w:val="28"/>
        </w:rPr>
        <w:t>ый</w:t>
      </w:r>
      <w:r w:rsidR="00B850AB">
        <w:rPr>
          <w:rFonts w:ascii="Times New Roman" w:hAnsi="Times New Roman" w:cs="Times New Roman"/>
          <w:sz w:val="28"/>
          <w:szCs w:val="28"/>
        </w:rPr>
        <w:t xml:space="preserve"> </w:t>
      </w:r>
      <w:r w:rsidR="006D4391" w:rsidRPr="00B53A16">
        <w:rPr>
          <w:rFonts w:ascii="Times New Roman" w:hAnsi="Times New Roman" w:cs="Times New Roman"/>
          <w:sz w:val="28"/>
          <w:szCs w:val="28"/>
        </w:rPr>
        <w:t>орган</w:t>
      </w:r>
      <w:r w:rsidRPr="00B53A16">
        <w:rPr>
          <w:rFonts w:ascii="Times New Roman" w:hAnsi="Times New Roman" w:cs="Times New Roman"/>
          <w:sz w:val="28"/>
          <w:szCs w:val="28"/>
        </w:rPr>
        <w:t xml:space="preserve"> в срок, установленный п. 3 ст. 264.4 БК РФ и п. </w:t>
      </w:r>
      <w:r w:rsidR="006D4391" w:rsidRPr="00B53A16">
        <w:rPr>
          <w:rFonts w:ascii="Times New Roman" w:hAnsi="Times New Roman" w:cs="Times New Roman"/>
          <w:sz w:val="28"/>
          <w:szCs w:val="28"/>
        </w:rPr>
        <w:t>2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ст. </w:t>
      </w:r>
      <w:r w:rsidR="00993A73">
        <w:rPr>
          <w:rFonts w:ascii="Times New Roman" w:hAnsi="Times New Roman" w:cs="Times New Roman"/>
          <w:sz w:val="28"/>
          <w:szCs w:val="28"/>
        </w:rPr>
        <w:t>28.1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AB6035" w:rsidRPr="00B53A16" w:rsidRDefault="00AB6035" w:rsidP="001B5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Согласно п. 3 ст. 264.1. БК РФ бюджетная отчётность включает в себя:</w:t>
      </w:r>
    </w:p>
    <w:p w:rsidR="00AB6035" w:rsidRPr="00B53A16" w:rsidRDefault="00AB6035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отчёт об исполнении бюджета;</w:t>
      </w:r>
    </w:p>
    <w:p w:rsidR="00AB6035" w:rsidRPr="00B53A16" w:rsidRDefault="00AB6035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баланс исполнения бюджета;</w:t>
      </w:r>
    </w:p>
    <w:p w:rsidR="00AB6035" w:rsidRPr="00B53A16" w:rsidRDefault="00AB6035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отчёт о финансовых результатах деятельности;</w:t>
      </w:r>
    </w:p>
    <w:p w:rsidR="00AB6035" w:rsidRPr="00B53A16" w:rsidRDefault="00AB6035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отчёт о движении денежных средств;</w:t>
      </w:r>
    </w:p>
    <w:p w:rsidR="00AB6035" w:rsidRPr="00B53A16" w:rsidRDefault="001B5DD0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записку.</w:t>
      </w:r>
    </w:p>
    <w:p w:rsidR="00D564CB" w:rsidRPr="00D564CB" w:rsidRDefault="00D564CB" w:rsidP="00D564CB">
      <w:pPr>
        <w:widowControl w:val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64CB">
        <w:rPr>
          <w:rFonts w:ascii="Times New Roman" w:hAnsi="Times New Roman" w:cs="Times New Roman"/>
          <w:snapToGrid w:val="0"/>
          <w:sz w:val="28"/>
          <w:szCs w:val="28"/>
        </w:rPr>
        <w:t>Бюджетная отчетность об исполнении бюджета составлена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соблюдением контрольных соотношений между показателями установленных форм, в разрезе кодов бюджетной классификации, отражающих исполнение плановых показателей за отчетный период.</w:t>
      </w:r>
    </w:p>
    <w:p w:rsidR="00B820C1" w:rsidRPr="00B53A16" w:rsidRDefault="00B820C1" w:rsidP="00167495">
      <w:pPr>
        <w:numPr>
          <w:ilvl w:val="0"/>
          <w:numId w:val="11"/>
        </w:numPr>
        <w:suppressAutoHyphens w:val="0"/>
        <w:spacing w:before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1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412011">
        <w:rPr>
          <w:rFonts w:ascii="Times New Roman" w:hAnsi="Times New Roman" w:cs="Times New Roman"/>
          <w:b/>
          <w:sz w:val="28"/>
          <w:szCs w:val="28"/>
        </w:rPr>
        <w:t>за</w:t>
      </w:r>
      <w:r w:rsidRPr="00B53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64166">
        <w:rPr>
          <w:rFonts w:ascii="Times New Roman" w:hAnsi="Times New Roman" w:cs="Times New Roman"/>
          <w:b/>
          <w:sz w:val="28"/>
          <w:szCs w:val="28"/>
        </w:rPr>
        <w:t>5</w:t>
      </w:r>
      <w:r w:rsidRPr="00B53A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20C1" w:rsidRPr="00B53A16" w:rsidRDefault="00B820C1" w:rsidP="00B53A1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Исполнение бюджета в 201</w:t>
      </w:r>
      <w:r w:rsidR="00C64166"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году в соответствии с ст. 215.1 БК РФ и ст. </w:t>
      </w:r>
      <w:r w:rsidR="00D2436A">
        <w:rPr>
          <w:rFonts w:ascii="Times New Roman" w:hAnsi="Times New Roman" w:cs="Times New Roman"/>
          <w:sz w:val="28"/>
          <w:szCs w:val="28"/>
        </w:rPr>
        <w:t>25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обеспечивалось </w:t>
      </w:r>
      <w:r w:rsidR="00305E47" w:rsidRPr="00B53A16">
        <w:rPr>
          <w:rFonts w:ascii="Times New Roman" w:hAnsi="Times New Roman" w:cs="Times New Roman"/>
          <w:sz w:val="28"/>
          <w:szCs w:val="28"/>
        </w:rPr>
        <w:t>администрацией</w:t>
      </w:r>
      <w:r w:rsidR="00B7309B">
        <w:rPr>
          <w:rFonts w:ascii="Times New Roman" w:hAnsi="Times New Roman" w:cs="Times New Roman"/>
          <w:sz w:val="28"/>
          <w:szCs w:val="28"/>
        </w:rPr>
        <w:t xml:space="preserve"> </w:t>
      </w:r>
      <w:r w:rsidR="00D2436A">
        <w:rPr>
          <w:rFonts w:ascii="Times New Roman" w:hAnsi="Times New Roman" w:cs="Times New Roman"/>
          <w:sz w:val="28"/>
          <w:szCs w:val="28"/>
        </w:rPr>
        <w:t>Чендекского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155E" w:rsidRPr="00B53A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53A16">
        <w:rPr>
          <w:rFonts w:ascii="Times New Roman" w:hAnsi="Times New Roman" w:cs="Times New Roman"/>
          <w:sz w:val="28"/>
          <w:szCs w:val="28"/>
        </w:rPr>
        <w:t xml:space="preserve">, а организация исполнения возлагалась на </w:t>
      </w:r>
      <w:r w:rsidR="005C155E" w:rsidRPr="00B53A16">
        <w:rPr>
          <w:rFonts w:ascii="Times New Roman" w:hAnsi="Times New Roman" w:cs="Times New Roman"/>
          <w:sz w:val="28"/>
          <w:szCs w:val="28"/>
        </w:rPr>
        <w:t>бухгалтерию</w:t>
      </w:r>
      <w:r w:rsidR="00B7309B">
        <w:rPr>
          <w:rFonts w:ascii="Times New Roman" w:hAnsi="Times New Roman" w:cs="Times New Roman"/>
          <w:sz w:val="28"/>
          <w:szCs w:val="28"/>
        </w:rPr>
        <w:t xml:space="preserve"> </w:t>
      </w:r>
      <w:r w:rsidR="00D2436A">
        <w:rPr>
          <w:rFonts w:ascii="Times New Roman" w:hAnsi="Times New Roman" w:cs="Times New Roman"/>
          <w:sz w:val="28"/>
          <w:szCs w:val="28"/>
        </w:rPr>
        <w:t>Чендекского</w:t>
      </w:r>
      <w:r w:rsidR="005C155E" w:rsidRPr="00B53A1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820C1" w:rsidRDefault="00B820C1" w:rsidP="00B53A16">
      <w:pPr>
        <w:pStyle w:val="Style2"/>
        <w:widowControl/>
        <w:spacing w:before="2" w:line="276" w:lineRule="auto"/>
        <w:ind w:firstLine="709"/>
        <w:rPr>
          <w:sz w:val="28"/>
          <w:szCs w:val="28"/>
        </w:rPr>
      </w:pPr>
      <w:r w:rsidRPr="00B53A16">
        <w:rPr>
          <w:rStyle w:val="FontStyle26"/>
          <w:sz w:val="28"/>
          <w:szCs w:val="28"/>
        </w:rPr>
        <w:lastRenderedPageBreak/>
        <w:t xml:space="preserve">В отчетном периоде учет операций по исполнению бюджета, осуществляемых участниками бюджетного процесса в рамках их бюджетных полномочий, производился на лицевых счетах, открытых в соответствии со ст. 220.1 БК РФ в Федеральном казначействе, которое </w:t>
      </w:r>
      <w:r w:rsidRPr="00B53A16">
        <w:rPr>
          <w:sz w:val="28"/>
          <w:szCs w:val="28"/>
        </w:rPr>
        <w:t xml:space="preserve">осуществляло кассовое обслуживание исполнения бюджета </w:t>
      </w:r>
      <w:r w:rsidR="00D2436A">
        <w:rPr>
          <w:sz w:val="28"/>
          <w:szCs w:val="28"/>
        </w:rPr>
        <w:t>Чендекского</w:t>
      </w:r>
      <w:r w:rsidR="00B7309B">
        <w:rPr>
          <w:sz w:val="28"/>
          <w:szCs w:val="28"/>
        </w:rPr>
        <w:t xml:space="preserve"> </w:t>
      </w:r>
      <w:r w:rsidRPr="00B53A16">
        <w:rPr>
          <w:sz w:val="28"/>
          <w:szCs w:val="28"/>
        </w:rPr>
        <w:t>сель</w:t>
      </w:r>
      <w:r w:rsidR="00F8780A" w:rsidRPr="00B53A16">
        <w:rPr>
          <w:sz w:val="28"/>
          <w:szCs w:val="28"/>
        </w:rPr>
        <w:t>ского поселения</w:t>
      </w:r>
      <w:r w:rsidRPr="00B53A16">
        <w:rPr>
          <w:sz w:val="28"/>
          <w:szCs w:val="28"/>
        </w:rPr>
        <w:t>.</w:t>
      </w:r>
    </w:p>
    <w:p w:rsidR="005C1C9C" w:rsidRPr="00B53A16" w:rsidRDefault="005C1C9C" w:rsidP="00B53A16">
      <w:pPr>
        <w:pStyle w:val="Style2"/>
        <w:widowControl/>
        <w:spacing w:before="2" w:line="276" w:lineRule="auto"/>
        <w:ind w:firstLine="709"/>
        <w:rPr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Бюджет </w:t>
      </w:r>
      <w:r>
        <w:rPr>
          <w:rStyle w:val="FontStyle26"/>
          <w:sz w:val="28"/>
          <w:szCs w:val="28"/>
        </w:rPr>
        <w:t>Чендекского</w:t>
      </w:r>
      <w:r w:rsidRPr="00B53A16">
        <w:rPr>
          <w:rStyle w:val="FontStyle26"/>
          <w:sz w:val="28"/>
          <w:szCs w:val="28"/>
        </w:rPr>
        <w:t xml:space="preserve"> сельского поселения за 201</w:t>
      </w:r>
      <w:r w:rsidR="00C64166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исполнен на основе единства кассы и подведомственности расходов.</w:t>
      </w:r>
    </w:p>
    <w:p w:rsidR="00B820C1" w:rsidRPr="00B53A16" w:rsidRDefault="00B820C1" w:rsidP="00B53A16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Бюджет </w:t>
      </w:r>
      <w:r w:rsidR="00D2436A">
        <w:rPr>
          <w:rStyle w:val="FontStyle26"/>
          <w:sz w:val="28"/>
          <w:szCs w:val="28"/>
        </w:rPr>
        <w:t>Чендекского</w:t>
      </w:r>
      <w:r w:rsidR="00B7309B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на 201</w:t>
      </w:r>
      <w:r w:rsidR="009B20F2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 w:rsidR="009B20F2">
        <w:rPr>
          <w:rStyle w:val="FontStyle26"/>
          <w:sz w:val="28"/>
          <w:szCs w:val="28"/>
        </w:rPr>
        <w:t>6 и 2017</w:t>
      </w:r>
      <w:r w:rsidRPr="00B53A16">
        <w:rPr>
          <w:rStyle w:val="FontStyle26"/>
          <w:sz w:val="28"/>
          <w:szCs w:val="28"/>
        </w:rPr>
        <w:t xml:space="preserve"> годов первоначально утвержден решением </w:t>
      </w:r>
      <w:r w:rsidR="002534A8">
        <w:rPr>
          <w:rStyle w:val="FontStyle26"/>
          <w:sz w:val="28"/>
          <w:szCs w:val="28"/>
        </w:rPr>
        <w:t>Сельского Совета депутатов Чендекского</w:t>
      </w:r>
      <w:r w:rsidRPr="00B53A16">
        <w:rPr>
          <w:rStyle w:val="FontStyle26"/>
          <w:sz w:val="28"/>
          <w:szCs w:val="28"/>
        </w:rPr>
        <w:t xml:space="preserve"> сельского поселения от </w:t>
      </w:r>
      <w:r w:rsidRPr="00F73FB3">
        <w:rPr>
          <w:rStyle w:val="FontStyle26"/>
          <w:sz w:val="28"/>
          <w:szCs w:val="28"/>
        </w:rPr>
        <w:t>1</w:t>
      </w:r>
      <w:r w:rsidR="009B20F2">
        <w:rPr>
          <w:rStyle w:val="FontStyle26"/>
          <w:sz w:val="28"/>
          <w:szCs w:val="28"/>
        </w:rPr>
        <w:t>8</w:t>
      </w:r>
      <w:r w:rsidRPr="00F73FB3">
        <w:rPr>
          <w:rStyle w:val="FontStyle26"/>
          <w:sz w:val="28"/>
          <w:szCs w:val="28"/>
        </w:rPr>
        <w:t>.12.201</w:t>
      </w:r>
      <w:r w:rsidR="009B20F2">
        <w:rPr>
          <w:rStyle w:val="FontStyle26"/>
          <w:sz w:val="28"/>
          <w:szCs w:val="28"/>
        </w:rPr>
        <w:t>4</w:t>
      </w:r>
      <w:r w:rsidRPr="00F73FB3">
        <w:rPr>
          <w:rStyle w:val="FontStyle26"/>
          <w:sz w:val="28"/>
          <w:szCs w:val="28"/>
        </w:rPr>
        <w:t xml:space="preserve"> № </w:t>
      </w:r>
      <w:r w:rsidR="009B20F2">
        <w:rPr>
          <w:rStyle w:val="FontStyle26"/>
          <w:sz w:val="28"/>
          <w:szCs w:val="28"/>
        </w:rPr>
        <w:t>16</w:t>
      </w:r>
      <w:r w:rsidR="00A37960" w:rsidRPr="00F73FB3">
        <w:rPr>
          <w:rStyle w:val="FontStyle26"/>
          <w:sz w:val="28"/>
          <w:szCs w:val="28"/>
        </w:rPr>
        <w:t>-</w:t>
      </w:r>
      <w:r w:rsidR="009B20F2">
        <w:rPr>
          <w:rStyle w:val="FontStyle26"/>
          <w:sz w:val="28"/>
          <w:szCs w:val="28"/>
        </w:rPr>
        <w:t>2</w:t>
      </w:r>
      <w:r w:rsidRPr="00F73FB3">
        <w:rPr>
          <w:rStyle w:val="FontStyle26"/>
          <w:sz w:val="28"/>
          <w:szCs w:val="28"/>
        </w:rPr>
        <w:t xml:space="preserve"> «О бюджет</w:t>
      </w:r>
      <w:r w:rsidR="00A37960" w:rsidRPr="00F73FB3">
        <w:rPr>
          <w:rStyle w:val="FontStyle26"/>
          <w:sz w:val="28"/>
          <w:szCs w:val="28"/>
        </w:rPr>
        <w:t xml:space="preserve">е </w:t>
      </w:r>
      <w:r w:rsidR="009B20F2">
        <w:rPr>
          <w:rStyle w:val="FontStyle26"/>
          <w:sz w:val="28"/>
          <w:szCs w:val="28"/>
        </w:rPr>
        <w:t>муниципального образования</w:t>
      </w:r>
      <w:r w:rsidR="00F73FB3" w:rsidRPr="00F73FB3">
        <w:rPr>
          <w:rStyle w:val="FontStyle26"/>
          <w:sz w:val="28"/>
          <w:szCs w:val="28"/>
        </w:rPr>
        <w:t xml:space="preserve"> «Чендекское сельское</w:t>
      </w:r>
      <w:r w:rsidRPr="00F73FB3">
        <w:rPr>
          <w:rStyle w:val="FontStyle26"/>
          <w:sz w:val="28"/>
          <w:szCs w:val="28"/>
        </w:rPr>
        <w:t xml:space="preserve"> поселени</w:t>
      </w:r>
      <w:r w:rsidR="00F73FB3" w:rsidRPr="00F73FB3">
        <w:rPr>
          <w:rStyle w:val="FontStyle26"/>
          <w:sz w:val="28"/>
          <w:szCs w:val="28"/>
        </w:rPr>
        <w:t>е»</w:t>
      </w:r>
      <w:r w:rsidRPr="00F73FB3">
        <w:rPr>
          <w:rStyle w:val="FontStyle26"/>
          <w:sz w:val="28"/>
          <w:szCs w:val="28"/>
        </w:rPr>
        <w:t xml:space="preserve"> на 201</w:t>
      </w:r>
      <w:r w:rsidR="009B20F2">
        <w:rPr>
          <w:rStyle w:val="FontStyle26"/>
          <w:sz w:val="28"/>
          <w:szCs w:val="28"/>
        </w:rPr>
        <w:t>5</w:t>
      </w:r>
      <w:r w:rsidRPr="00F73FB3">
        <w:rPr>
          <w:rStyle w:val="FontStyle26"/>
          <w:sz w:val="28"/>
          <w:szCs w:val="28"/>
        </w:rPr>
        <w:t xml:space="preserve"> год и на плановый период 201</w:t>
      </w:r>
      <w:r w:rsidR="009B20F2">
        <w:rPr>
          <w:rStyle w:val="FontStyle26"/>
          <w:sz w:val="28"/>
          <w:szCs w:val="28"/>
        </w:rPr>
        <w:t>6</w:t>
      </w:r>
      <w:r w:rsidRPr="00F73FB3">
        <w:rPr>
          <w:rStyle w:val="FontStyle26"/>
          <w:sz w:val="28"/>
          <w:szCs w:val="28"/>
        </w:rPr>
        <w:t xml:space="preserve"> и 201</w:t>
      </w:r>
      <w:r w:rsidR="009B20F2">
        <w:rPr>
          <w:rStyle w:val="FontStyle26"/>
          <w:sz w:val="28"/>
          <w:szCs w:val="28"/>
        </w:rPr>
        <w:t>7</w:t>
      </w:r>
      <w:r w:rsidRPr="00F73FB3">
        <w:rPr>
          <w:rStyle w:val="FontStyle26"/>
          <w:sz w:val="28"/>
          <w:szCs w:val="28"/>
        </w:rPr>
        <w:t xml:space="preserve"> годов»</w:t>
      </w:r>
      <w:r w:rsidR="009C66C6" w:rsidRPr="00F73FB3">
        <w:rPr>
          <w:rStyle w:val="FontStyle26"/>
          <w:sz w:val="28"/>
          <w:szCs w:val="28"/>
        </w:rPr>
        <w:t>,</w:t>
      </w:r>
      <w:r w:rsidRPr="00F73FB3">
        <w:rPr>
          <w:rStyle w:val="FontStyle26"/>
          <w:sz w:val="28"/>
          <w:szCs w:val="28"/>
        </w:rPr>
        <w:t xml:space="preserve"> бездефицитный:</w:t>
      </w:r>
    </w:p>
    <w:p w:rsidR="00B820C1" w:rsidRPr="00B53A16" w:rsidRDefault="00B820C1" w:rsidP="00B53A16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доходам в сумме </w:t>
      </w:r>
      <w:r w:rsidR="00464B9C">
        <w:rPr>
          <w:rStyle w:val="FontStyle26"/>
          <w:sz w:val="28"/>
          <w:szCs w:val="28"/>
        </w:rPr>
        <w:t>3</w:t>
      </w:r>
      <w:r w:rsidR="009B20F2">
        <w:rPr>
          <w:rStyle w:val="FontStyle26"/>
          <w:sz w:val="28"/>
          <w:szCs w:val="28"/>
        </w:rPr>
        <w:t> 636,</w:t>
      </w:r>
      <w:r w:rsidR="00412011">
        <w:rPr>
          <w:rStyle w:val="FontStyle26"/>
          <w:sz w:val="28"/>
          <w:szCs w:val="28"/>
        </w:rPr>
        <w:t>2</w:t>
      </w:r>
      <w:r w:rsidR="00B7309B">
        <w:rPr>
          <w:rStyle w:val="FontStyle26"/>
          <w:sz w:val="28"/>
          <w:szCs w:val="28"/>
        </w:rPr>
        <w:t>тыс. рублей;</w:t>
      </w:r>
      <w:r w:rsidRPr="00B53A16">
        <w:rPr>
          <w:rStyle w:val="FontStyle26"/>
          <w:sz w:val="28"/>
          <w:szCs w:val="28"/>
        </w:rPr>
        <w:t xml:space="preserve"> </w:t>
      </w:r>
    </w:p>
    <w:p w:rsidR="00B820C1" w:rsidRPr="00B53A16" w:rsidRDefault="00B820C1" w:rsidP="00B53A16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расходам в сумме </w:t>
      </w:r>
      <w:r w:rsidR="00464B9C">
        <w:rPr>
          <w:rStyle w:val="FontStyle26"/>
          <w:sz w:val="28"/>
          <w:szCs w:val="28"/>
        </w:rPr>
        <w:t>3</w:t>
      </w:r>
      <w:r w:rsidR="009B20F2">
        <w:rPr>
          <w:rStyle w:val="FontStyle26"/>
          <w:sz w:val="28"/>
          <w:szCs w:val="28"/>
        </w:rPr>
        <w:t> 636,</w:t>
      </w:r>
      <w:r w:rsidR="00412011">
        <w:rPr>
          <w:rStyle w:val="FontStyle26"/>
          <w:sz w:val="28"/>
          <w:szCs w:val="28"/>
        </w:rPr>
        <w:t>2</w:t>
      </w:r>
      <w:r w:rsidRPr="00B53A16">
        <w:rPr>
          <w:rStyle w:val="FontStyle26"/>
          <w:sz w:val="28"/>
          <w:szCs w:val="28"/>
        </w:rPr>
        <w:t xml:space="preserve"> тыс. рублей. </w:t>
      </w:r>
    </w:p>
    <w:p w:rsidR="00B820C1" w:rsidRPr="00B53A16" w:rsidRDefault="00B820C1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В течение 201</w:t>
      </w:r>
      <w:r w:rsidR="009B20F2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года в утвержденный бюджет вносились изменения решениями </w:t>
      </w:r>
      <w:r w:rsidR="00663992" w:rsidRPr="00B53A16">
        <w:rPr>
          <w:rStyle w:val="FontStyle26"/>
          <w:sz w:val="28"/>
          <w:szCs w:val="28"/>
        </w:rPr>
        <w:t xml:space="preserve">Сельского </w:t>
      </w:r>
      <w:r w:rsidRPr="00B53A16">
        <w:rPr>
          <w:rStyle w:val="FontStyle26"/>
          <w:sz w:val="28"/>
          <w:szCs w:val="28"/>
        </w:rPr>
        <w:t xml:space="preserve">Совета депутатов </w:t>
      </w:r>
      <w:r w:rsidR="002534A8">
        <w:rPr>
          <w:rStyle w:val="FontStyle26"/>
          <w:sz w:val="28"/>
          <w:szCs w:val="28"/>
        </w:rPr>
        <w:t>Чендекского</w:t>
      </w:r>
      <w:r w:rsidR="00B7309B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 xml:space="preserve">сельского </w:t>
      </w:r>
      <w:r w:rsidRPr="00464B9C">
        <w:rPr>
          <w:rStyle w:val="FontStyle26"/>
          <w:sz w:val="28"/>
          <w:szCs w:val="28"/>
        </w:rPr>
        <w:t>поселения</w:t>
      </w:r>
      <w:r w:rsidR="009B20F2">
        <w:rPr>
          <w:rStyle w:val="FontStyle26"/>
          <w:sz w:val="28"/>
          <w:szCs w:val="28"/>
        </w:rPr>
        <w:t>. Решением от 30.12.2015 № 26 «О внесении изменений и дополнений в Решение от 18.12.2014 № 16-2 «О бюджете муниципального образования</w:t>
      </w:r>
      <w:r w:rsidR="009B20F2" w:rsidRPr="00F73FB3">
        <w:rPr>
          <w:rStyle w:val="FontStyle26"/>
          <w:sz w:val="28"/>
          <w:szCs w:val="28"/>
        </w:rPr>
        <w:t xml:space="preserve"> «Чендекское сельское поселение» на 201</w:t>
      </w:r>
      <w:r w:rsidR="009B20F2">
        <w:rPr>
          <w:rStyle w:val="FontStyle26"/>
          <w:sz w:val="28"/>
          <w:szCs w:val="28"/>
        </w:rPr>
        <w:t>5</w:t>
      </w:r>
      <w:r w:rsidR="009B20F2" w:rsidRPr="00F73FB3">
        <w:rPr>
          <w:rStyle w:val="FontStyle26"/>
          <w:sz w:val="28"/>
          <w:szCs w:val="28"/>
        </w:rPr>
        <w:t xml:space="preserve"> год и на плановый период 201</w:t>
      </w:r>
      <w:r w:rsidR="009B20F2">
        <w:rPr>
          <w:rStyle w:val="FontStyle26"/>
          <w:sz w:val="28"/>
          <w:szCs w:val="28"/>
        </w:rPr>
        <w:t>6</w:t>
      </w:r>
      <w:r w:rsidR="009B20F2" w:rsidRPr="00F73FB3">
        <w:rPr>
          <w:rStyle w:val="FontStyle26"/>
          <w:sz w:val="28"/>
          <w:szCs w:val="28"/>
        </w:rPr>
        <w:t xml:space="preserve"> и 201</w:t>
      </w:r>
      <w:r w:rsidR="009B20F2">
        <w:rPr>
          <w:rStyle w:val="FontStyle26"/>
          <w:sz w:val="28"/>
          <w:szCs w:val="28"/>
        </w:rPr>
        <w:t>7</w:t>
      </w:r>
      <w:r w:rsidR="009B20F2" w:rsidRPr="00F73FB3">
        <w:rPr>
          <w:rStyle w:val="FontStyle26"/>
          <w:sz w:val="28"/>
          <w:szCs w:val="28"/>
        </w:rPr>
        <w:t xml:space="preserve"> годов</w:t>
      </w:r>
      <w:r w:rsidR="009B20F2">
        <w:rPr>
          <w:rStyle w:val="FontStyle26"/>
          <w:sz w:val="28"/>
          <w:szCs w:val="28"/>
        </w:rPr>
        <w:t>»</w:t>
      </w:r>
      <w:r w:rsidR="00B7309B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в</w:t>
      </w:r>
      <w:r w:rsidR="009B20F2">
        <w:rPr>
          <w:rStyle w:val="FontStyle26"/>
          <w:sz w:val="28"/>
          <w:szCs w:val="28"/>
        </w:rPr>
        <w:t>несены следующие изменения и дополнения</w:t>
      </w:r>
      <w:r w:rsidRPr="00B53A16">
        <w:rPr>
          <w:rStyle w:val="FontStyle26"/>
          <w:sz w:val="28"/>
          <w:szCs w:val="28"/>
        </w:rPr>
        <w:t>:</w:t>
      </w:r>
    </w:p>
    <w:p w:rsidR="00B820C1" w:rsidRPr="00B53A16" w:rsidRDefault="00B7309B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="009B20F2">
        <w:rPr>
          <w:rStyle w:val="FontStyle26"/>
          <w:sz w:val="28"/>
          <w:szCs w:val="28"/>
        </w:rPr>
        <w:t>доходы на 2015</w:t>
      </w:r>
      <w:r w:rsidR="00B820C1" w:rsidRPr="00B53A16">
        <w:rPr>
          <w:rStyle w:val="FontStyle26"/>
          <w:sz w:val="28"/>
          <w:szCs w:val="28"/>
        </w:rPr>
        <w:t xml:space="preserve"> год составили </w:t>
      </w:r>
      <w:r w:rsidR="009B20F2">
        <w:rPr>
          <w:rStyle w:val="FontStyle26"/>
          <w:sz w:val="28"/>
          <w:szCs w:val="28"/>
        </w:rPr>
        <w:t>3 846,</w:t>
      </w:r>
      <w:r w:rsidR="00412011">
        <w:rPr>
          <w:rStyle w:val="FontStyle26"/>
          <w:sz w:val="28"/>
          <w:szCs w:val="28"/>
        </w:rPr>
        <w:t>6</w:t>
      </w:r>
      <w:r>
        <w:rPr>
          <w:rStyle w:val="FontStyle26"/>
          <w:sz w:val="28"/>
          <w:szCs w:val="28"/>
        </w:rPr>
        <w:t xml:space="preserve"> тыс. рублей;</w:t>
      </w:r>
      <w:r w:rsidR="00B820C1" w:rsidRPr="00B53A16">
        <w:rPr>
          <w:rStyle w:val="FontStyle26"/>
          <w:sz w:val="28"/>
          <w:szCs w:val="28"/>
        </w:rPr>
        <w:t xml:space="preserve"> </w:t>
      </w:r>
    </w:p>
    <w:p w:rsidR="00B820C1" w:rsidRPr="00B53A16" w:rsidRDefault="00B7309B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="00B820C1" w:rsidRPr="00B53A16">
        <w:rPr>
          <w:rStyle w:val="FontStyle26"/>
          <w:sz w:val="28"/>
          <w:szCs w:val="28"/>
        </w:rPr>
        <w:t>расходы на 201</w:t>
      </w:r>
      <w:r w:rsidR="009B20F2">
        <w:rPr>
          <w:rStyle w:val="FontStyle26"/>
          <w:sz w:val="28"/>
          <w:szCs w:val="28"/>
        </w:rPr>
        <w:t>5</w:t>
      </w:r>
      <w:r w:rsidR="00B820C1" w:rsidRPr="00B53A16">
        <w:rPr>
          <w:rStyle w:val="FontStyle26"/>
          <w:sz w:val="28"/>
          <w:szCs w:val="28"/>
        </w:rPr>
        <w:t xml:space="preserve"> год составили </w:t>
      </w:r>
      <w:r w:rsidR="009B20F2">
        <w:rPr>
          <w:rStyle w:val="FontStyle26"/>
          <w:sz w:val="28"/>
          <w:szCs w:val="28"/>
        </w:rPr>
        <w:t>4 694,</w:t>
      </w:r>
      <w:r w:rsidR="00412011">
        <w:rPr>
          <w:rStyle w:val="FontStyle26"/>
          <w:sz w:val="28"/>
          <w:szCs w:val="28"/>
        </w:rPr>
        <w:t>1</w:t>
      </w:r>
      <w:r w:rsidR="00B820C1" w:rsidRPr="00B53A16">
        <w:rPr>
          <w:rStyle w:val="FontStyle26"/>
          <w:sz w:val="28"/>
          <w:szCs w:val="28"/>
        </w:rPr>
        <w:t xml:space="preserve"> тыс. рублей</w:t>
      </w:r>
      <w:r>
        <w:rPr>
          <w:rStyle w:val="FontStyle26"/>
          <w:sz w:val="28"/>
          <w:szCs w:val="28"/>
        </w:rPr>
        <w:t>;</w:t>
      </w:r>
    </w:p>
    <w:p w:rsidR="00B820C1" w:rsidRPr="00B53A16" w:rsidRDefault="00B7309B" w:rsidP="00B7309B">
      <w:pPr>
        <w:spacing w:after="0" w:line="288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="00B820C1" w:rsidRPr="00B53A16">
        <w:rPr>
          <w:rStyle w:val="FontStyle26"/>
          <w:sz w:val="28"/>
          <w:szCs w:val="28"/>
        </w:rPr>
        <w:t xml:space="preserve">дефицит бюджета составил </w:t>
      </w:r>
      <w:r w:rsidR="009B20F2">
        <w:rPr>
          <w:rStyle w:val="FontStyle26"/>
          <w:sz w:val="28"/>
          <w:szCs w:val="28"/>
        </w:rPr>
        <w:t>8</w:t>
      </w:r>
      <w:r w:rsidR="00412011">
        <w:rPr>
          <w:rStyle w:val="FontStyle26"/>
          <w:sz w:val="28"/>
          <w:szCs w:val="28"/>
        </w:rPr>
        <w:t>47,5</w:t>
      </w:r>
      <w:r w:rsidR="00B820C1" w:rsidRPr="00B53A16">
        <w:rPr>
          <w:rStyle w:val="FontStyle26"/>
          <w:sz w:val="28"/>
          <w:szCs w:val="28"/>
        </w:rPr>
        <w:t xml:space="preserve"> тыс. рублей</w:t>
      </w:r>
      <w:r w:rsidR="00AE3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0C1" w:rsidRPr="00B53A16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Проектом решения об исполнении бюджета предлагается утвердить отчет об исполнении бюджета </w:t>
      </w:r>
      <w:r w:rsidR="002534A8">
        <w:rPr>
          <w:rStyle w:val="FontStyle26"/>
          <w:sz w:val="28"/>
          <w:szCs w:val="28"/>
        </w:rPr>
        <w:t>Чендекского</w:t>
      </w:r>
      <w:r w:rsidR="00B7309B">
        <w:rPr>
          <w:rStyle w:val="FontStyle26"/>
          <w:sz w:val="28"/>
          <w:szCs w:val="28"/>
        </w:rPr>
        <w:t xml:space="preserve"> </w:t>
      </w:r>
      <w:r w:rsidR="009B20F2">
        <w:rPr>
          <w:rStyle w:val="FontStyle26"/>
          <w:sz w:val="28"/>
          <w:szCs w:val="28"/>
        </w:rPr>
        <w:t>сельского поселения за 2015</w:t>
      </w:r>
      <w:r w:rsidRPr="00B53A16">
        <w:rPr>
          <w:rStyle w:val="FontStyle26"/>
          <w:sz w:val="28"/>
          <w:szCs w:val="28"/>
        </w:rPr>
        <w:t xml:space="preserve"> год </w:t>
      </w:r>
    </w:p>
    <w:p w:rsidR="00B820C1" w:rsidRPr="00B53A16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доходам в сумме </w:t>
      </w:r>
      <w:r w:rsidR="009B20F2">
        <w:rPr>
          <w:rStyle w:val="FontStyle26"/>
          <w:sz w:val="28"/>
          <w:szCs w:val="28"/>
        </w:rPr>
        <w:t>4 007,6 тыс.</w:t>
      </w:r>
      <w:r w:rsidRPr="00B53A16">
        <w:rPr>
          <w:rStyle w:val="FontStyle26"/>
          <w:sz w:val="28"/>
          <w:szCs w:val="28"/>
        </w:rPr>
        <w:t xml:space="preserve"> рублей, </w:t>
      </w:r>
    </w:p>
    <w:p w:rsidR="002534A8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расходам в сумме </w:t>
      </w:r>
      <w:r w:rsidR="009B20F2">
        <w:rPr>
          <w:rStyle w:val="FontStyle26"/>
          <w:sz w:val="28"/>
          <w:szCs w:val="28"/>
        </w:rPr>
        <w:t>4 223,0</w:t>
      </w:r>
      <w:r w:rsidRPr="00B53A16">
        <w:rPr>
          <w:rStyle w:val="FontStyle26"/>
          <w:sz w:val="28"/>
          <w:szCs w:val="28"/>
        </w:rPr>
        <w:t xml:space="preserve"> тыс. рублей,</w:t>
      </w:r>
    </w:p>
    <w:p w:rsidR="00B820C1" w:rsidRPr="00B53A16" w:rsidRDefault="002534A8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дефицита бюджета </w:t>
      </w:r>
      <w:r w:rsidR="00412011">
        <w:rPr>
          <w:rStyle w:val="FontStyle26"/>
          <w:sz w:val="28"/>
          <w:szCs w:val="28"/>
        </w:rPr>
        <w:t xml:space="preserve">в сумме </w:t>
      </w:r>
      <w:r w:rsidR="009B20F2">
        <w:rPr>
          <w:rStyle w:val="FontStyle26"/>
          <w:sz w:val="28"/>
          <w:szCs w:val="28"/>
        </w:rPr>
        <w:t>215,</w:t>
      </w:r>
      <w:r w:rsidR="00412011">
        <w:rPr>
          <w:rStyle w:val="FontStyle26"/>
          <w:sz w:val="28"/>
          <w:szCs w:val="28"/>
        </w:rPr>
        <w:t>4</w:t>
      </w:r>
      <w:r>
        <w:rPr>
          <w:rStyle w:val="FontStyle26"/>
          <w:sz w:val="28"/>
          <w:szCs w:val="28"/>
        </w:rPr>
        <w:t xml:space="preserve"> тыс. рублей,</w:t>
      </w:r>
      <w:r w:rsidR="00B820C1" w:rsidRPr="00B53A16">
        <w:rPr>
          <w:rStyle w:val="FontStyle26"/>
          <w:sz w:val="28"/>
          <w:szCs w:val="28"/>
        </w:rPr>
        <w:t xml:space="preserve"> что соответствует данным годового отчета об исполнении бюджета</w:t>
      </w:r>
      <w:r w:rsidR="009B20F2">
        <w:rPr>
          <w:rStyle w:val="FontStyle26"/>
          <w:sz w:val="28"/>
          <w:szCs w:val="28"/>
        </w:rPr>
        <w:t xml:space="preserve"> (ф. 0503117)</w:t>
      </w:r>
      <w:r w:rsidR="00B7309B">
        <w:rPr>
          <w:rStyle w:val="FontStyle26"/>
          <w:sz w:val="28"/>
          <w:szCs w:val="28"/>
        </w:rPr>
        <w:t xml:space="preserve"> </w:t>
      </w:r>
      <w:r w:rsidR="009B20F2">
        <w:rPr>
          <w:rStyle w:val="FontStyle26"/>
          <w:sz w:val="28"/>
          <w:szCs w:val="28"/>
        </w:rPr>
        <w:t xml:space="preserve">сельской администрации </w:t>
      </w:r>
      <w:r>
        <w:rPr>
          <w:rStyle w:val="FontStyle26"/>
          <w:sz w:val="28"/>
          <w:szCs w:val="28"/>
        </w:rPr>
        <w:t>Чендекского</w:t>
      </w:r>
      <w:r w:rsidR="00B820C1" w:rsidRPr="00B53A16">
        <w:rPr>
          <w:rStyle w:val="FontStyle26"/>
          <w:sz w:val="28"/>
          <w:szCs w:val="28"/>
        </w:rPr>
        <w:t xml:space="preserve"> сельского поселения за 201</w:t>
      </w:r>
      <w:r w:rsidR="00054876">
        <w:rPr>
          <w:rStyle w:val="FontStyle26"/>
          <w:sz w:val="28"/>
          <w:szCs w:val="28"/>
        </w:rPr>
        <w:t>5</w:t>
      </w:r>
      <w:r w:rsidR="00B820C1" w:rsidRPr="00B53A16">
        <w:rPr>
          <w:rStyle w:val="FontStyle26"/>
          <w:sz w:val="28"/>
          <w:szCs w:val="28"/>
        </w:rPr>
        <w:t xml:space="preserve"> год, составленного в соответствии с Инструкцией 191н.</w:t>
      </w:r>
    </w:p>
    <w:p w:rsidR="0050506F" w:rsidRDefault="0050506F" w:rsidP="00B53A16">
      <w:pPr>
        <w:pStyle w:val="af4"/>
        <w:spacing w:line="276" w:lineRule="auto"/>
        <w:jc w:val="center"/>
        <w:rPr>
          <w:rStyle w:val="FontStyle28"/>
          <w:b w:val="0"/>
          <w:color w:val="000000"/>
          <w:sz w:val="24"/>
          <w:szCs w:val="24"/>
        </w:rPr>
      </w:pPr>
    </w:p>
    <w:p w:rsidR="00B820C1" w:rsidRPr="00DD61E8" w:rsidRDefault="00B820C1" w:rsidP="00B53A16">
      <w:pPr>
        <w:pStyle w:val="af4"/>
        <w:spacing w:line="276" w:lineRule="auto"/>
        <w:jc w:val="center"/>
        <w:rPr>
          <w:rStyle w:val="FontStyle28"/>
          <w:b w:val="0"/>
          <w:color w:val="000000"/>
          <w:sz w:val="28"/>
          <w:szCs w:val="28"/>
        </w:rPr>
      </w:pPr>
      <w:r w:rsidRPr="00DD61E8">
        <w:rPr>
          <w:rStyle w:val="FontStyle28"/>
          <w:b w:val="0"/>
          <w:color w:val="000000"/>
          <w:sz w:val="28"/>
          <w:szCs w:val="28"/>
        </w:rPr>
        <w:t>Динамика основных показателей бюджета за 201</w:t>
      </w:r>
      <w:r w:rsidR="00F1243D" w:rsidRPr="00DD61E8">
        <w:rPr>
          <w:rStyle w:val="FontStyle28"/>
          <w:b w:val="0"/>
          <w:color w:val="000000"/>
          <w:sz w:val="28"/>
          <w:szCs w:val="28"/>
        </w:rPr>
        <w:t>3</w:t>
      </w:r>
      <w:r w:rsidRPr="00DD61E8">
        <w:rPr>
          <w:rStyle w:val="FontStyle28"/>
          <w:b w:val="0"/>
          <w:color w:val="000000"/>
          <w:sz w:val="28"/>
          <w:szCs w:val="28"/>
        </w:rPr>
        <w:t>-</w:t>
      </w:r>
      <w:r w:rsidR="00054876" w:rsidRPr="00DD61E8">
        <w:rPr>
          <w:rStyle w:val="FontStyle28"/>
          <w:b w:val="0"/>
          <w:color w:val="000000"/>
          <w:sz w:val="28"/>
          <w:szCs w:val="28"/>
        </w:rPr>
        <w:t>2015</w:t>
      </w:r>
      <w:r w:rsidRPr="00DD61E8">
        <w:rPr>
          <w:rStyle w:val="FontStyle28"/>
          <w:b w:val="0"/>
          <w:color w:val="000000"/>
          <w:sz w:val="28"/>
          <w:szCs w:val="28"/>
        </w:rPr>
        <w:t xml:space="preserve"> годы</w:t>
      </w:r>
    </w:p>
    <w:p w:rsidR="00B820C1" w:rsidRPr="00E3190B" w:rsidRDefault="00B820C1" w:rsidP="00B820C1">
      <w:pPr>
        <w:pStyle w:val="af4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</w:p>
    <w:p w:rsidR="00B820C1" w:rsidRPr="00E3190B" w:rsidRDefault="00B820C1" w:rsidP="00B820C1">
      <w:pPr>
        <w:pStyle w:val="af4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351" w:type="dxa"/>
        <w:tblInd w:w="113" w:type="dxa"/>
        <w:tblLook w:val="04A0"/>
      </w:tblPr>
      <w:tblGrid>
        <w:gridCol w:w="4590"/>
        <w:gridCol w:w="1217"/>
        <w:gridCol w:w="1843"/>
        <w:gridCol w:w="1701"/>
      </w:tblGrid>
      <w:tr w:rsidR="00054876" w:rsidRPr="00F9199A" w:rsidTr="00054876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8D2027">
            <w:pPr>
              <w:pStyle w:val="af4"/>
              <w:jc w:val="center"/>
              <w:rPr>
                <w:b/>
              </w:rPr>
            </w:pPr>
            <w:r w:rsidRPr="00780CAF">
              <w:rPr>
                <w:b/>
              </w:rPr>
              <w:t>Вид показателей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76" w:rsidRPr="00780CAF" w:rsidRDefault="00054876" w:rsidP="009F3FE9">
            <w:pPr>
              <w:pStyle w:val="af4"/>
              <w:jc w:val="center"/>
              <w:rPr>
                <w:b/>
              </w:rPr>
            </w:pPr>
            <w:r w:rsidRPr="00780CAF">
              <w:rPr>
                <w:b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9F3FE9">
            <w:pPr>
              <w:pStyle w:val="af4"/>
              <w:jc w:val="center"/>
              <w:rPr>
                <w:b/>
              </w:rPr>
            </w:pPr>
            <w:r w:rsidRPr="00780CAF">
              <w:rPr>
                <w:b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054876">
            <w:pPr>
              <w:pStyle w:val="af4"/>
              <w:jc w:val="center"/>
              <w:rPr>
                <w:b/>
              </w:rPr>
            </w:pPr>
            <w:r w:rsidRPr="00780CA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780CAF">
              <w:rPr>
                <w:b/>
              </w:rPr>
              <w:t xml:space="preserve"> г.</w:t>
            </w:r>
          </w:p>
        </w:tc>
      </w:tr>
      <w:tr w:rsidR="00054876" w:rsidRPr="00F9199A" w:rsidTr="00054876">
        <w:trPr>
          <w:trHeight w:val="537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6" w:rsidRPr="00780CAF" w:rsidRDefault="00054876" w:rsidP="00780CAF">
            <w:pPr>
              <w:pStyle w:val="af4"/>
            </w:pPr>
            <w:r w:rsidRPr="00780CAF">
              <w:t>Плановые показатели доходов бюджета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3 846,6</w:t>
            </w:r>
          </w:p>
        </w:tc>
      </w:tr>
      <w:tr w:rsidR="00054876" w:rsidRPr="00F9199A" w:rsidTr="00054876">
        <w:trPr>
          <w:trHeight w:val="537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6" w:rsidRPr="00780CAF" w:rsidRDefault="00054876" w:rsidP="00780CAF">
            <w:pPr>
              <w:pStyle w:val="af4"/>
            </w:pPr>
            <w:r w:rsidRPr="00780CAF">
              <w:t>Фактические показатели доходов бюджета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4 007,6</w:t>
            </w:r>
          </w:p>
        </w:tc>
      </w:tr>
      <w:tr w:rsidR="00054876" w:rsidRPr="00F9199A" w:rsidTr="00054876">
        <w:trPr>
          <w:trHeight w:val="537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6" w:rsidRPr="00780CAF" w:rsidRDefault="00054876" w:rsidP="00780CAF">
            <w:pPr>
              <w:pStyle w:val="af4"/>
            </w:pPr>
            <w:r w:rsidRPr="00780CAF">
              <w:lastRenderedPageBreak/>
              <w:t>Плановые показатели расходов бюджета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6 300, 9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4 694,1</w:t>
            </w:r>
          </w:p>
        </w:tc>
      </w:tr>
      <w:tr w:rsidR="00054876" w:rsidRPr="00F9199A" w:rsidTr="00054876">
        <w:trPr>
          <w:trHeight w:val="537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76" w:rsidRPr="00780CAF" w:rsidRDefault="00054876" w:rsidP="00780CAF">
            <w:pPr>
              <w:pStyle w:val="af4"/>
            </w:pPr>
            <w:r w:rsidRPr="00780CAF">
              <w:t>Фактические показатели расходов бюджета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76" w:rsidRPr="00780CAF" w:rsidRDefault="00054876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4 223,0</w:t>
            </w:r>
          </w:p>
        </w:tc>
      </w:tr>
      <w:tr w:rsidR="00054876" w:rsidRPr="00F9199A" w:rsidTr="00054876">
        <w:trPr>
          <w:trHeight w:val="537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76" w:rsidRPr="00780CAF" w:rsidRDefault="00054876" w:rsidP="00780CAF">
            <w:pPr>
              <w:pStyle w:val="af4"/>
            </w:pPr>
            <w:r w:rsidRPr="00780CAF">
              <w:t>Отклонение фактических показателей доходов от плановых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6" w:rsidRPr="00780CAF" w:rsidRDefault="00054876" w:rsidP="000548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</w:tr>
      <w:tr w:rsidR="00054876" w:rsidTr="00054876">
        <w:trPr>
          <w:trHeight w:val="537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76" w:rsidRPr="00780CAF" w:rsidRDefault="00054876" w:rsidP="00780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фактических показателей расходов от плановых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6" w:rsidRPr="00780CAF" w:rsidRDefault="00054876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876" w:rsidRPr="00780CAF" w:rsidRDefault="00054876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-471,1</w:t>
            </w:r>
          </w:p>
        </w:tc>
      </w:tr>
    </w:tbl>
    <w:p w:rsidR="00B820C1" w:rsidRDefault="00B820C1" w:rsidP="00780CAF">
      <w:pPr>
        <w:pStyle w:val="Style2"/>
        <w:widowControl/>
        <w:spacing w:line="240" w:lineRule="auto"/>
        <w:ind w:firstLine="567"/>
        <w:rPr>
          <w:rStyle w:val="FontStyle26"/>
        </w:rPr>
      </w:pPr>
    </w:p>
    <w:p w:rsidR="00B820C1" w:rsidRPr="00B53A16" w:rsidRDefault="00B820C1" w:rsidP="00B53A16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Фактические доходы бюджета </w:t>
      </w:r>
      <w:r w:rsidR="002534A8">
        <w:rPr>
          <w:rStyle w:val="FontStyle26"/>
          <w:sz w:val="28"/>
          <w:szCs w:val="28"/>
        </w:rPr>
        <w:t>Чендекского</w:t>
      </w:r>
      <w:r w:rsidR="00B7309B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в 201</w:t>
      </w:r>
      <w:r w:rsidR="00054876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году имеют тенденцию к у</w:t>
      </w:r>
      <w:r w:rsidR="00054876">
        <w:rPr>
          <w:rStyle w:val="FontStyle26"/>
          <w:sz w:val="28"/>
          <w:szCs w:val="28"/>
        </w:rPr>
        <w:t>меньшен</w:t>
      </w:r>
      <w:r w:rsidRPr="00B53A16">
        <w:rPr>
          <w:rStyle w:val="FontStyle26"/>
          <w:sz w:val="28"/>
          <w:szCs w:val="28"/>
        </w:rPr>
        <w:t xml:space="preserve">ию на </w:t>
      </w:r>
      <w:r w:rsidR="00DD61E8">
        <w:rPr>
          <w:rStyle w:val="FontStyle26"/>
          <w:sz w:val="28"/>
          <w:szCs w:val="28"/>
        </w:rPr>
        <w:t>3</w:t>
      </w:r>
      <w:r w:rsidR="00054876">
        <w:rPr>
          <w:rStyle w:val="FontStyle26"/>
          <w:sz w:val="28"/>
          <w:szCs w:val="28"/>
        </w:rPr>
        <w:t>6</w:t>
      </w:r>
      <w:r w:rsidR="00DD61E8">
        <w:rPr>
          <w:rStyle w:val="FontStyle26"/>
          <w:sz w:val="28"/>
          <w:szCs w:val="28"/>
        </w:rPr>
        <w:t>,8</w:t>
      </w:r>
      <w:r w:rsidRPr="00B53A16">
        <w:rPr>
          <w:rStyle w:val="FontStyle26"/>
          <w:sz w:val="28"/>
          <w:szCs w:val="28"/>
        </w:rPr>
        <w:t xml:space="preserve"> % или </w:t>
      </w:r>
      <w:r w:rsidR="0024587A">
        <w:rPr>
          <w:rStyle w:val="FontStyle26"/>
          <w:sz w:val="28"/>
          <w:szCs w:val="28"/>
        </w:rPr>
        <w:t>2</w:t>
      </w:r>
      <w:r w:rsidR="00054876">
        <w:rPr>
          <w:rStyle w:val="FontStyle26"/>
          <w:sz w:val="28"/>
          <w:szCs w:val="28"/>
        </w:rPr>
        <w:t> 331,5</w:t>
      </w:r>
      <w:r w:rsidRPr="00B53A16">
        <w:rPr>
          <w:rStyle w:val="FontStyle26"/>
          <w:sz w:val="28"/>
          <w:szCs w:val="28"/>
        </w:rPr>
        <w:t xml:space="preserve"> тыс. рублей по сравнению с фактическими доходами 201</w:t>
      </w:r>
      <w:r w:rsidR="00054876">
        <w:rPr>
          <w:rStyle w:val="FontStyle26"/>
          <w:sz w:val="28"/>
          <w:szCs w:val="28"/>
        </w:rPr>
        <w:t>4</w:t>
      </w:r>
      <w:r w:rsidRPr="00B53A16">
        <w:rPr>
          <w:rStyle w:val="FontStyle26"/>
          <w:sz w:val="28"/>
          <w:szCs w:val="28"/>
        </w:rPr>
        <w:t xml:space="preserve"> года</w:t>
      </w:r>
      <w:r w:rsidR="00054876">
        <w:rPr>
          <w:rStyle w:val="FontStyle26"/>
          <w:sz w:val="28"/>
          <w:szCs w:val="28"/>
        </w:rPr>
        <w:t xml:space="preserve"> и небольшой рост на 3,5% или 133,4 тыс. рублей к </w:t>
      </w:r>
      <w:r w:rsidR="00054876" w:rsidRPr="00B53A16">
        <w:rPr>
          <w:rStyle w:val="FontStyle26"/>
          <w:sz w:val="28"/>
          <w:szCs w:val="28"/>
        </w:rPr>
        <w:t>фактическим доходам 201</w:t>
      </w:r>
      <w:r w:rsidR="00054876">
        <w:rPr>
          <w:rStyle w:val="FontStyle26"/>
          <w:sz w:val="28"/>
          <w:szCs w:val="28"/>
        </w:rPr>
        <w:t>3</w:t>
      </w:r>
      <w:r w:rsidR="00054876" w:rsidRPr="00B53A16">
        <w:rPr>
          <w:rStyle w:val="FontStyle26"/>
          <w:sz w:val="28"/>
          <w:szCs w:val="28"/>
        </w:rPr>
        <w:t xml:space="preserve"> года</w:t>
      </w:r>
      <w:r w:rsidRPr="00B53A16">
        <w:rPr>
          <w:rStyle w:val="FontStyle26"/>
          <w:sz w:val="28"/>
          <w:szCs w:val="28"/>
        </w:rPr>
        <w:t xml:space="preserve">. Фактические расходы бюджета </w:t>
      </w:r>
      <w:r w:rsidR="002534A8">
        <w:rPr>
          <w:rStyle w:val="FontStyle26"/>
          <w:sz w:val="28"/>
          <w:szCs w:val="28"/>
        </w:rPr>
        <w:t>Чендекского</w:t>
      </w:r>
      <w:r w:rsidR="00B7309B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в 201</w:t>
      </w:r>
      <w:r w:rsidR="00054876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году </w:t>
      </w:r>
      <w:r w:rsidR="00054876" w:rsidRPr="00B53A16">
        <w:rPr>
          <w:rStyle w:val="FontStyle26"/>
          <w:sz w:val="28"/>
          <w:szCs w:val="28"/>
        </w:rPr>
        <w:t>у</w:t>
      </w:r>
      <w:r w:rsidR="00054876">
        <w:rPr>
          <w:rStyle w:val="FontStyle26"/>
          <w:sz w:val="28"/>
          <w:szCs w:val="28"/>
        </w:rPr>
        <w:t>меньши</w:t>
      </w:r>
      <w:r w:rsidR="00054876" w:rsidRPr="00B53A16">
        <w:rPr>
          <w:rStyle w:val="FontStyle26"/>
          <w:sz w:val="28"/>
          <w:szCs w:val="28"/>
        </w:rPr>
        <w:t>лись</w:t>
      </w:r>
      <w:r w:rsidRPr="00B53A16">
        <w:rPr>
          <w:rStyle w:val="FontStyle26"/>
          <w:sz w:val="28"/>
          <w:szCs w:val="28"/>
        </w:rPr>
        <w:t xml:space="preserve"> на </w:t>
      </w:r>
      <w:r w:rsidR="00054876">
        <w:rPr>
          <w:rStyle w:val="FontStyle26"/>
          <w:sz w:val="28"/>
          <w:szCs w:val="28"/>
        </w:rPr>
        <w:t>23,6</w:t>
      </w:r>
      <w:r w:rsidRPr="00B53A16">
        <w:rPr>
          <w:rStyle w:val="FontStyle26"/>
          <w:sz w:val="28"/>
          <w:szCs w:val="28"/>
        </w:rPr>
        <w:t xml:space="preserve"> % или </w:t>
      </w:r>
      <w:r w:rsidR="0024587A">
        <w:rPr>
          <w:rStyle w:val="FontStyle26"/>
          <w:sz w:val="28"/>
          <w:szCs w:val="28"/>
        </w:rPr>
        <w:t>1</w:t>
      </w:r>
      <w:r w:rsidR="00054876">
        <w:rPr>
          <w:rStyle w:val="FontStyle26"/>
          <w:sz w:val="28"/>
          <w:szCs w:val="28"/>
        </w:rPr>
        <w:t> 303,7</w:t>
      </w:r>
      <w:r w:rsidRPr="00B53A16">
        <w:rPr>
          <w:rStyle w:val="FontStyle26"/>
          <w:sz w:val="28"/>
          <w:szCs w:val="28"/>
        </w:rPr>
        <w:t xml:space="preserve"> тыс. рублей</w:t>
      </w:r>
      <w:r w:rsidR="00DD61E8">
        <w:rPr>
          <w:rStyle w:val="FontStyle26"/>
          <w:sz w:val="28"/>
          <w:szCs w:val="28"/>
        </w:rPr>
        <w:t xml:space="preserve"> по отношению к фактическим расходам 2014 года и увеличились на 3,8% или 154,6 тыс. рублей по отношению к 2013 году</w:t>
      </w:r>
      <w:r w:rsidRPr="00B53A16">
        <w:rPr>
          <w:rStyle w:val="FontStyle26"/>
          <w:sz w:val="28"/>
          <w:szCs w:val="28"/>
        </w:rPr>
        <w:t xml:space="preserve">. По итогам исполнения бюджета </w:t>
      </w:r>
      <w:r w:rsidR="002534A8">
        <w:rPr>
          <w:rStyle w:val="FontStyle26"/>
          <w:sz w:val="28"/>
          <w:szCs w:val="28"/>
        </w:rPr>
        <w:t>Чендекского</w:t>
      </w:r>
      <w:r w:rsidR="00B7309B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за 201</w:t>
      </w:r>
      <w:r w:rsidR="00DD61E8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сложился </w:t>
      </w:r>
      <w:r w:rsidR="00DD61E8">
        <w:rPr>
          <w:rStyle w:val="FontStyle26"/>
          <w:sz w:val="28"/>
          <w:szCs w:val="28"/>
        </w:rPr>
        <w:t>дефицит</w:t>
      </w:r>
      <w:r w:rsidRPr="00B53A16">
        <w:rPr>
          <w:rStyle w:val="FontStyle26"/>
          <w:sz w:val="28"/>
          <w:szCs w:val="28"/>
        </w:rPr>
        <w:t xml:space="preserve"> в сумме </w:t>
      </w:r>
      <w:r w:rsidR="00DD61E8">
        <w:rPr>
          <w:rStyle w:val="FontStyle26"/>
          <w:sz w:val="28"/>
          <w:szCs w:val="28"/>
        </w:rPr>
        <w:t>215,4</w:t>
      </w:r>
      <w:r w:rsidRPr="00B53A16">
        <w:rPr>
          <w:rStyle w:val="FontStyle26"/>
          <w:sz w:val="28"/>
          <w:szCs w:val="28"/>
        </w:rPr>
        <w:t>тыс. рублей.</w:t>
      </w:r>
    </w:p>
    <w:p w:rsidR="00B820C1" w:rsidRPr="00B53A16" w:rsidRDefault="00B820C1" w:rsidP="00167495">
      <w:pPr>
        <w:pStyle w:val="Style17"/>
        <w:widowControl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rStyle w:val="FontStyle28"/>
          <w:sz w:val="28"/>
          <w:szCs w:val="28"/>
        </w:rPr>
      </w:pPr>
      <w:r w:rsidRPr="00B53A16">
        <w:rPr>
          <w:rStyle w:val="FontStyle28"/>
          <w:sz w:val="28"/>
          <w:szCs w:val="28"/>
        </w:rPr>
        <w:t>Анализ исполнения доходной части бюджета за 201</w:t>
      </w:r>
      <w:r w:rsidR="00412011">
        <w:rPr>
          <w:rStyle w:val="FontStyle28"/>
          <w:sz w:val="28"/>
          <w:szCs w:val="28"/>
        </w:rPr>
        <w:t>5</w:t>
      </w:r>
      <w:r w:rsidRPr="00B53A16">
        <w:rPr>
          <w:rStyle w:val="FontStyle28"/>
          <w:sz w:val="28"/>
          <w:szCs w:val="28"/>
        </w:rPr>
        <w:t xml:space="preserve"> год</w:t>
      </w:r>
    </w:p>
    <w:p w:rsidR="00B820C1" w:rsidRPr="00B53A16" w:rsidRDefault="00B820C1" w:rsidP="00B7309B">
      <w:pPr>
        <w:pStyle w:val="af4"/>
        <w:spacing w:before="240"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 xml:space="preserve">Бюджет </w:t>
      </w:r>
      <w:r w:rsidR="0024587A">
        <w:rPr>
          <w:rStyle w:val="FontStyle28"/>
          <w:b w:val="0"/>
          <w:sz w:val="28"/>
          <w:szCs w:val="28"/>
        </w:rPr>
        <w:t>Чендекского</w:t>
      </w:r>
      <w:r w:rsidR="00B7309B">
        <w:rPr>
          <w:rStyle w:val="FontStyle28"/>
          <w:b w:val="0"/>
          <w:sz w:val="28"/>
          <w:szCs w:val="28"/>
        </w:rPr>
        <w:t xml:space="preserve"> </w:t>
      </w:r>
      <w:r w:rsidRPr="00B53A16">
        <w:rPr>
          <w:rStyle w:val="FontStyle28"/>
          <w:b w:val="0"/>
          <w:sz w:val="28"/>
          <w:szCs w:val="28"/>
        </w:rPr>
        <w:t xml:space="preserve">сельского поселения первоначально утвержден по доходам в сумме </w:t>
      </w:r>
      <w:r w:rsidR="00464B9C" w:rsidRPr="00464B9C">
        <w:rPr>
          <w:rStyle w:val="FontStyle28"/>
          <w:b w:val="0"/>
          <w:sz w:val="28"/>
          <w:szCs w:val="28"/>
        </w:rPr>
        <w:t>3</w:t>
      </w:r>
      <w:r w:rsidR="00412011">
        <w:rPr>
          <w:rStyle w:val="FontStyle28"/>
          <w:b w:val="0"/>
          <w:sz w:val="28"/>
          <w:szCs w:val="28"/>
        </w:rPr>
        <w:t> 636,2</w:t>
      </w:r>
      <w:r w:rsidRPr="00B53A16">
        <w:rPr>
          <w:rStyle w:val="FontStyle28"/>
          <w:b w:val="0"/>
          <w:sz w:val="28"/>
          <w:szCs w:val="28"/>
        </w:rPr>
        <w:t xml:space="preserve"> тыс. рублей. В течение 201</w:t>
      </w:r>
      <w:r w:rsidR="00412011">
        <w:rPr>
          <w:rStyle w:val="FontStyle28"/>
          <w:b w:val="0"/>
          <w:sz w:val="28"/>
          <w:szCs w:val="28"/>
        </w:rPr>
        <w:t>5</w:t>
      </w:r>
      <w:r w:rsidRPr="00B53A16">
        <w:rPr>
          <w:rStyle w:val="FontStyle28"/>
          <w:b w:val="0"/>
          <w:sz w:val="28"/>
          <w:szCs w:val="28"/>
        </w:rPr>
        <w:t xml:space="preserve"> года в бюджет вносились изменения, в результате чего бюджетные назначения по доходам были скорректированы в сторону увеличения </w:t>
      </w:r>
      <w:r w:rsidRPr="00464B9C">
        <w:rPr>
          <w:rStyle w:val="FontStyle28"/>
          <w:b w:val="0"/>
          <w:sz w:val="28"/>
          <w:szCs w:val="28"/>
        </w:rPr>
        <w:t xml:space="preserve">на </w:t>
      </w:r>
      <w:r w:rsidR="00464B9C" w:rsidRPr="00464B9C">
        <w:rPr>
          <w:rStyle w:val="FontStyle28"/>
          <w:b w:val="0"/>
          <w:sz w:val="28"/>
          <w:szCs w:val="28"/>
        </w:rPr>
        <w:t>5</w:t>
      </w:r>
      <w:r w:rsidR="00412011">
        <w:rPr>
          <w:rStyle w:val="FontStyle28"/>
          <w:b w:val="0"/>
          <w:sz w:val="28"/>
          <w:szCs w:val="28"/>
        </w:rPr>
        <w:t>,</w:t>
      </w:r>
      <w:r w:rsidR="00464B9C" w:rsidRPr="00464B9C">
        <w:rPr>
          <w:rStyle w:val="FontStyle28"/>
          <w:b w:val="0"/>
          <w:sz w:val="28"/>
          <w:szCs w:val="28"/>
        </w:rPr>
        <w:t>8</w:t>
      </w:r>
      <w:r w:rsidRPr="00464B9C">
        <w:rPr>
          <w:rStyle w:val="FontStyle28"/>
          <w:b w:val="0"/>
          <w:sz w:val="28"/>
          <w:szCs w:val="28"/>
        </w:rPr>
        <w:t xml:space="preserve"> % </w:t>
      </w:r>
      <w:r w:rsidR="00B7309B">
        <w:rPr>
          <w:rStyle w:val="FontStyle28"/>
          <w:b w:val="0"/>
          <w:sz w:val="28"/>
          <w:szCs w:val="28"/>
        </w:rPr>
        <w:t xml:space="preserve"> </w:t>
      </w:r>
      <w:r w:rsidRPr="00464B9C">
        <w:rPr>
          <w:rStyle w:val="FontStyle28"/>
          <w:b w:val="0"/>
          <w:sz w:val="28"/>
          <w:szCs w:val="28"/>
        </w:rPr>
        <w:t xml:space="preserve">до </w:t>
      </w:r>
      <w:r w:rsidR="00412011">
        <w:rPr>
          <w:rStyle w:val="FontStyle28"/>
          <w:b w:val="0"/>
          <w:sz w:val="28"/>
          <w:szCs w:val="28"/>
        </w:rPr>
        <w:t>3 846,6</w:t>
      </w:r>
      <w:r w:rsidRPr="00B53A16">
        <w:rPr>
          <w:rStyle w:val="FontStyle28"/>
          <w:b w:val="0"/>
          <w:sz w:val="28"/>
          <w:szCs w:val="28"/>
        </w:rPr>
        <w:t xml:space="preserve"> тыс. рублей, что на </w:t>
      </w:r>
      <w:r w:rsidR="00412011">
        <w:rPr>
          <w:rStyle w:val="FontStyle28"/>
          <w:b w:val="0"/>
          <w:sz w:val="28"/>
          <w:szCs w:val="28"/>
        </w:rPr>
        <w:t>210,4</w:t>
      </w:r>
      <w:r w:rsidRPr="00464B9C">
        <w:rPr>
          <w:rStyle w:val="FontStyle28"/>
          <w:b w:val="0"/>
          <w:sz w:val="28"/>
          <w:szCs w:val="28"/>
        </w:rPr>
        <w:t xml:space="preserve"> тыс.</w:t>
      </w:r>
      <w:r w:rsidRPr="00B53A16">
        <w:rPr>
          <w:rStyle w:val="FontStyle28"/>
          <w:b w:val="0"/>
          <w:sz w:val="28"/>
          <w:szCs w:val="28"/>
        </w:rPr>
        <w:t xml:space="preserve"> рублей больше к первоначальному плану, за счет</w:t>
      </w:r>
      <w:r w:rsidR="00B7309B">
        <w:rPr>
          <w:rStyle w:val="FontStyle28"/>
          <w:b w:val="0"/>
          <w:sz w:val="28"/>
          <w:szCs w:val="28"/>
        </w:rPr>
        <w:t xml:space="preserve"> </w:t>
      </w:r>
      <w:r w:rsidRPr="00B53A16">
        <w:rPr>
          <w:rStyle w:val="FontStyle28"/>
          <w:b w:val="0"/>
          <w:sz w:val="28"/>
          <w:szCs w:val="28"/>
        </w:rPr>
        <w:t>увеличения безвозмездных поступлений.</w:t>
      </w:r>
    </w:p>
    <w:p w:rsidR="00B820C1" w:rsidRPr="00B53A16" w:rsidRDefault="00B820C1" w:rsidP="00B53A16">
      <w:pPr>
        <w:pStyle w:val="af4"/>
        <w:spacing w:line="276" w:lineRule="auto"/>
        <w:ind w:firstLine="709"/>
        <w:jc w:val="both"/>
        <w:rPr>
          <w:sz w:val="28"/>
          <w:szCs w:val="28"/>
        </w:rPr>
      </w:pPr>
      <w:r w:rsidRPr="00B53A16">
        <w:rPr>
          <w:sz w:val="28"/>
          <w:szCs w:val="28"/>
        </w:rPr>
        <w:t xml:space="preserve">Доходы бюджета </w:t>
      </w:r>
      <w:r w:rsidR="00A836E6">
        <w:rPr>
          <w:sz w:val="28"/>
          <w:szCs w:val="28"/>
        </w:rPr>
        <w:t>Чендекского</w:t>
      </w:r>
      <w:r w:rsidR="00B7309B">
        <w:rPr>
          <w:sz w:val="28"/>
          <w:szCs w:val="28"/>
        </w:rPr>
        <w:t xml:space="preserve"> </w:t>
      </w:r>
      <w:r w:rsidRPr="00B53A16">
        <w:rPr>
          <w:sz w:val="28"/>
          <w:szCs w:val="28"/>
        </w:rPr>
        <w:t>сельского поселения за 201</w:t>
      </w:r>
      <w:r w:rsidR="00412011">
        <w:rPr>
          <w:sz w:val="28"/>
          <w:szCs w:val="28"/>
        </w:rPr>
        <w:t>5</w:t>
      </w:r>
      <w:r w:rsidRPr="00B53A16">
        <w:rPr>
          <w:sz w:val="28"/>
          <w:szCs w:val="28"/>
        </w:rPr>
        <w:t xml:space="preserve"> год согласно </w:t>
      </w:r>
      <w:r w:rsidR="00B7309B">
        <w:rPr>
          <w:sz w:val="28"/>
          <w:szCs w:val="28"/>
        </w:rPr>
        <w:t>п</w:t>
      </w:r>
      <w:r w:rsidRPr="00B53A16">
        <w:rPr>
          <w:sz w:val="28"/>
          <w:szCs w:val="28"/>
        </w:rPr>
        <w:t>роект</w:t>
      </w:r>
      <w:r w:rsidR="00B7309B">
        <w:rPr>
          <w:sz w:val="28"/>
          <w:szCs w:val="28"/>
        </w:rPr>
        <w:t>у</w:t>
      </w:r>
      <w:r w:rsidRPr="00B53A16">
        <w:rPr>
          <w:sz w:val="28"/>
          <w:szCs w:val="28"/>
        </w:rPr>
        <w:t xml:space="preserve"> решения об исполнении бюджета исполнены в сумме </w:t>
      </w:r>
      <w:r w:rsidR="00412011">
        <w:rPr>
          <w:sz w:val="28"/>
          <w:szCs w:val="28"/>
        </w:rPr>
        <w:t>4 007,6</w:t>
      </w:r>
      <w:r w:rsidRPr="00B53A16">
        <w:rPr>
          <w:sz w:val="28"/>
          <w:szCs w:val="28"/>
        </w:rPr>
        <w:t xml:space="preserve"> тыс. рублей или </w:t>
      </w:r>
      <w:r w:rsidR="00412011">
        <w:rPr>
          <w:sz w:val="28"/>
          <w:szCs w:val="28"/>
        </w:rPr>
        <w:t>4,2</w:t>
      </w:r>
      <w:r w:rsidRPr="00B53A16">
        <w:rPr>
          <w:sz w:val="28"/>
          <w:szCs w:val="28"/>
        </w:rPr>
        <w:t xml:space="preserve">% от уточненного плана, что на </w:t>
      </w:r>
      <w:r w:rsidR="00744405">
        <w:rPr>
          <w:sz w:val="28"/>
          <w:szCs w:val="28"/>
        </w:rPr>
        <w:t>2 331,5</w:t>
      </w:r>
      <w:r w:rsidRPr="00B53A16">
        <w:rPr>
          <w:sz w:val="28"/>
          <w:szCs w:val="28"/>
        </w:rPr>
        <w:t xml:space="preserve"> тыс. рублей </w:t>
      </w:r>
      <w:r w:rsidR="00744405">
        <w:rPr>
          <w:sz w:val="28"/>
          <w:szCs w:val="28"/>
        </w:rPr>
        <w:t>(36,8</w:t>
      </w:r>
      <w:r w:rsidRPr="00B53A16">
        <w:rPr>
          <w:sz w:val="28"/>
          <w:szCs w:val="28"/>
        </w:rPr>
        <w:t xml:space="preserve"> %</w:t>
      </w:r>
      <w:r w:rsidR="00744405">
        <w:rPr>
          <w:sz w:val="28"/>
          <w:szCs w:val="28"/>
        </w:rPr>
        <w:t>)</w:t>
      </w:r>
      <w:r w:rsidR="00B7309B">
        <w:rPr>
          <w:sz w:val="28"/>
          <w:szCs w:val="28"/>
        </w:rPr>
        <w:t xml:space="preserve"> </w:t>
      </w:r>
      <w:r w:rsidR="00744405">
        <w:rPr>
          <w:sz w:val="28"/>
          <w:szCs w:val="28"/>
        </w:rPr>
        <w:t>ниже</w:t>
      </w:r>
      <w:r w:rsidRPr="00B53A16">
        <w:rPr>
          <w:sz w:val="28"/>
          <w:szCs w:val="28"/>
        </w:rPr>
        <w:t xml:space="preserve"> поступлений  201</w:t>
      </w:r>
      <w:r w:rsidR="00744405">
        <w:rPr>
          <w:sz w:val="28"/>
          <w:szCs w:val="28"/>
        </w:rPr>
        <w:t>4</w:t>
      </w:r>
      <w:r w:rsidRPr="00B53A16">
        <w:rPr>
          <w:sz w:val="28"/>
          <w:szCs w:val="28"/>
        </w:rPr>
        <w:t xml:space="preserve"> год</w:t>
      </w:r>
      <w:r w:rsidR="00744405">
        <w:rPr>
          <w:sz w:val="28"/>
          <w:szCs w:val="28"/>
        </w:rPr>
        <w:t>а и на 133,4 тыс. рублей (3,5%) выше поступлений 2013 года</w:t>
      </w:r>
      <w:r w:rsidRPr="00B53A16">
        <w:rPr>
          <w:sz w:val="28"/>
          <w:szCs w:val="28"/>
        </w:rPr>
        <w:t>.</w:t>
      </w:r>
    </w:p>
    <w:p w:rsidR="00B820C1" w:rsidRPr="00744405" w:rsidRDefault="00B820C1" w:rsidP="00B53A16">
      <w:pPr>
        <w:pStyle w:val="Style10"/>
        <w:widowControl/>
        <w:spacing w:line="276" w:lineRule="auto"/>
        <w:rPr>
          <w:rStyle w:val="FontStyle28"/>
          <w:b w:val="0"/>
          <w:sz w:val="28"/>
          <w:szCs w:val="28"/>
        </w:rPr>
      </w:pPr>
      <w:r w:rsidRPr="00744405">
        <w:rPr>
          <w:rStyle w:val="FontStyle28"/>
          <w:b w:val="0"/>
          <w:sz w:val="28"/>
          <w:szCs w:val="28"/>
        </w:rPr>
        <w:t xml:space="preserve">Структура источников формирования доходов бюджета  </w:t>
      </w:r>
    </w:p>
    <w:p w:rsidR="00B820C1" w:rsidRPr="00744405" w:rsidRDefault="00B820C1" w:rsidP="00B53A16">
      <w:pPr>
        <w:pStyle w:val="Style10"/>
        <w:widowControl/>
        <w:spacing w:line="276" w:lineRule="auto"/>
        <w:rPr>
          <w:rStyle w:val="FontStyle28"/>
          <w:b w:val="0"/>
          <w:sz w:val="28"/>
          <w:szCs w:val="28"/>
        </w:rPr>
      </w:pPr>
      <w:r w:rsidRPr="00744405">
        <w:rPr>
          <w:rStyle w:val="FontStyle28"/>
          <w:b w:val="0"/>
          <w:sz w:val="28"/>
          <w:szCs w:val="28"/>
        </w:rPr>
        <w:t>в 201</w:t>
      </w:r>
      <w:r w:rsidR="00D517C7" w:rsidRPr="00744405">
        <w:rPr>
          <w:rStyle w:val="FontStyle28"/>
          <w:b w:val="0"/>
          <w:sz w:val="28"/>
          <w:szCs w:val="28"/>
        </w:rPr>
        <w:t>3</w:t>
      </w:r>
      <w:r w:rsidRPr="00744405">
        <w:rPr>
          <w:rStyle w:val="FontStyle28"/>
          <w:b w:val="0"/>
          <w:sz w:val="28"/>
          <w:szCs w:val="28"/>
        </w:rPr>
        <w:t>-201</w:t>
      </w:r>
      <w:r w:rsidR="00744405">
        <w:rPr>
          <w:rStyle w:val="FontStyle28"/>
          <w:b w:val="0"/>
          <w:sz w:val="28"/>
          <w:szCs w:val="28"/>
        </w:rPr>
        <w:t>5</w:t>
      </w:r>
      <w:r w:rsidRPr="00744405">
        <w:rPr>
          <w:rStyle w:val="FontStyle28"/>
          <w:b w:val="0"/>
          <w:sz w:val="28"/>
          <w:szCs w:val="28"/>
        </w:rPr>
        <w:t xml:space="preserve"> годы</w:t>
      </w:r>
    </w:p>
    <w:p w:rsidR="00B820C1" w:rsidRDefault="00B820C1" w:rsidP="00B820C1">
      <w:pPr>
        <w:pStyle w:val="Style10"/>
        <w:widowControl/>
        <w:spacing w:line="240" w:lineRule="auto"/>
        <w:jc w:val="right"/>
        <w:rPr>
          <w:rStyle w:val="FontStyle28"/>
          <w:b w:val="0"/>
        </w:rPr>
      </w:pPr>
      <w:r w:rsidRPr="00255157">
        <w:rPr>
          <w:rStyle w:val="FontStyle28"/>
          <w:b w:val="0"/>
        </w:rPr>
        <w:t xml:space="preserve">Таблица </w:t>
      </w:r>
      <w:r>
        <w:rPr>
          <w:rStyle w:val="FontStyle28"/>
          <w:b w:val="0"/>
        </w:rPr>
        <w:t>2</w:t>
      </w:r>
    </w:p>
    <w:p w:rsidR="00EA190E" w:rsidRPr="00E3190B" w:rsidRDefault="00EA190E" w:rsidP="00EA190E">
      <w:pPr>
        <w:pStyle w:val="af4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3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1262"/>
        <w:gridCol w:w="1175"/>
        <w:gridCol w:w="1254"/>
        <w:gridCol w:w="1175"/>
        <w:gridCol w:w="1254"/>
        <w:gridCol w:w="1175"/>
      </w:tblGrid>
      <w:tr w:rsidR="00F03B96" w:rsidTr="00744405">
        <w:trPr>
          <w:cantSplit/>
          <w:trHeight w:val="1124"/>
        </w:trPr>
        <w:tc>
          <w:tcPr>
            <w:tcW w:w="2233" w:type="dxa"/>
            <w:shd w:val="clear" w:color="000000" w:fill="FFFFFF"/>
            <w:vAlign w:val="center"/>
            <w:hideMark/>
          </w:tcPr>
          <w:p w:rsidR="00F03B96" w:rsidRPr="00EA190E" w:rsidRDefault="00F03B96" w:rsidP="0094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F03B96" w:rsidRPr="00EA190E" w:rsidRDefault="00F03B96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2013 год,</w:t>
            </w:r>
          </w:p>
          <w:p w:rsidR="00F03B96" w:rsidRPr="00EA190E" w:rsidRDefault="00F03B96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F03B96" w:rsidRPr="00EA190E" w:rsidRDefault="00F03B96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2013 года, %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:rsidR="00F03B96" w:rsidRPr="00EA190E" w:rsidRDefault="00F03B96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2014 год</w:t>
            </w:r>
          </w:p>
          <w:p w:rsidR="00F03B96" w:rsidRPr="00EA190E" w:rsidRDefault="00F03B96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F03B96" w:rsidRPr="00EA190E" w:rsidRDefault="00F03B96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2014 года, %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F03B96" w:rsidRPr="00EA190E" w:rsidRDefault="00F03B96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</w:t>
            </w:r>
            <w:r>
              <w:rPr>
                <w:rFonts w:ascii="Times New Roman" w:hAnsi="Times New Roman" w:cs="Times New Roman"/>
              </w:rPr>
              <w:t>5</w:t>
            </w:r>
            <w:r w:rsidRPr="00EA190E">
              <w:rPr>
                <w:rFonts w:ascii="Times New Roman" w:hAnsi="Times New Roman" w:cs="Times New Roman"/>
              </w:rPr>
              <w:t xml:space="preserve"> год</w:t>
            </w:r>
          </w:p>
          <w:p w:rsidR="00F03B96" w:rsidRPr="00EA190E" w:rsidRDefault="00F03B96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F03B96" w:rsidRPr="00EA190E" w:rsidRDefault="00F03B96" w:rsidP="00F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</w:t>
            </w:r>
            <w:r>
              <w:rPr>
                <w:rFonts w:ascii="Times New Roman" w:hAnsi="Times New Roman" w:cs="Times New Roman"/>
              </w:rPr>
              <w:t>5</w:t>
            </w:r>
            <w:r w:rsidRPr="00EA190E">
              <w:rPr>
                <w:rFonts w:ascii="Times New Roman" w:hAnsi="Times New Roman" w:cs="Times New Roman"/>
              </w:rPr>
              <w:t xml:space="preserve"> года, %</w:t>
            </w:r>
          </w:p>
        </w:tc>
      </w:tr>
      <w:tr w:rsidR="00744405" w:rsidTr="00744405">
        <w:trPr>
          <w:trHeight w:val="300"/>
        </w:trPr>
        <w:tc>
          <w:tcPr>
            <w:tcW w:w="2233" w:type="dxa"/>
            <w:shd w:val="clear" w:color="000000" w:fill="FFFFFF"/>
            <w:vAlign w:val="center"/>
            <w:hideMark/>
          </w:tcPr>
          <w:p w:rsidR="00744405" w:rsidRPr="00EA190E" w:rsidRDefault="00744405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lastRenderedPageBreak/>
              <w:t>Налоговые доходы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4405" w:rsidRPr="00EA190E" w:rsidRDefault="00744405" w:rsidP="008D20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695,5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44405" w:rsidRPr="00EA190E" w:rsidRDefault="00744405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17,9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:rsidR="00744405" w:rsidRPr="00EA190E" w:rsidRDefault="00744405" w:rsidP="00421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1 559,0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744405" w:rsidRPr="00EA190E" w:rsidRDefault="00744405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24,6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744405" w:rsidRPr="00EA190E" w:rsidRDefault="00F55263" w:rsidP="00421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573,4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44405" w:rsidRPr="00EA190E" w:rsidRDefault="00F55263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744405" w:rsidTr="00744405">
        <w:trPr>
          <w:trHeight w:val="300"/>
        </w:trPr>
        <w:tc>
          <w:tcPr>
            <w:tcW w:w="2233" w:type="dxa"/>
            <w:shd w:val="clear" w:color="000000" w:fill="FFFFFF"/>
            <w:vAlign w:val="center"/>
            <w:hideMark/>
          </w:tcPr>
          <w:p w:rsidR="00744405" w:rsidRPr="00EA190E" w:rsidRDefault="00744405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4405" w:rsidRPr="00EA190E" w:rsidRDefault="00744405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44405" w:rsidRPr="00EA190E" w:rsidRDefault="00744405" w:rsidP="00F72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8,6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:rsidR="00744405" w:rsidRPr="00EA190E" w:rsidRDefault="00744405" w:rsidP="004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855,2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744405" w:rsidRPr="00EA190E" w:rsidRDefault="00744405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13,5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744405" w:rsidRPr="00EA190E" w:rsidRDefault="00F55263" w:rsidP="004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44405" w:rsidRPr="00EA190E" w:rsidRDefault="00F55263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44405" w:rsidTr="00744405">
        <w:trPr>
          <w:trHeight w:val="510"/>
        </w:trPr>
        <w:tc>
          <w:tcPr>
            <w:tcW w:w="2233" w:type="dxa"/>
            <w:shd w:val="clear" w:color="000000" w:fill="FFFFFF"/>
            <w:vAlign w:val="center"/>
            <w:hideMark/>
          </w:tcPr>
          <w:p w:rsidR="00744405" w:rsidRPr="00EA190E" w:rsidRDefault="00744405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4405" w:rsidRPr="00EA190E" w:rsidRDefault="00744405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2 847,4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44405" w:rsidRPr="00EA190E" w:rsidRDefault="00744405" w:rsidP="008D2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73,5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:rsidR="00744405" w:rsidRPr="00EA190E" w:rsidRDefault="00744405" w:rsidP="004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3 924,9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744405" w:rsidRPr="00EA190E" w:rsidRDefault="00744405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61,9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744405" w:rsidRPr="00EA190E" w:rsidRDefault="00F55263" w:rsidP="004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3 434,2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44405" w:rsidRPr="00EA190E" w:rsidRDefault="00F55263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85,7</w:t>
            </w:r>
          </w:p>
        </w:tc>
      </w:tr>
      <w:tr w:rsidR="00744405" w:rsidTr="00744405">
        <w:trPr>
          <w:trHeight w:val="249"/>
        </w:trPr>
        <w:tc>
          <w:tcPr>
            <w:tcW w:w="2233" w:type="dxa"/>
            <w:shd w:val="clear" w:color="000000" w:fill="FFFFFF"/>
            <w:vAlign w:val="center"/>
            <w:hideMark/>
          </w:tcPr>
          <w:p w:rsidR="00744405" w:rsidRPr="00EA190E" w:rsidRDefault="00744405" w:rsidP="00940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4405" w:rsidRPr="00EA190E" w:rsidRDefault="00744405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3 874,2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44405" w:rsidRPr="00EA190E" w:rsidRDefault="00744405" w:rsidP="00E86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:rsidR="00744405" w:rsidRPr="00EA190E" w:rsidRDefault="00744405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6 339,1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744405" w:rsidRPr="00EA190E" w:rsidRDefault="00744405" w:rsidP="00E86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744405" w:rsidRPr="00EA190E" w:rsidRDefault="00F55263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4 007,6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744405" w:rsidRPr="00EA190E" w:rsidRDefault="00F55263" w:rsidP="00E86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B820C1" w:rsidRDefault="00B820C1" w:rsidP="00B820C1">
      <w:pPr>
        <w:pStyle w:val="Style2"/>
        <w:widowControl/>
        <w:spacing w:before="7" w:line="240" w:lineRule="auto"/>
        <w:ind w:firstLine="900"/>
      </w:pPr>
    </w:p>
    <w:p w:rsidR="00A14458" w:rsidRDefault="00B52914" w:rsidP="00B53A16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Объем</w:t>
      </w:r>
      <w:r w:rsidR="00487DD7" w:rsidRPr="00B53A16">
        <w:rPr>
          <w:rStyle w:val="FontStyle26"/>
          <w:sz w:val="28"/>
          <w:szCs w:val="28"/>
        </w:rPr>
        <w:t xml:space="preserve"> безвозмездных поступлений </w:t>
      </w:r>
      <w:r>
        <w:rPr>
          <w:rStyle w:val="FontStyle26"/>
          <w:sz w:val="28"/>
          <w:szCs w:val="28"/>
        </w:rPr>
        <w:t>у</w:t>
      </w:r>
      <w:r w:rsidR="00F55263">
        <w:rPr>
          <w:rStyle w:val="FontStyle26"/>
          <w:sz w:val="28"/>
          <w:szCs w:val="28"/>
        </w:rPr>
        <w:t>меньшил</w:t>
      </w:r>
      <w:r>
        <w:rPr>
          <w:rStyle w:val="FontStyle26"/>
          <w:sz w:val="28"/>
          <w:szCs w:val="28"/>
        </w:rPr>
        <w:t>ся в сравнении с 201</w:t>
      </w:r>
      <w:r w:rsidR="00F55263">
        <w:rPr>
          <w:rStyle w:val="FontStyle26"/>
          <w:sz w:val="28"/>
          <w:szCs w:val="28"/>
        </w:rPr>
        <w:t>4</w:t>
      </w:r>
      <w:r>
        <w:rPr>
          <w:rStyle w:val="FontStyle26"/>
          <w:sz w:val="28"/>
          <w:szCs w:val="28"/>
        </w:rPr>
        <w:t xml:space="preserve"> годом </w:t>
      </w:r>
      <w:r w:rsidR="00487DD7" w:rsidRPr="00B53A16">
        <w:rPr>
          <w:rStyle w:val="FontStyle26"/>
          <w:sz w:val="28"/>
          <w:szCs w:val="28"/>
        </w:rPr>
        <w:t xml:space="preserve">на </w:t>
      </w:r>
      <w:r w:rsidR="00F55263">
        <w:rPr>
          <w:rStyle w:val="FontStyle26"/>
          <w:sz w:val="28"/>
          <w:szCs w:val="28"/>
        </w:rPr>
        <w:t>490,7</w:t>
      </w:r>
      <w:r w:rsidR="00487DD7" w:rsidRPr="00B53A16">
        <w:rPr>
          <w:rStyle w:val="FontStyle26"/>
          <w:sz w:val="28"/>
          <w:szCs w:val="28"/>
        </w:rPr>
        <w:t xml:space="preserve"> тыс. </w:t>
      </w:r>
      <w:r>
        <w:rPr>
          <w:rStyle w:val="FontStyle26"/>
          <w:sz w:val="28"/>
          <w:szCs w:val="28"/>
        </w:rPr>
        <w:t>рублей</w:t>
      </w:r>
      <w:r w:rsidR="00F55263">
        <w:rPr>
          <w:rStyle w:val="FontStyle26"/>
          <w:sz w:val="28"/>
          <w:szCs w:val="28"/>
        </w:rPr>
        <w:t xml:space="preserve">, в сравнении с 2013 годом </w:t>
      </w:r>
      <w:r w:rsidR="00A14458">
        <w:rPr>
          <w:rStyle w:val="FontStyle26"/>
          <w:sz w:val="28"/>
          <w:szCs w:val="28"/>
        </w:rPr>
        <w:t xml:space="preserve">увеличился на 586,8 тыс. рублей. </w:t>
      </w:r>
    </w:p>
    <w:p w:rsidR="004C0163" w:rsidRPr="00B53A16" w:rsidRDefault="00A14458" w:rsidP="00B53A16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Удельный вес безвозмездных поступлений по отношению к предыдущим годам вырос на 23,8 процентных пункта по отношению к 2014 году и на 12,2 процентных пункта по отношению к 2013 году. Б</w:t>
      </w:r>
      <w:r w:rsidR="00487DD7" w:rsidRPr="00B53A16">
        <w:rPr>
          <w:sz w:val="28"/>
          <w:szCs w:val="28"/>
        </w:rPr>
        <w:t>езвозмездные поступления</w:t>
      </w:r>
      <w:r w:rsidR="00B73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820C1" w:rsidRPr="00B53A1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B820C1" w:rsidRPr="00B53A1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B820C1" w:rsidRPr="00B53A16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85,7% от общей суммы поступивших доходов или 3 434,2 тыс. рублей</w:t>
      </w:r>
      <w:r w:rsidR="00B820C1" w:rsidRPr="00B53A16">
        <w:rPr>
          <w:rStyle w:val="FontStyle26"/>
          <w:sz w:val="28"/>
          <w:szCs w:val="28"/>
        </w:rPr>
        <w:t>.</w:t>
      </w:r>
    </w:p>
    <w:p w:rsidR="004C0163" w:rsidRPr="00B53A16" w:rsidRDefault="004C0163" w:rsidP="00B53A16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A14458">
        <w:rPr>
          <w:rStyle w:val="FontStyle26"/>
          <w:sz w:val="28"/>
          <w:szCs w:val="28"/>
        </w:rPr>
        <w:t>14,3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A14458">
        <w:rPr>
          <w:rStyle w:val="FontStyle26"/>
          <w:sz w:val="28"/>
          <w:szCs w:val="28"/>
        </w:rPr>
        <w:t>573,4</w:t>
      </w:r>
      <w:r w:rsidR="00B52914">
        <w:rPr>
          <w:rStyle w:val="FontStyle26"/>
          <w:sz w:val="28"/>
          <w:szCs w:val="28"/>
        </w:rPr>
        <w:t xml:space="preserve"> тыс. рублей, что на </w:t>
      </w:r>
      <w:r w:rsidR="00A14458">
        <w:rPr>
          <w:rStyle w:val="FontStyle26"/>
          <w:sz w:val="28"/>
          <w:szCs w:val="28"/>
        </w:rPr>
        <w:t>17,5</w:t>
      </w:r>
      <w:r w:rsidRPr="00B53A16">
        <w:rPr>
          <w:rStyle w:val="FontStyle26"/>
          <w:sz w:val="28"/>
          <w:szCs w:val="28"/>
        </w:rPr>
        <w:t xml:space="preserve"> % </w:t>
      </w:r>
      <w:r w:rsidR="00A14458">
        <w:rPr>
          <w:rStyle w:val="FontStyle26"/>
          <w:sz w:val="28"/>
          <w:szCs w:val="28"/>
        </w:rPr>
        <w:t>ниже</w:t>
      </w:r>
      <w:r w:rsidRPr="00B53A16">
        <w:rPr>
          <w:rStyle w:val="FontStyle26"/>
          <w:sz w:val="28"/>
          <w:szCs w:val="28"/>
        </w:rPr>
        <w:t xml:space="preserve"> исполнения 2013 года, </w:t>
      </w:r>
      <w:r w:rsidR="00A14458">
        <w:rPr>
          <w:rStyle w:val="FontStyle26"/>
          <w:sz w:val="28"/>
          <w:szCs w:val="28"/>
        </w:rPr>
        <w:t xml:space="preserve">и на </w:t>
      </w:r>
      <w:r w:rsidR="00E84178">
        <w:rPr>
          <w:rStyle w:val="FontStyle26"/>
          <w:sz w:val="28"/>
          <w:szCs w:val="28"/>
        </w:rPr>
        <w:t>63,2% ниже 2014 года</w:t>
      </w:r>
      <w:r w:rsidRPr="00B53A16">
        <w:rPr>
          <w:rStyle w:val="FontStyle26"/>
          <w:sz w:val="28"/>
          <w:szCs w:val="28"/>
        </w:rPr>
        <w:t>.</w:t>
      </w:r>
    </w:p>
    <w:p w:rsidR="00B820C1" w:rsidRPr="00B53A16" w:rsidRDefault="00B820C1" w:rsidP="00B53A16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Неналоговые доходы </w:t>
      </w:r>
      <w:r w:rsidR="00921554">
        <w:rPr>
          <w:rStyle w:val="FontStyle26"/>
          <w:sz w:val="28"/>
          <w:szCs w:val="28"/>
        </w:rPr>
        <w:t>в 2015 году не</w:t>
      </w:r>
      <w:r w:rsidR="00B7309B">
        <w:rPr>
          <w:rStyle w:val="FontStyle26"/>
          <w:sz w:val="28"/>
          <w:szCs w:val="28"/>
        </w:rPr>
        <w:t xml:space="preserve"> </w:t>
      </w:r>
      <w:r w:rsidR="00E736D0" w:rsidRPr="002B0558">
        <w:rPr>
          <w:rStyle w:val="FontStyle26"/>
          <w:sz w:val="28"/>
          <w:szCs w:val="28"/>
        </w:rPr>
        <w:t>поступ</w:t>
      </w:r>
      <w:r w:rsidR="00921554">
        <w:rPr>
          <w:rStyle w:val="FontStyle26"/>
          <w:sz w:val="28"/>
          <w:szCs w:val="28"/>
        </w:rPr>
        <w:t>али.</w:t>
      </w:r>
    </w:p>
    <w:p w:rsidR="008E654C" w:rsidRPr="008E654C" w:rsidRDefault="00B820C1" w:rsidP="008E654C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54C">
        <w:rPr>
          <w:rFonts w:ascii="Times New Roman" w:hAnsi="Times New Roman" w:cs="Times New Roman"/>
          <w:bCs/>
          <w:sz w:val="28"/>
          <w:szCs w:val="28"/>
        </w:rPr>
        <w:t>Структура доходов бюджета за 201</w:t>
      </w:r>
      <w:r w:rsidR="000812F3" w:rsidRPr="008E654C">
        <w:rPr>
          <w:rFonts w:ascii="Times New Roman" w:hAnsi="Times New Roman" w:cs="Times New Roman"/>
          <w:bCs/>
          <w:sz w:val="28"/>
          <w:szCs w:val="28"/>
        </w:rPr>
        <w:t>3</w:t>
      </w:r>
      <w:r w:rsidRPr="008E654C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 w:rsidR="004D5299" w:rsidRPr="008E654C">
        <w:rPr>
          <w:rFonts w:ascii="Times New Roman" w:hAnsi="Times New Roman" w:cs="Times New Roman"/>
          <w:bCs/>
          <w:sz w:val="28"/>
          <w:szCs w:val="28"/>
        </w:rPr>
        <w:t>5</w:t>
      </w:r>
      <w:r w:rsidRPr="008E654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B820C1" w:rsidRDefault="00B820C1" w:rsidP="008E65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A1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812F3" w:rsidRPr="00B53A16">
        <w:rPr>
          <w:rFonts w:ascii="Times New Roman" w:hAnsi="Times New Roman" w:cs="Times New Roman"/>
          <w:bCs/>
          <w:sz w:val="24"/>
          <w:szCs w:val="24"/>
        </w:rPr>
        <w:t>3</w:t>
      </w:r>
    </w:p>
    <w:p w:rsidR="00EA190E" w:rsidRPr="00E3190B" w:rsidRDefault="00EA190E" w:rsidP="008E654C">
      <w:pPr>
        <w:pStyle w:val="af4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351" w:type="dxa"/>
        <w:tblInd w:w="113" w:type="dxa"/>
        <w:tblLayout w:type="fixed"/>
        <w:tblLook w:val="04A0"/>
      </w:tblPr>
      <w:tblGrid>
        <w:gridCol w:w="2689"/>
        <w:gridCol w:w="1134"/>
        <w:gridCol w:w="1134"/>
        <w:gridCol w:w="1134"/>
        <w:gridCol w:w="6"/>
        <w:gridCol w:w="986"/>
        <w:gridCol w:w="1134"/>
        <w:gridCol w:w="1134"/>
      </w:tblGrid>
      <w:tr w:rsidR="002A4416" w:rsidTr="002A4416">
        <w:trPr>
          <w:trHeight w:val="51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53A16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Фактическое исполнение бюджета по доходам за 2013 год,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Удельный вес в общем объеме доходов 2013 года,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Фактическое исполнение бюджета по доходам за 2014 год, тыс.руб.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9F3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Удельный вес в общем объеме доходов 2014 года,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7309B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Фактическое исполнение бюджета по доходам за 201</w:t>
            </w:r>
            <w:r w:rsidR="00B7309B">
              <w:rPr>
                <w:rFonts w:ascii="Times New Roman" w:hAnsi="Times New Roman" w:cs="Times New Roman"/>
                <w:bCs/>
              </w:rPr>
              <w:t>5</w:t>
            </w:r>
            <w:r w:rsidRPr="00EA190E">
              <w:rPr>
                <w:rFonts w:ascii="Times New Roman" w:hAnsi="Times New Roman" w:cs="Times New Roman"/>
                <w:bCs/>
              </w:rPr>
              <w:t xml:space="preserve"> год,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B730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Удельный вес в общем объеме доходов 201</w:t>
            </w:r>
            <w:r w:rsidR="00B7309B">
              <w:rPr>
                <w:rFonts w:ascii="Times New Roman" w:hAnsi="Times New Roman" w:cs="Times New Roman"/>
                <w:bCs/>
              </w:rPr>
              <w:t>5</w:t>
            </w:r>
            <w:r w:rsidRPr="00EA190E">
              <w:rPr>
                <w:rFonts w:ascii="Times New Roman" w:hAnsi="Times New Roman" w:cs="Times New Roman"/>
                <w:bCs/>
              </w:rPr>
              <w:t xml:space="preserve"> года, %</w:t>
            </w:r>
          </w:p>
        </w:tc>
      </w:tr>
      <w:tr w:rsidR="002A4416" w:rsidTr="002A4416">
        <w:trPr>
          <w:trHeight w:val="5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B60834">
            <w:pPr>
              <w:spacing w:after="0"/>
              <w:ind w:left="29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416" w:rsidRPr="00EA190E" w:rsidRDefault="002A4416" w:rsidP="008D2027">
            <w:pPr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4416" w:rsidTr="002A4416">
        <w:trPr>
          <w:trHeight w:val="5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29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416" w:rsidRPr="00EA190E" w:rsidRDefault="002A4416" w:rsidP="008D2027">
            <w:pPr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4416" w:rsidTr="002A4416">
        <w:trPr>
          <w:trHeight w:val="5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29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416" w:rsidRPr="00EA190E" w:rsidRDefault="002A4416" w:rsidP="008D2027">
            <w:pPr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4416" w:rsidTr="002A4416">
        <w:trPr>
          <w:trHeight w:val="5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29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416" w:rsidRPr="00EA190E" w:rsidRDefault="002A4416" w:rsidP="008D2027">
            <w:pPr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16" w:rsidRPr="00EA190E" w:rsidRDefault="002A4416" w:rsidP="008D20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4416" w:rsidTr="002A4416">
        <w:trPr>
          <w:trHeight w:val="24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9F3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2A44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A4416" w:rsidTr="002A441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Налоговые и неналоговые,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2 414,2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2A4416" w:rsidTr="002A441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</w:rPr>
            </w:pPr>
            <w:r w:rsidRPr="00EA190E">
              <w:rPr>
                <w:rFonts w:ascii="Times New Roman" w:hAnsi="Times New Roman" w:cs="Times New Roman"/>
                <w:b/>
              </w:rPr>
              <w:t xml:space="preserve">Налоговые доходы, </w:t>
            </w:r>
            <w:r w:rsidRPr="00EA190E">
              <w:rPr>
                <w:rFonts w:ascii="Times New Roman" w:hAnsi="Times New Roman" w:cs="Times New Roman"/>
                <w:b/>
                <w:bCs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42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2A4416" w:rsidTr="002A441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1,7</w:t>
            </w:r>
          </w:p>
        </w:tc>
      </w:tr>
      <w:tr w:rsidR="002A4416" w:rsidTr="002A441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 xml:space="preserve">Акцизы под акцизные товары (продукты), производимые на территории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A4416" w:rsidTr="002A441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576A4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6,2</w:t>
            </w:r>
          </w:p>
        </w:tc>
      </w:tr>
      <w:tr w:rsidR="002A4416" w:rsidTr="002A441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D352E2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D352E2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D352E2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B81F9F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D352E2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B81F9F" w:rsidP="002A4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6,4</w:t>
            </w:r>
          </w:p>
        </w:tc>
      </w:tr>
      <w:tr w:rsidR="002A4416" w:rsidTr="002A441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2A441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2A4416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416" w:rsidRPr="00EA190E" w:rsidRDefault="00576A46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416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86CFB" w:rsidTr="002A441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lastRenderedPageBreak/>
              <w:t>Неналоговые доходы,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86CFB" w:rsidTr="002A4416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86CFB" w:rsidTr="002A4416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86CFB" w:rsidTr="002A441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A190E">
              <w:rPr>
                <w:rFonts w:ascii="Times New Roman" w:hAnsi="Times New Roman" w:cs="Times New Roman"/>
              </w:rPr>
              <w:t>оходы от</w:t>
            </w:r>
            <w:r>
              <w:rPr>
                <w:rFonts w:ascii="Times New Roman" w:hAnsi="Times New Roman" w:cs="Times New Roman"/>
              </w:rPr>
              <w:t xml:space="preserve"> оказания платных услуг (работ) и</w:t>
            </w:r>
            <w:r w:rsidRPr="00EA190E">
              <w:rPr>
                <w:rFonts w:ascii="Times New Roman" w:hAnsi="Times New Roman" w:cs="Times New Roman"/>
              </w:rPr>
              <w:t xml:space="preserve"> компенсации затрат </w:t>
            </w:r>
            <w:r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86CFB" w:rsidTr="002A4416">
        <w:trPr>
          <w:trHeight w:val="2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3 924,9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85,7</w:t>
            </w:r>
          </w:p>
        </w:tc>
      </w:tr>
      <w:tr w:rsidR="00E86CFB" w:rsidTr="002A4416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CFB" w:rsidRPr="00EA190E" w:rsidRDefault="00E86CFB" w:rsidP="00B97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74,4</w:t>
            </w:r>
          </w:p>
        </w:tc>
      </w:tr>
      <w:tr w:rsidR="00E86CFB" w:rsidTr="002A4416">
        <w:trPr>
          <w:trHeight w:val="2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CFB" w:rsidRPr="00EA190E" w:rsidRDefault="00E86CFB" w:rsidP="00B03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Субсидии бюджетам бюджетной системы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1,7</w:t>
            </w:r>
          </w:p>
        </w:tc>
      </w:tr>
      <w:tr w:rsidR="00E86CFB" w:rsidTr="002A4416">
        <w:trPr>
          <w:trHeight w:val="2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CFB" w:rsidRPr="00EA190E" w:rsidRDefault="00E86CFB" w:rsidP="00B03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</w:t>
            </w:r>
            <w:r w:rsidRPr="00AA17D4">
              <w:rPr>
                <w:rFonts w:ascii="Times New Roman" w:hAnsi="Times New Roman" w:cs="Times New Roman"/>
                <w:bCs/>
              </w:rPr>
              <w:t>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1,6</w:t>
            </w:r>
          </w:p>
        </w:tc>
      </w:tr>
      <w:tr w:rsidR="00E86CFB" w:rsidTr="002A4416">
        <w:trPr>
          <w:trHeight w:val="35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CFB" w:rsidRPr="00EA190E" w:rsidRDefault="00E86CFB" w:rsidP="00B03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Межбюджетные трансферты, передаваемые бюджетам поселений на восстановление поврежденных в результате крупномасштабного наводнения и паводка</w:t>
            </w:r>
            <w:r w:rsidR="00B7309B">
              <w:rPr>
                <w:rFonts w:ascii="Times New Roman" w:hAnsi="Times New Roman" w:cs="Times New Roman"/>
              </w:rPr>
              <w:t xml:space="preserve"> </w:t>
            </w:r>
            <w:r w:rsidRPr="00EA190E">
              <w:rPr>
                <w:rFonts w:ascii="Times New Roman" w:hAnsi="Times New Roman" w:cs="Times New Roman"/>
              </w:rPr>
              <w:t>автомобильных дорог регионального и межмуниципального, местного значения и мостов в целях ликвидации последствий крупномасштабного наводнения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86CFB" w:rsidTr="002A4416">
        <w:trPr>
          <w:trHeight w:val="56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CFB" w:rsidRPr="00EA190E" w:rsidRDefault="00E86CFB" w:rsidP="00B03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86CFB" w:rsidTr="002A441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DF0A52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6 339,1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9F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FB" w:rsidRPr="00EA190E" w:rsidRDefault="00E86CFB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FB" w:rsidRPr="00EA190E" w:rsidRDefault="00E86CFB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B820C1" w:rsidRPr="002B63C0" w:rsidRDefault="00B820C1" w:rsidP="00DF0A52">
      <w:pPr>
        <w:autoSpaceDE w:val="0"/>
        <w:autoSpaceDN w:val="0"/>
        <w:adjustRightInd w:val="0"/>
        <w:spacing w:after="0"/>
        <w:jc w:val="both"/>
        <w:rPr>
          <w:b/>
          <w:bCs/>
          <w:color w:val="FF0000"/>
        </w:rPr>
      </w:pPr>
    </w:p>
    <w:p w:rsidR="00B820C1" w:rsidRPr="00B53A16" w:rsidRDefault="00B820C1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A16">
        <w:rPr>
          <w:rFonts w:ascii="Times New Roman" w:hAnsi="Times New Roman" w:cs="Times New Roman"/>
          <w:bCs/>
          <w:sz w:val="28"/>
          <w:szCs w:val="28"/>
        </w:rPr>
        <w:t xml:space="preserve">В 2013 году безвозмездные поступления в составе доходов бюджета составляли </w:t>
      </w:r>
      <w:r w:rsidR="00606192">
        <w:rPr>
          <w:rFonts w:ascii="Times New Roman" w:hAnsi="Times New Roman" w:cs="Times New Roman"/>
          <w:bCs/>
          <w:sz w:val="28"/>
          <w:szCs w:val="28"/>
        </w:rPr>
        <w:t>73,5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606192">
        <w:rPr>
          <w:rFonts w:ascii="Times New Roman" w:hAnsi="Times New Roman" w:cs="Times New Roman"/>
          <w:bCs/>
          <w:sz w:val="28"/>
          <w:szCs w:val="28"/>
        </w:rPr>
        <w:t>2 847,4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тыс. рублей. В 2014 году доля исполненных безвозмездных поступлений</w:t>
      </w:r>
      <w:r w:rsidR="00606192">
        <w:rPr>
          <w:rFonts w:ascii="Times New Roman" w:hAnsi="Times New Roman" w:cs="Times New Roman"/>
          <w:bCs/>
          <w:sz w:val="28"/>
          <w:szCs w:val="28"/>
        </w:rPr>
        <w:t xml:space="preserve"> в общем составе доходов</w:t>
      </w:r>
      <w:r w:rsidR="00B73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192">
        <w:rPr>
          <w:rFonts w:ascii="Times New Roman" w:hAnsi="Times New Roman" w:cs="Times New Roman"/>
          <w:bCs/>
          <w:sz w:val="28"/>
          <w:szCs w:val="28"/>
        </w:rPr>
        <w:t>61,9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1F3B3C">
        <w:rPr>
          <w:rFonts w:ascii="Times New Roman" w:hAnsi="Times New Roman" w:cs="Times New Roman"/>
          <w:bCs/>
          <w:sz w:val="28"/>
          <w:szCs w:val="28"/>
        </w:rPr>
        <w:t xml:space="preserve"> или 3 924,9 тыс. рублей и в 2015 году </w:t>
      </w:r>
      <w:r w:rsidR="001F3B3C" w:rsidRPr="00B53A16">
        <w:rPr>
          <w:rFonts w:ascii="Times New Roman" w:hAnsi="Times New Roman" w:cs="Times New Roman"/>
          <w:bCs/>
          <w:sz w:val="28"/>
          <w:szCs w:val="28"/>
        </w:rPr>
        <w:t>доля исполненных безвозмездных поступлений</w:t>
      </w:r>
      <w:r w:rsidR="001F3B3C">
        <w:rPr>
          <w:rFonts w:ascii="Times New Roman" w:hAnsi="Times New Roman" w:cs="Times New Roman"/>
          <w:bCs/>
          <w:sz w:val="28"/>
          <w:szCs w:val="28"/>
        </w:rPr>
        <w:t xml:space="preserve"> в общем составе доходов</w:t>
      </w:r>
      <w:r w:rsidR="00B73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B3C">
        <w:rPr>
          <w:rFonts w:ascii="Times New Roman" w:hAnsi="Times New Roman" w:cs="Times New Roman"/>
          <w:bCs/>
          <w:sz w:val="28"/>
          <w:szCs w:val="28"/>
        </w:rPr>
        <w:t>85,7</w:t>
      </w:r>
      <w:r w:rsidR="001F3B3C" w:rsidRPr="00B53A16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B730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в том числе: </w:t>
      </w:r>
    </w:p>
    <w:p w:rsidR="008F1905" w:rsidRPr="00B53A16" w:rsidRDefault="008F1905" w:rsidP="00B53A16">
      <w:pPr>
        <w:pStyle w:val="Style3"/>
        <w:widowControl/>
        <w:spacing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sz w:val="28"/>
          <w:szCs w:val="28"/>
        </w:rPr>
        <w:t>дотации бюджетам поселений на выравнивание бюджетной обеспеченности</w:t>
      </w:r>
      <w:r w:rsidRPr="00B53A16">
        <w:rPr>
          <w:rStyle w:val="FontStyle25"/>
          <w:sz w:val="28"/>
          <w:szCs w:val="28"/>
        </w:rPr>
        <w:t xml:space="preserve"> – </w:t>
      </w:r>
      <w:r w:rsidR="001F3B3C">
        <w:rPr>
          <w:rStyle w:val="FontStyle25"/>
          <w:sz w:val="28"/>
          <w:szCs w:val="28"/>
        </w:rPr>
        <w:t>74,4</w:t>
      </w:r>
      <w:r w:rsidRPr="00B53A16">
        <w:rPr>
          <w:rStyle w:val="FontStyle25"/>
          <w:sz w:val="28"/>
          <w:szCs w:val="28"/>
        </w:rPr>
        <w:t xml:space="preserve"> % или </w:t>
      </w:r>
      <w:r w:rsidR="00606192">
        <w:rPr>
          <w:rStyle w:val="FontStyle25"/>
          <w:sz w:val="28"/>
          <w:szCs w:val="28"/>
        </w:rPr>
        <w:t>2</w:t>
      </w:r>
      <w:r w:rsidR="001F3B3C">
        <w:rPr>
          <w:rStyle w:val="FontStyle25"/>
          <w:sz w:val="28"/>
          <w:szCs w:val="28"/>
        </w:rPr>
        <w:t> 983,1</w:t>
      </w:r>
      <w:r w:rsidRPr="00B53A16">
        <w:rPr>
          <w:rStyle w:val="FontStyle25"/>
          <w:sz w:val="28"/>
          <w:szCs w:val="28"/>
        </w:rPr>
        <w:t xml:space="preserve"> тыс. рублей</w:t>
      </w:r>
      <w:r w:rsidR="00B7309B">
        <w:rPr>
          <w:rStyle w:val="FontStyle25"/>
          <w:sz w:val="28"/>
          <w:szCs w:val="28"/>
        </w:rPr>
        <w:t>;</w:t>
      </w:r>
    </w:p>
    <w:p w:rsidR="00B820C1" w:rsidRDefault="00B820C1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A16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бюджетной системы РФ (межбюджетные субсидии) – </w:t>
      </w:r>
      <w:r w:rsidR="00606192">
        <w:rPr>
          <w:rFonts w:ascii="Times New Roman" w:hAnsi="Times New Roman" w:cs="Times New Roman"/>
          <w:bCs/>
          <w:sz w:val="28"/>
          <w:szCs w:val="28"/>
        </w:rPr>
        <w:t>1</w:t>
      </w:r>
      <w:r w:rsidR="001F3B3C">
        <w:rPr>
          <w:rFonts w:ascii="Times New Roman" w:hAnsi="Times New Roman" w:cs="Times New Roman"/>
          <w:bCs/>
          <w:sz w:val="28"/>
          <w:szCs w:val="28"/>
        </w:rPr>
        <w:t>,7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1F3B3C">
        <w:rPr>
          <w:rFonts w:ascii="Times New Roman" w:hAnsi="Times New Roman" w:cs="Times New Roman"/>
          <w:bCs/>
          <w:sz w:val="28"/>
          <w:szCs w:val="28"/>
        </w:rPr>
        <w:t>70</w:t>
      </w:r>
      <w:r w:rsidRPr="00B53A16">
        <w:rPr>
          <w:rFonts w:ascii="Times New Roman" w:hAnsi="Times New Roman" w:cs="Times New Roman"/>
          <w:bCs/>
          <w:sz w:val="28"/>
          <w:szCs w:val="28"/>
        </w:rPr>
        <w:t>,0 тыс. рублей</w:t>
      </w:r>
      <w:r w:rsidR="00B7309B">
        <w:rPr>
          <w:rFonts w:ascii="Times New Roman" w:hAnsi="Times New Roman" w:cs="Times New Roman"/>
          <w:bCs/>
          <w:sz w:val="28"/>
          <w:szCs w:val="28"/>
        </w:rPr>
        <w:t>;</w:t>
      </w:r>
    </w:p>
    <w:p w:rsidR="00606192" w:rsidRPr="00B53A16" w:rsidRDefault="00606192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субвенции </w:t>
      </w:r>
      <w:r w:rsidRPr="00606192">
        <w:rPr>
          <w:rFonts w:ascii="Times New Roman" w:hAnsi="Times New Roman" w:cs="Times New Roman"/>
          <w:bCs/>
          <w:sz w:val="28"/>
          <w:szCs w:val="28"/>
        </w:rPr>
        <w:t>бюджетам субъектов РФ и 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F3B3C">
        <w:rPr>
          <w:rFonts w:ascii="Times New Roman" w:hAnsi="Times New Roman" w:cs="Times New Roman"/>
          <w:bCs/>
          <w:sz w:val="28"/>
          <w:szCs w:val="28"/>
        </w:rPr>
        <w:t>1,6</w:t>
      </w:r>
      <w:r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1F3B3C">
        <w:rPr>
          <w:rFonts w:ascii="Times New Roman" w:hAnsi="Times New Roman" w:cs="Times New Roman"/>
          <w:bCs/>
          <w:sz w:val="28"/>
          <w:szCs w:val="28"/>
        </w:rPr>
        <w:t>63,5</w:t>
      </w:r>
      <w:r w:rsidR="00B7309B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B820C1" w:rsidRPr="00B53A16" w:rsidRDefault="00606192" w:rsidP="00B53A16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>иные межбюджетные трансферты</w:t>
      </w:r>
      <w:r w:rsidR="00B820C1" w:rsidRPr="00B53A16">
        <w:rPr>
          <w:rStyle w:val="FontStyle25"/>
          <w:sz w:val="28"/>
          <w:szCs w:val="28"/>
        </w:rPr>
        <w:t xml:space="preserve">– </w:t>
      </w:r>
      <w:r w:rsidR="001F3B3C">
        <w:rPr>
          <w:rStyle w:val="FontStyle25"/>
          <w:sz w:val="28"/>
          <w:szCs w:val="28"/>
        </w:rPr>
        <w:t>8</w:t>
      </w:r>
      <w:r w:rsidR="00B820C1" w:rsidRPr="00B53A16">
        <w:rPr>
          <w:rStyle w:val="FontStyle25"/>
          <w:sz w:val="28"/>
          <w:szCs w:val="28"/>
        </w:rPr>
        <w:t xml:space="preserve"> % или </w:t>
      </w:r>
      <w:r w:rsidR="001F3B3C">
        <w:rPr>
          <w:rStyle w:val="FontStyle25"/>
          <w:sz w:val="28"/>
          <w:szCs w:val="28"/>
        </w:rPr>
        <w:t>317,6</w:t>
      </w:r>
      <w:r w:rsidR="00B7309B">
        <w:rPr>
          <w:rStyle w:val="FontStyle25"/>
          <w:sz w:val="28"/>
          <w:szCs w:val="28"/>
        </w:rPr>
        <w:t xml:space="preserve"> тыс. рублей.</w:t>
      </w:r>
    </w:p>
    <w:p w:rsidR="00B820C1" w:rsidRPr="00B53A16" w:rsidRDefault="00B820C1" w:rsidP="00B53A16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 xml:space="preserve">Общее исполнение по безвозмездным поступлениям </w:t>
      </w:r>
      <w:r w:rsidR="00606192">
        <w:rPr>
          <w:rStyle w:val="FontStyle25"/>
          <w:sz w:val="28"/>
          <w:szCs w:val="28"/>
        </w:rPr>
        <w:t>в 201</w:t>
      </w:r>
      <w:r w:rsidR="001F3B3C">
        <w:rPr>
          <w:rStyle w:val="FontStyle25"/>
          <w:sz w:val="28"/>
          <w:szCs w:val="28"/>
        </w:rPr>
        <w:t>5</w:t>
      </w:r>
      <w:r w:rsidR="00606192">
        <w:rPr>
          <w:rStyle w:val="FontStyle25"/>
          <w:sz w:val="28"/>
          <w:szCs w:val="28"/>
        </w:rPr>
        <w:t xml:space="preserve"> году </w:t>
      </w:r>
      <w:r w:rsidRPr="00B53A16">
        <w:rPr>
          <w:rStyle w:val="FontStyle25"/>
          <w:sz w:val="28"/>
          <w:szCs w:val="28"/>
        </w:rPr>
        <w:t xml:space="preserve">составило 100 %. </w:t>
      </w:r>
    </w:p>
    <w:p w:rsidR="00B820C1" w:rsidRPr="00B53A16" w:rsidRDefault="00B820C1" w:rsidP="00167495">
      <w:pPr>
        <w:pStyle w:val="af4"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rStyle w:val="FontStyle35"/>
          <w:sz w:val="28"/>
          <w:szCs w:val="28"/>
        </w:rPr>
      </w:pPr>
      <w:r w:rsidRPr="00B53A16">
        <w:rPr>
          <w:rStyle w:val="FontStyle35"/>
          <w:sz w:val="28"/>
          <w:szCs w:val="28"/>
        </w:rPr>
        <w:t>Анализ исполнения расходной части бюджета за 201</w:t>
      </w:r>
      <w:r w:rsidR="003B53B7">
        <w:rPr>
          <w:rStyle w:val="FontStyle35"/>
          <w:sz w:val="28"/>
          <w:szCs w:val="28"/>
        </w:rPr>
        <w:t>5</w:t>
      </w:r>
      <w:r w:rsidRPr="00B53A16">
        <w:rPr>
          <w:rStyle w:val="FontStyle35"/>
          <w:sz w:val="28"/>
          <w:szCs w:val="28"/>
        </w:rPr>
        <w:t xml:space="preserve"> год</w:t>
      </w:r>
    </w:p>
    <w:p w:rsidR="00B820C1" w:rsidRPr="00B53A16" w:rsidRDefault="00B820C1" w:rsidP="00B53A16">
      <w:pPr>
        <w:pStyle w:val="af4"/>
        <w:spacing w:before="240"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 xml:space="preserve">Бюджет </w:t>
      </w:r>
      <w:r w:rsidR="009F6497">
        <w:rPr>
          <w:rStyle w:val="FontStyle25"/>
          <w:sz w:val="28"/>
          <w:szCs w:val="28"/>
        </w:rPr>
        <w:t>Чендекского</w:t>
      </w:r>
      <w:r w:rsidR="00B7309B">
        <w:rPr>
          <w:rStyle w:val="FontStyle25"/>
          <w:sz w:val="28"/>
          <w:szCs w:val="28"/>
        </w:rPr>
        <w:t xml:space="preserve"> </w:t>
      </w:r>
      <w:r w:rsidRPr="00B53A16">
        <w:rPr>
          <w:rStyle w:val="FontStyle25"/>
          <w:sz w:val="28"/>
          <w:szCs w:val="28"/>
        </w:rPr>
        <w:t xml:space="preserve">сельского поселения первоначально утвержден по расходам в сумме </w:t>
      </w:r>
      <w:r w:rsidR="00EA25D7">
        <w:rPr>
          <w:rStyle w:val="FontStyle25"/>
          <w:sz w:val="28"/>
          <w:szCs w:val="28"/>
        </w:rPr>
        <w:t>3</w:t>
      </w:r>
      <w:r w:rsidR="004B6746">
        <w:rPr>
          <w:rStyle w:val="FontStyle25"/>
          <w:sz w:val="28"/>
          <w:szCs w:val="28"/>
        </w:rPr>
        <w:t> 636,2</w:t>
      </w:r>
      <w:r w:rsidRPr="00B53A16">
        <w:rPr>
          <w:rStyle w:val="FontStyle25"/>
          <w:sz w:val="28"/>
          <w:szCs w:val="28"/>
        </w:rPr>
        <w:t xml:space="preserve"> тыс. рублей. В ходе исполнения в бюджет вносились изменения, в результате чего бюджетные назначения по расходам были скорректированы в сторону увеличения на </w:t>
      </w:r>
      <w:r w:rsidR="004B6746">
        <w:rPr>
          <w:rStyle w:val="FontStyle25"/>
          <w:sz w:val="28"/>
          <w:szCs w:val="28"/>
        </w:rPr>
        <w:t>29,1</w:t>
      </w:r>
      <w:r w:rsidRPr="00B53A16">
        <w:rPr>
          <w:rStyle w:val="FontStyle25"/>
          <w:sz w:val="28"/>
          <w:szCs w:val="28"/>
        </w:rPr>
        <w:t xml:space="preserve"> % до </w:t>
      </w:r>
      <w:r w:rsidR="004B6746">
        <w:rPr>
          <w:rStyle w:val="FontStyle25"/>
          <w:sz w:val="28"/>
          <w:szCs w:val="28"/>
        </w:rPr>
        <w:t>4 694,1</w:t>
      </w:r>
      <w:r w:rsidRPr="00B53A16">
        <w:rPr>
          <w:rStyle w:val="FontStyle25"/>
          <w:sz w:val="28"/>
          <w:szCs w:val="28"/>
        </w:rPr>
        <w:t xml:space="preserve"> тыс. рублей, что на </w:t>
      </w:r>
      <w:r w:rsidR="004B6746">
        <w:rPr>
          <w:rStyle w:val="FontStyle25"/>
          <w:sz w:val="28"/>
          <w:szCs w:val="28"/>
        </w:rPr>
        <w:t>1 057,9</w:t>
      </w:r>
      <w:r w:rsidRPr="00B53A16">
        <w:rPr>
          <w:rStyle w:val="FontStyle25"/>
          <w:sz w:val="28"/>
          <w:szCs w:val="28"/>
        </w:rPr>
        <w:t xml:space="preserve"> тыс. рублей больше к первоначальному плану.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>Расходы бюджета сельского поселения за 201</w:t>
      </w:r>
      <w:r w:rsidR="00FB33D9">
        <w:rPr>
          <w:rStyle w:val="FontStyle25"/>
          <w:sz w:val="28"/>
          <w:szCs w:val="28"/>
        </w:rPr>
        <w:t>5</w:t>
      </w:r>
      <w:r w:rsidRPr="00B53A16">
        <w:rPr>
          <w:rStyle w:val="FontStyle25"/>
          <w:sz w:val="28"/>
          <w:szCs w:val="28"/>
        </w:rPr>
        <w:t xml:space="preserve"> год согласно </w:t>
      </w:r>
      <w:r w:rsidR="003D1BFA">
        <w:rPr>
          <w:rStyle w:val="FontStyle25"/>
          <w:sz w:val="28"/>
          <w:szCs w:val="28"/>
        </w:rPr>
        <w:t>проекту</w:t>
      </w:r>
      <w:r w:rsidRPr="00B53A16">
        <w:rPr>
          <w:rStyle w:val="FontStyle25"/>
          <w:sz w:val="28"/>
          <w:szCs w:val="28"/>
        </w:rPr>
        <w:t xml:space="preserve"> решения об исполнении бюджета исполнены в сумме </w:t>
      </w:r>
      <w:r w:rsidR="00FB33D9">
        <w:rPr>
          <w:rStyle w:val="FontStyle25"/>
          <w:sz w:val="28"/>
          <w:szCs w:val="28"/>
        </w:rPr>
        <w:t>4 233,0</w:t>
      </w:r>
      <w:r w:rsidRPr="00B53A16">
        <w:rPr>
          <w:rStyle w:val="FontStyle25"/>
          <w:sz w:val="28"/>
          <w:szCs w:val="28"/>
        </w:rPr>
        <w:t xml:space="preserve"> тыс. рублей или </w:t>
      </w:r>
      <w:r w:rsidR="00FB33D9">
        <w:rPr>
          <w:rStyle w:val="FontStyle25"/>
          <w:sz w:val="28"/>
          <w:szCs w:val="28"/>
        </w:rPr>
        <w:t>90</w:t>
      </w:r>
      <w:r w:rsidRPr="00B53A16">
        <w:rPr>
          <w:rStyle w:val="FontStyle25"/>
          <w:sz w:val="28"/>
          <w:szCs w:val="28"/>
        </w:rPr>
        <w:t xml:space="preserve"> % от уточненного плана, что на </w:t>
      </w:r>
      <w:r w:rsidR="00EA25D7">
        <w:rPr>
          <w:rStyle w:val="FontStyle25"/>
          <w:sz w:val="28"/>
          <w:szCs w:val="28"/>
        </w:rPr>
        <w:t>1 458,3</w:t>
      </w:r>
      <w:r w:rsidRPr="00B53A16">
        <w:rPr>
          <w:rStyle w:val="FontStyle25"/>
          <w:sz w:val="28"/>
          <w:szCs w:val="28"/>
        </w:rPr>
        <w:t xml:space="preserve"> тыс. рублей или на </w:t>
      </w:r>
      <w:r w:rsidR="00FB33D9">
        <w:rPr>
          <w:rStyle w:val="FontStyle25"/>
          <w:sz w:val="28"/>
          <w:szCs w:val="28"/>
        </w:rPr>
        <w:t>23,6</w:t>
      </w:r>
      <w:r w:rsidRPr="00B53A16">
        <w:rPr>
          <w:rStyle w:val="FontStyle25"/>
          <w:sz w:val="28"/>
          <w:szCs w:val="28"/>
        </w:rPr>
        <w:t xml:space="preserve"> % </w:t>
      </w:r>
      <w:r w:rsidR="00FB33D9">
        <w:rPr>
          <w:rStyle w:val="FontStyle25"/>
          <w:sz w:val="28"/>
          <w:szCs w:val="28"/>
        </w:rPr>
        <w:t>ниже расходов 2014</w:t>
      </w:r>
      <w:r w:rsidRPr="00B53A16">
        <w:rPr>
          <w:rStyle w:val="FontStyle25"/>
          <w:sz w:val="28"/>
          <w:szCs w:val="28"/>
        </w:rPr>
        <w:t xml:space="preserve"> год</w:t>
      </w:r>
      <w:r w:rsidR="00EA25D7">
        <w:rPr>
          <w:rStyle w:val="FontStyle25"/>
          <w:sz w:val="28"/>
          <w:szCs w:val="28"/>
        </w:rPr>
        <w:t>а</w:t>
      </w:r>
      <w:r w:rsidRPr="00B53A16">
        <w:rPr>
          <w:rStyle w:val="FontStyle25"/>
          <w:sz w:val="28"/>
          <w:szCs w:val="28"/>
        </w:rPr>
        <w:t>.</w:t>
      </w:r>
    </w:p>
    <w:p w:rsidR="00B820C1" w:rsidRDefault="00B820C1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 xml:space="preserve">Расходы Бюджета поселения на социальную сферу исполнены в сумме </w:t>
      </w:r>
      <w:r w:rsidR="00EA25D7">
        <w:rPr>
          <w:sz w:val="28"/>
          <w:szCs w:val="28"/>
        </w:rPr>
        <w:t>1</w:t>
      </w:r>
      <w:r w:rsidR="000B4C5D">
        <w:rPr>
          <w:sz w:val="28"/>
          <w:szCs w:val="28"/>
        </w:rPr>
        <w:t> </w:t>
      </w:r>
      <w:r w:rsidR="00EA25D7">
        <w:rPr>
          <w:sz w:val="28"/>
          <w:szCs w:val="28"/>
        </w:rPr>
        <w:t>1</w:t>
      </w:r>
      <w:r w:rsidR="000B4C5D">
        <w:rPr>
          <w:sz w:val="28"/>
          <w:szCs w:val="28"/>
        </w:rPr>
        <w:t>38,3</w:t>
      </w:r>
      <w:r w:rsidRPr="00B53A16">
        <w:rPr>
          <w:sz w:val="28"/>
          <w:szCs w:val="28"/>
        </w:rPr>
        <w:t xml:space="preserve"> тыс. рублей или </w:t>
      </w:r>
      <w:r w:rsidR="000B4C5D">
        <w:rPr>
          <w:sz w:val="28"/>
          <w:szCs w:val="28"/>
        </w:rPr>
        <w:t>26,9</w:t>
      </w:r>
      <w:r w:rsidRPr="00B53A16">
        <w:rPr>
          <w:sz w:val="28"/>
          <w:szCs w:val="28"/>
        </w:rPr>
        <w:t xml:space="preserve"> % от общего объема произведенных расходов в 201</w:t>
      </w:r>
      <w:r w:rsidR="00FB33D9">
        <w:rPr>
          <w:sz w:val="28"/>
          <w:szCs w:val="28"/>
        </w:rPr>
        <w:t>5</w:t>
      </w:r>
      <w:r w:rsidRPr="00B53A16">
        <w:rPr>
          <w:sz w:val="28"/>
          <w:szCs w:val="28"/>
        </w:rPr>
        <w:t xml:space="preserve"> году, что на </w:t>
      </w:r>
      <w:r w:rsidR="00EA25D7">
        <w:rPr>
          <w:sz w:val="28"/>
          <w:szCs w:val="28"/>
        </w:rPr>
        <w:t>3</w:t>
      </w:r>
      <w:r w:rsidR="00F96FD9">
        <w:rPr>
          <w:sz w:val="28"/>
          <w:szCs w:val="28"/>
        </w:rPr>
        <w:t>4,9</w:t>
      </w:r>
      <w:r w:rsidRPr="00B53A16">
        <w:rPr>
          <w:sz w:val="28"/>
          <w:szCs w:val="28"/>
        </w:rPr>
        <w:t xml:space="preserve"> тыс. рублей или </w:t>
      </w:r>
      <w:r w:rsidR="00F96FD9">
        <w:rPr>
          <w:sz w:val="28"/>
          <w:szCs w:val="28"/>
        </w:rPr>
        <w:t>2,7</w:t>
      </w:r>
      <w:r w:rsidRPr="00B53A16">
        <w:rPr>
          <w:sz w:val="28"/>
          <w:szCs w:val="28"/>
        </w:rPr>
        <w:t xml:space="preserve"> % выше социальных расходов бюджета 201</w:t>
      </w:r>
      <w:r w:rsidR="00FB33D9">
        <w:rPr>
          <w:sz w:val="28"/>
          <w:szCs w:val="28"/>
        </w:rPr>
        <w:t>4</w:t>
      </w:r>
      <w:r w:rsidRPr="00B53A16">
        <w:rPr>
          <w:sz w:val="28"/>
          <w:szCs w:val="28"/>
        </w:rPr>
        <w:t xml:space="preserve"> года</w:t>
      </w:r>
      <w:r w:rsidR="003D1BFA">
        <w:rPr>
          <w:sz w:val="28"/>
          <w:szCs w:val="28"/>
        </w:rPr>
        <w:t xml:space="preserve">. </w:t>
      </w:r>
      <w:r w:rsidR="003D1BFA" w:rsidRPr="00B53A16">
        <w:rPr>
          <w:sz w:val="28"/>
          <w:szCs w:val="28"/>
        </w:rPr>
        <w:t>Расходы Бюджета поселения на социальную сферу исполнены</w:t>
      </w:r>
      <w:r w:rsidR="003D1BFA">
        <w:rPr>
          <w:sz w:val="28"/>
          <w:szCs w:val="28"/>
        </w:rPr>
        <w:t>, в том числе:</w:t>
      </w:r>
    </w:p>
    <w:p w:rsidR="00FB33D9" w:rsidRPr="00B53A16" w:rsidRDefault="008A3AA7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B33D9">
        <w:rPr>
          <w:sz w:val="28"/>
          <w:szCs w:val="28"/>
        </w:rPr>
        <w:t>о разделу «Образование» в сумме 43,1 тыс.</w:t>
      </w:r>
      <w:r w:rsidR="00B3325F">
        <w:rPr>
          <w:sz w:val="28"/>
          <w:szCs w:val="28"/>
        </w:rPr>
        <w:t xml:space="preserve"> </w:t>
      </w:r>
      <w:r w:rsidR="00FB33D9">
        <w:rPr>
          <w:sz w:val="28"/>
          <w:szCs w:val="28"/>
        </w:rPr>
        <w:t>рублей;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>по разделу «Культура</w:t>
      </w:r>
      <w:r w:rsidR="00BD5C26" w:rsidRPr="00B53A16">
        <w:rPr>
          <w:sz w:val="28"/>
          <w:szCs w:val="28"/>
        </w:rPr>
        <w:t>,</w:t>
      </w:r>
      <w:r w:rsidRPr="00B53A16">
        <w:rPr>
          <w:sz w:val="28"/>
          <w:szCs w:val="28"/>
        </w:rPr>
        <w:t xml:space="preserve"> кинематография» в сумме </w:t>
      </w:r>
      <w:r w:rsidR="00FB33D9">
        <w:rPr>
          <w:sz w:val="28"/>
          <w:szCs w:val="28"/>
        </w:rPr>
        <w:t>859,1 тыс. рублей;</w:t>
      </w:r>
    </w:p>
    <w:p w:rsidR="00BD5C26" w:rsidRDefault="00BD5C26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 xml:space="preserve">по разделу «Социальная политика» в сумме </w:t>
      </w:r>
      <w:r w:rsidR="00EA25D7">
        <w:rPr>
          <w:sz w:val="28"/>
          <w:szCs w:val="28"/>
        </w:rPr>
        <w:t>1</w:t>
      </w:r>
      <w:r w:rsidR="00FB33D9">
        <w:rPr>
          <w:sz w:val="28"/>
          <w:szCs w:val="28"/>
        </w:rPr>
        <w:t>22,9 тыс. рублей;</w:t>
      </w:r>
    </w:p>
    <w:p w:rsidR="00EA25D7" w:rsidRPr="00B53A16" w:rsidRDefault="00EA25D7" w:rsidP="00EA25D7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lastRenderedPageBreak/>
        <w:t xml:space="preserve">по разделу «Физическая культура и спорт» произведены расходы в сумме </w:t>
      </w:r>
      <w:r w:rsidR="00FB33D9">
        <w:rPr>
          <w:sz w:val="28"/>
          <w:szCs w:val="28"/>
        </w:rPr>
        <w:t>113,2</w:t>
      </w:r>
      <w:r w:rsidRPr="00B53A16">
        <w:rPr>
          <w:sz w:val="28"/>
          <w:szCs w:val="28"/>
        </w:rPr>
        <w:t xml:space="preserve"> тыс. ру</w:t>
      </w:r>
      <w:r w:rsidR="00FB33D9">
        <w:rPr>
          <w:sz w:val="28"/>
          <w:szCs w:val="28"/>
        </w:rPr>
        <w:t>блей;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</w:p>
    <w:p w:rsidR="00B820C1" w:rsidRPr="00F96FD9" w:rsidRDefault="00B820C1" w:rsidP="00B820C1">
      <w:pPr>
        <w:pStyle w:val="Style2"/>
        <w:widowControl/>
        <w:spacing w:line="240" w:lineRule="auto"/>
        <w:ind w:firstLine="0"/>
        <w:jc w:val="center"/>
        <w:rPr>
          <w:rStyle w:val="FontStyle28"/>
          <w:b w:val="0"/>
          <w:sz w:val="28"/>
          <w:szCs w:val="28"/>
        </w:rPr>
      </w:pPr>
      <w:r w:rsidRPr="00F96FD9">
        <w:rPr>
          <w:rStyle w:val="FontStyle28"/>
          <w:b w:val="0"/>
          <w:sz w:val="28"/>
          <w:szCs w:val="28"/>
        </w:rPr>
        <w:t xml:space="preserve">Сравнительный анализ расходов бюджета 2013 </w:t>
      </w:r>
      <w:r w:rsidR="00F96FD9" w:rsidRPr="00F96FD9">
        <w:rPr>
          <w:rStyle w:val="FontStyle28"/>
          <w:b w:val="0"/>
          <w:sz w:val="28"/>
          <w:szCs w:val="28"/>
        </w:rPr>
        <w:t>-</w:t>
      </w:r>
      <w:r w:rsidRPr="00F96FD9">
        <w:rPr>
          <w:rStyle w:val="FontStyle28"/>
          <w:b w:val="0"/>
          <w:sz w:val="28"/>
          <w:szCs w:val="28"/>
        </w:rPr>
        <w:t xml:space="preserve"> 201</w:t>
      </w:r>
      <w:r w:rsidR="00F96FD9" w:rsidRPr="00F96FD9">
        <w:rPr>
          <w:rStyle w:val="FontStyle28"/>
          <w:b w:val="0"/>
          <w:sz w:val="28"/>
          <w:szCs w:val="28"/>
        </w:rPr>
        <w:t>5</w:t>
      </w:r>
      <w:r w:rsidRPr="00F96FD9">
        <w:rPr>
          <w:rStyle w:val="FontStyle28"/>
          <w:b w:val="0"/>
          <w:sz w:val="28"/>
          <w:szCs w:val="28"/>
        </w:rPr>
        <w:t xml:space="preserve"> годов</w:t>
      </w:r>
    </w:p>
    <w:p w:rsidR="00B820C1" w:rsidRPr="00AC144E" w:rsidRDefault="00B820C1" w:rsidP="00B820C1">
      <w:pPr>
        <w:pStyle w:val="Style2"/>
        <w:ind w:firstLine="900"/>
        <w:jc w:val="right"/>
        <w:rPr>
          <w:rStyle w:val="FontStyle28"/>
          <w:b w:val="0"/>
        </w:rPr>
      </w:pPr>
      <w:r w:rsidRPr="00AC144E">
        <w:rPr>
          <w:rStyle w:val="FontStyle28"/>
          <w:b w:val="0"/>
        </w:rPr>
        <w:t xml:space="preserve">Таблица </w:t>
      </w:r>
      <w:r w:rsidR="00F96FD9">
        <w:rPr>
          <w:rStyle w:val="FontStyle28"/>
          <w:b w:val="0"/>
        </w:rPr>
        <w:t>4</w:t>
      </w:r>
    </w:p>
    <w:p w:rsidR="00B820C1" w:rsidRPr="00AC144E" w:rsidRDefault="00B820C1" w:rsidP="00B820C1">
      <w:pPr>
        <w:pStyle w:val="Style2"/>
        <w:widowControl/>
        <w:spacing w:line="240" w:lineRule="auto"/>
        <w:ind w:firstLine="900"/>
        <w:jc w:val="right"/>
        <w:rPr>
          <w:rStyle w:val="FontStyle28"/>
          <w:b w:val="0"/>
        </w:rPr>
      </w:pPr>
      <w:r w:rsidRPr="00AC144E">
        <w:rPr>
          <w:rStyle w:val="FontStyle28"/>
          <w:b w:val="0"/>
        </w:rPr>
        <w:t>тыс. рублей</w:t>
      </w:r>
    </w:p>
    <w:tbl>
      <w:tblPr>
        <w:tblW w:w="9420" w:type="dxa"/>
        <w:jc w:val="center"/>
        <w:tblInd w:w="113" w:type="dxa"/>
        <w:tblLayout w:type="fixed"/>
        <w:tblLook w:val="04A0"/>
      </w:tblPr>
      <w:tblGrid>
        <w:gridCol w:w="2267"/>
        <w:gridCol w:w="922"/>
        <w:gridCol w:w="850"/>
        <w:gridCol w:w="781"/>
        <w:gridCol w:w="851"/>
        <w:gridCol w:w="816"/>
        <w:gridCol w:w="904"/>
        <w:gridCol w:w="665"/>
        <w:gridCol w:w="622"/>
        <w:gridCol w:w="742"/>
      </w:tblGrid>
      <w:tr w:rsidR="00D60460" w:rsidRPr="00D60460" w:rsidTr="00D60460">
        <w:trPr>
          <w:trHeight w:val="307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разделов и подразделов функциональной классификации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2013 год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2014 год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60460" w:rsidP="00D604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</w:tr>
      <w:tr w:rsidR="00D60460" w:rsidRPr="00D60460" w:rsidTr="00D60460">
        <w:trPr>
          <w:cantSplit/>
          <w:trHeight w:val="1417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13" w:right="-15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42" w:right="-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Уточнен-</w:t>
            </w:r>
          </w:p>
          <w:p w:rsidR="00D60460" w:rsidRPr="00D60460" w:rsidRDefault="00D60460" w:rsidP="00D60460">
            <w:pPr>
              <w:spacing w:after="0" w:line="240" w:lineRule="auto"/>
              <w:ind w:left="-42" w:right="-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  <w:p w:rsidR="00D60460" w:rsidRPr="00D60460" w:rsidRDefault="00D60460" w:rsidP="00D60460">
            <w:pPr>
              <w:spacing w:after="0" w:line="240" w:lineRule="auto"/>
              <w:ind w:left="-42" w:right="-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68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1" w:righ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5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Уточнен-</w:t>
            </w:r>
          </w:p>
          <w:p w:rsidR="00D60460" w:rsidRPr="00D60460" w:rsidRDefault="00D60460" w:rsidP="00D60460">
            <w:pPr>
              <w:spacing w:after="0" w:line="240" w:lineRule="auto"/>
              <w:ind w:left="-155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  <w:p w:rsidR="00D60460" w:rsidRPr="00D60460" w:rsidRDefault="00D60460" w:rsidP="00D60460">
            <w:pPr>
              <w:spacing w:after="0" w:line="240" w:lineRule="auto"/>
              <w:ind w:left="-155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43" w:righ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2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D60460" w:rsidRPr="00D60460" w:rsidRDefault="00D60460" w:rsidP="00D60460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60460" w:rsidP="00FB2C5F">
            <w:pPr>
              <w:spacing w:after="0" w:line="240" w:lineRule="auto"/>
              <w:ind w:left="-155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Уточнен-</w:t>
            </w:r>
          </w:p>
          <w:p w:rsidR="00D60460" w:rsidRPr="00D60460" w:rsidRDefault="00D60460" w:rsidP="00FB2C5F">
            <w:pPr>
              <w:spacing w:after="0" w:line="240" w:lineRule="auto"/>
              <w:ind w:left="-155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  <w:p w:rsidR="00D60460" w:rsidRPr="00D60460" w:rsidRDefault="00D60460" w:rsidP="00FB2C5F">
            <w:pPr>
              <w:spacing w:after="0" w:line="240" w:lineRule="auto"/>
              <w:ind w:left="-155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60460" w:rsidP="00FB2C5F">
            <w:pPr>
              <w:spacing w:after="0" w:line="240" w:lineRule="auto"/>
              <w:ind w:left="-143" w:righ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60460" w:rsidP="00FB2C5F">
            <w:pPr>
              <w:spacing w:after="0" w:line="240" w:lineRule="auto"/>
              <w:ind w:left="-2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D60460" w:rsidRPr="00D60460" w:rsidRDefault="00D60460" w:rsidP="00FB2C5F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13" w:right="-1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42" w:right="-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67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1" w:righ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5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43" w:righ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2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60460" w:rsidP="00D60460">
            <w:pPr>
              <w:spacing w:after="0" w:line="240" w:lineRule="auto"/>
              <w:ind w:left="-2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60460" w:rsidP="00D60460">
            <w:pPr>
              <w:spacing w:after="0" w:line="240" w:lineRule="auto"/>
              <w:ind w:left="-2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60460" w:rsidP="00D60460">
            <w:pPr>
              <w:spacing w:after="0" w:line="240" w:lineRule="auto"/>
              <w:ind w:left="-2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01 «Общегосударственные вопросы»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2 658,1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2 835,3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2 628,0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2 954,8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231638" w:rsidP="00D604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2 746,3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92,9</w:t>
            </w:r>
          </w:p>
        </w:tc>
      </w:tr>
      <w:tr w:rsidR="00D60460" w:rsidRPr="00D60460" w:rsidTr="00D60460">
        <w:trPr>
          <w:trHeight w:val="51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527,1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526,4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467,4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467,4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445,3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231638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96,7</w:t>
            </w:r>
          </w:p>
        </w:tc>
      </w:tr>
      <w:tr w:rsidR="00D60460" w:rsidRPr="00D60460" w:rsidTr="00D60460">
        <w:trPr>
          <w:trHeight w:val="578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1 187,0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1 150,7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1 227,9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1 227,9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1 133,6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231638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1 029,8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90,8</w:t>
            </w:r>
          </w:p>
        </w:tc>
      </w:tr>
      <w:tr w:rsidR="00D60460" w:rsidRPr="00D60460" w:rsidTr="00D60460">
        <w:trPr>
          <w:trHeight w:val="578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231638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445A9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204E5" w:rsidRPr="00D60460" w:rsidTr="005204E5">
        <w:trPr>
          <w:trHeight w:val="245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E5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E5" w:rsidRPr="00D60460" w:rsidRDefault="00231638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E5" w:rsidRPr="00D60460" w:rsidRDefault="005445A9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940,1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921,0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1 140,0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932,7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81,8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1 368,6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231638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1 285,9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5445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94,0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Раздел 02 «</w:t>
            </w:r>
            <w:r w:rsidRPr="00D604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54,5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57,1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57,1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231638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231638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03 «Национальная безопасность и правоохранительная деятельность»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BA5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2316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2316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55,9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204E5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E5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E5" w:rsidRPr="00D60460" w:rsidRDefault="00DD75F2" w:rsidP="002316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11,</w:t>
            </w:r>
            <w:r w:rsidR="0023163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E5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</w:tr>
      <w:tr w:rsidR="00BA5BFA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FA" w:rsidRDefault="00BA5BFA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FA" w:rsidRDefault="00BA5BFA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FA" w:rsidRDefault="00BA5BFA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FA" w:rsidRDefault="00BA5BFA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FA" w:rsidRDefault="00BA5BFA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FA" w:rsidRDefault="00BA5BFA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FA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BFA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BFA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BFA" w:rsidRPr="00D60460" w:rsidRDefault="005445A9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60460" w:rsidRPr="00D60460" w:rsidTr="00D60460">
        <w:trPr>
          <w:trHeight w:val="51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04 «Национальная экономика»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5445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D60460" w:rsidRPr="00D60460" w:rsidTr="00D60460">
        <w:trPr>
          <w:trHeight w:val="765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(дорожные фонды)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771,7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304,8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39,5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445A9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204E5" w:rsidRPr="00D60460" w:rsidTr="00D60460">
        <w:trPr>
          <w:trHeight w:val="765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E5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E5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149,</w:t>
            </w:r>
            <w:r w:rsidR="00BA5BF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E5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4E5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</w:tr>
      <w:tr w:rsidR="00D60460" w:rsidRPr="00D60460" w:rsidTr="00D60460">
        <w:trPr>
          <w:trHeight w:val="43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05 «Жилищно-коммунальное хозяйство»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1 390,4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1 390,4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99,5</w:t>
            </w:r>
          </w:p>
        </w:tc>
      </w:tr>
      <w:tr w:rsidR="00D60460" w:rsidRPr="00D60460" w:rsidTr="00D60460">
        <w:trPr>
          <w:trHeight w:val="171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1 390,4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1 390,4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445A9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5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32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424,0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99,5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07 «Образование»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41,2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89,4</w:t>
            </w:r>
          </w:p>
        </w:tc>
      </w:tr>
      <w:tr w:rsidR="00D60460" w:rsidRPr="00D60460" w:rsidTr="00D60460">
        <w:trPr>
          <w:trHeight w:val="442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41,4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41,4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204E5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89,4</w:t>
            </w:r>
          </w:p>
        </w:tc>
      </w:tr>
      <w:tr w:rsidR="00D60460" w:rsidRPr="00D60460" w:rsidTr="00D60460">
        <w:trPr>
          <w:trHeight w:val="364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08 «Культура, кинематография»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802,4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595,1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87,0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802,4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595,1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886,6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786,6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88,7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987,1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87,0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10 «Социальная политика»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79,2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155,4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155,4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143,2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CA34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77,5</w:t>
            </w:r>
          </w:p>
        </w:tc>
      </w:tr>
      <w:tr w:rsidR="00D60460" w:rsidRPr="00D60460" w:rsidTr="00D60460">
        <w:trPr>
          <w:trHeight w:val="211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="00DD75F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D60460" w:rsidRPr="00D60460" w:rsidTr="00D60460">
        <w:trPr>
          <w:trHeight w:val="51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11 «Физическая культура и спорт»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81,3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110,0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110,0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115,1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CA3453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98,4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14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445A9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D60460" w:rsidRPr="00D60460" w:rsidTr="00D60460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5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ind w:left="-132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177,2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20,8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20,8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445A9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60460" w:rsidRPr="00D60460" w:rsidTr="00B304EC">
        <w:trPr>
          <w:trHeight w:val="3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 бюджета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B304EC">
            <w:pPr>
              <w:spacing w:after="0" w:line="240" w:lineRule="auto"/>
              <w:ind w:left="-159" w:right="-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B304EC">
            <w:pPr>
              <w:spacing w:after="0" w:line="240" w:lineRule="auto"/>
              <w:ind w:left="-132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4 068,4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B3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6 300,9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5 526,7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60" w:rsidRPr="00D60460" w:rsidRDefault="00D60460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4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BA5BFA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4 694,1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DD75F2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4 223,0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60" w:rsidRPr="00D60460" w:rsidRDefault="005321BC" w:rsidP="00D60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</w:tr>
    </w:tbl>
    <w:p w:rsidR="00B820C1" w:rsidRDefault="00B820C1" w:rsidP="00B820C1">
      <w:pPr>
        <w:pStyle w:val="Style2"/>
        <w:widowControl/>
        <w:spacing w:line="240" w:lineRule="auto"/>
        <w:ind w:firstLine="900"/>
        <w:jc w:val="center"/>
        <w:rPr>
          <w:rStyle w:val="FontStyle28"/>
          <w:color w:val="FF0000"/>
        </w:rPr>
      </w:pPr>
    </w:p>
    <w:p w:rsidR="005321BC" w:rsidRDefault="00B820C1" w:rsidP="003C06D6">
      <w:pPr>
        <w:pStyle w:val="Style2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 w:rsidRPr="003C06D6">
        <w:rPr>
          <w:rStyle w:val="FontStyle28"/>
          <w:b w:val="0"/>
          <w:sz w:val="28"/>
          <w:szCs w:val="28"/>
        </w:rPr>
        <w:t xml:space="preserve">Исполнение </w:t>
      </w:r>
      <w:r w:rsidR="0086098D" w:rsidRPr="003C06D6">
        <w:rPr>
          <w:rStyle w:val="FontStyle28"/>
          <w:b w:val="0"/>
          <w:sz w:val="28"/>
          <w:szCs w:val="28"/>
        </w:rPr>
        <w:t>б</w:t>
      </w:r>
      <w:r w:rsidRPr="003C06D6">
        <w:rPr>
          <w:rStyle w:val="FontStyle28"/>
          <w:b w:val="0"/>
          <w:sz w:val="28"/>
          <w:szCs w:val="28"/>
        </w:rPr>
        <w:t xml:space="preserve">юджета </w:t>
      </w:r>
      <w:r w:rsidR="005321BC">
        <w:rPr>
          <w:rStyle w:val="FontStyle28"/>
          <w:b w:val="0"/>
          <w:sz w:val="28"/>
          <w:szCs w:val="28"/>
        </w:rPr>
        <w:t>за 2015</w:t>
      </w:r>
      <w:r w:rsidR="0086098D" w:rsidRPr="003C06D6">
        <w:rPr>
          <w:rStyle w:val="FontStyle28"/>
          <w:b w:val="0"/>
          <w:sz w:val="28"/>
          <w:szCs w:val="28"/>
        </w:rPr>
        <w:t xml:space="preserve"> год</w:t>
      </w:r>
      <w:r w:rsidRPr="003C06D6">
        <w:rPr>
          <w:rStyle w:val="FontStyle28"/>
          <w:b w:val="0"/>
          <w:sz w:val="28"/>
          <w:szCs w:val="28"/>
        </w:rPr>
        <w:t xml:space="preserve"> по расходам на </w:t>
      </w:r>
      <w:r w:rsidR="005321BC">
        <w:rPr>
          <w:rStyle w:val="FontStyle28"/>
          <w:b w:val="0"/>
          <w:sz w:val="28"/>
          <w:szCs w:val="28"/>
        </w:rPr>
        <w:t>2,3</w:t>
      </w:r>
      <w:r w:rsidR="003D1D5C" w:rsidRPr="003C06D6">
        <w:rPr>
          <w:rStyle w:val="FontStyle28"/>
          <w:b w:val="0"/>
          <w:sz w:val="28"/>
          <w:szCs w:val="28"/>
        </w:rPr>
        <w:t xml:space="preserve"> процентных пункта</w:t>
      </w:r>
      <w:r w:rsidR="00B3325F">
        <w:rPr>
          <w:rStyle w:val="FontStyle28"/>
          <w:b w:val="0"/>
          <w:sz w:val="28"/>
          <w:szCs w:val="28"/>
        </w:rPr>
        <w:t xml:space="preserve"> </w:t>
      </w:r>
      <w:r w:rsidR="005321BC">
        <w:rPr>
          <w:rStyle w:val="FontStyle28"/>
          <w:b w:val="0"/>
          <w:sz w:val="28"/>
          <w:szCs w:val="28"/>
        </w:rPr>
        <w:t>выш</w:t>
      </w:r>
      <w:r w:rsidR="003D1D5C" w:rsidRPr="003C06D6">
        <w:rPr>
          <w:rStyle w:val="FontStyle28"/>
          <w:b w:val="0"/>
          <w:sz w:val="28"/>
          <w:szCs w:val="28"/>
        </w:rPr>
        <w:t>е</w:t>
      </w:r>
      <w:r w:rsidRPr="003C06D6">
        <w:rPr>
          <w:rStyle w:val="FontStyle28"/>
          <w:b w:val="0"/>
          <w:sz w:val="28"/>
          <w:szCs w:val="28"/>
        </w:rPr>
        <w:t xml:space="preserve"> исполнения </w:t>
      </w:r>
      <w:r w:rsidR="003D1D5C" w:rsidRPr="003C06D6">
        <w:rPr>
          <w:rStyle w:val="FontStyle28"/>
          <w:b w:val="0"/>
          <w:sz w:val="28"/>
          <w:szCs w:val="28"/>
        </w:rPr>
        <w:t xml:space="preserve">расходов в </w:t>
      </w:r>
      <w:r w:rsidRPr="003C06D6">
        <w:rPr>
          <w:rStyle w:val="FontStyle28"/>
          <w:b w:val="0"/>
          <w:sz w:val="28"/>
          <w:szCs w:val="28"/>
        </w:rPr>
        <w:t>201</w:t>
      </w:r>
      <w:r w:rsidR="005321BC">
        <w:rPr>
          <w:rStyle w:val="FontStyle28"/>
          <w:b w:val="0"/>
          <w:sz w:val="28"/>
          <w:szCs w:val="28"/>
        </w:rPr>
        <w:t>4</w:t>
      </w:r>
      <w:r w:rsidRPr="003C06D6">
        <w:rPr>
          <w:rStyle w:val="FontStyle28"/>
          <w:b w:val="0"/>
          <w:sz w:val="28"/>
          <w:szCs w:val="28"/>
        </w:rPr>
        <w:t xml:space="preserve"> год</w:t>
      </w:r>
      <w:r w:rsidR="003D1D5C" w:rsidRPr="003C06D6">
        <w:rPr>
          <w:rStyle w:val="FontStyle28"/>
          <w:b w:val="0"/>
          <w:sz w:val="28"/>
          <w:szCs w:val="28"/>
        </w:rPr>
        <w:t>у</w:t>
      </w:r>
      <w:r w:rsidR="005321BC">
        <w:rPr>
          <w:rStyle w:val="FontStyle28"/>
          <w:b w:val="0"/>
          <w:sz w:val="28"/>
          <w:szCs w:val="28"/>
        </w:rPr>
        <w:t xml:space="preserve"> и на 0,3 процентных пункта ниже исполнения расходов 2013 года</w:t>
      </w:r>
      <w:r w:rsidRPr="003C06D6">
        <w:rPr>
          <w:rStyle w:val="FontStyle28"/>
          <w:b w:val="0"/>
          <w:sz w:val="28"/>
          <w:szCs w:val="28"/>
        </w:rPr>
        <w:t xml:space="preserve">. </w:t>
      </w:r>
    </w:p>
    <w:p w:rsidR="00FC74DA" w:rsidRDefault="00B820C1" w:rsidP="003C06D6">
      <w:pPr>
        <w:pStyle w:val="Style2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 w:rsidRPr="003C06D6">
        <w:rPr>
          <w:rStyle w:val="FontStyle28"/>
          <w:b w:val="0"/>
          <w:sz w:val="28"/>
          <w:szCs w:val="28"/>
        </w:rPr>
        <w:t xml:space="preserve">В 2013 году в полном объеме были исполнены расходы по </w:t>
      </w:r>
      <w:r w:rsidR="0068142B">
        <w:rPr>
          <w:rStyle w:val="FontStyle28"/>
          <w:b w:val="0"/>
          <w:sz w:val="28"/>
          <w:szCs w:val="28"/>
        </w:rPr>
        <w:t>четы</w:t>
      </w:r>
      <w:r w:rsidRPr="003C06D6">
        <w:rPr>
          <w:rStyle w:val="FontStyle28"/>
          <w:b w:val="0"/>
          <w:sz w:val="28"/>
          <w:szCs w:val="28"/>
        </w:rPr>
        <w:t>рем разделам классификации расходов бюджета: по разделу</w:t>
      </w:r>
      <w:r w:rsidR="0068142B">
        <w:rPr>
          <w:rStyle w:val="FontStyle28"/>
          <w:b w:val="0"/>
          <w:sz w:val="28"/>
          <w:szCs w:val="28"/>
        </w:rPr>
        <w:t xml:space="preserve"> 02 «</w:t>
      </w:r>
      <w:r w:rsidR="0068142B" w:rsidRPr="0068142B">
        <w:rPr>
          <w:sz w:val="28"/>
          <w:szCs w:val="28"/>
        </w:rPr>
        <w:t>Национальная оборона</w:t>
      </w:r>
      <w:r w:rsidR="0068142B">
        <w:rPr>
          <w:rStyle w:val="FontStyle28"/>
          <w:b w:val="0"/>
          <w:sz w:val="28"/>
          <w:szCs w:val="28"/>
        </w:rPr>
        <w:t>»</w:t>
      </w:r>
      <w:r w:rsidRPr="003C06D6">
        <w:rPr>
          <w:rStyle w:val="FontStyle28"/>
          <w:b w:val="0"/>
          <w:sz w:val="28"/>
          <w:szCs w:val="28"/>
        </w:rPr>
        <w:t>,</w:t>
      </w:r>
      <w:r w:rsidR="00C8501F">
        <w:rPr>
          <w:rStyle w:val="FontStyle28"/>
          <w:b w:val="0"/>
          <w:sz w:val="28"/>
          <w:szCs w:val="28"/>
        </w:rPr>
        <w:t xml:space="preserve"> по разделу 10 «</w:t>
      </w:r>
      <w:r w:rsidR="00C8501F" w:rsidRPr="00C8501F">
        <w:rPr>
          <w:bCs/>
          <w:sz w:val="28"/>
          <w:szCs w:val="28"/>
        </w:rPr>
        <w:t>Социальная политика</w:t>
      </w:r>
      <w:r w:rsidR="00C8501F">
        <w:rPr>
          <w:rStyle w:val="FontStyle28"/>
          <w:b w:val="0"/>
          <w:sz w:val="28"/>
          <w:szCs w:val="28"/>
        </w:rPr>
        <w:t>», по</w:t>
      </w:r>
      <w:r w:rsidR="00B3325F">
        <w:rPr>
          <w:rStyle w:val="FontStyle28"/>
          <w:b w:val="0"/>
          <w:sz w:val="28"/>
          <w:szCs w:val="28"/>
        </w:rPr>
        <w:t xml:space="preserve"> </w:t>
      </w:r>
      <w:r w:rsidRPr="003C06D6">
        <w:rPr>
          <w:rStyle w:val="FontStyle28"/>
          <w:b w:val="0"/>
          <w:sz w:val="28"/>
          <w:szCs w:val="28"/>
        </w:rPr>
        <w:t>разделу 1</w:t>
      </w:r>
      <w:r w:rsidR="003D1D5C" w:rsidRPr="003C06D6">
        <w:rPr>
          <w:rStyle w:val="FontStyle28"/>
          <w:b w:val="0"/>
          <w:sz w:val="28"/>
          <w:szCs w:val="28"/>
        </w:rPr>
        <w:t>1</w:t>
      </w:r>
      <w:r w:rsidRPr="003C06D6">
        <w:rPr>
          <w:rStyle w:val="FontStyle28"/>
          <w:b w:val="0"/>
          <w:sz w:val="28"/>
          <w:szCs w:val="28"/>
        </w:rPr>
        <w:t xml:space="preserve"> «</w:t>
      </w:r>
      <w:r w:rsidR="003D1D5C" w:rsidRPr="003C06D6">
        <w:rPr>
          <w:rStyle w:val="FontStyle28"/>
          <w:b w:val="0"/>
          <w:sz w:val="28"/>
          <w:szCs w:val="28"/>
        </w:rPr>
        <w:t>Физическая культура и спорт</w:t>
      </w:r>
      <w:r w:rsidRPr="003C06D6">
        <w:rPr>
          <w:rStyle w:val="FontStyle28"/>
          <w:b w:val="0"/>
          <w:sz w:val="28"/>
          <w:szCs w:val="28"/>
        </w:rPr>
        <w:t>»,</w:t>
      </w:r>
      <w:r w:rsidR="00B3325F">
        <w:rPr>
          <w:rStyle w:val="FontStyle28"/>
          <w:b w:val="0"/>
          <w:sz w:val="28"/>
          <w:szCs w:val="28"/>
        </w:rPr>
        <w:t xml:space="preserve"> по </w:t>
      </w:r>
      <w:r w:rsidRPr="003C06D6">
        <w:rPr>
          <w:rStyle w:val="FontStyle28"/>
          <w:b w:val="0"/>
          <w:sz w:val="28"/>
          <w:szCs w:val="28"/>
        </w:rPr>
        <w:t>разделу 14 «Межбюджетные</w:t>
      </w:r>
      <w:r w:rsidR="00B3325F">
        <w:rPr>
          <w:rStyle w:val="FontStyle28"/>
          <w:b w:val="0"/>
          <w:sz w:val="28"/>
          <w:szCs w:val="28"/>
        </w:rPr>
        <w:t xml:space="preserve"> </w:t>
      </w:r>
      <w:r w:rsidRPr="003C06D6">
        <w:rPr>
          <w:rStyle w:val="FontStyle28"/>
          <w:b w:val="0"/>
          <w:sz w:val="28"/>
          <w:szCs w:val="28"/>
        </w:rPr>
        <w:t xml:space="preserve">трансферты общего характера бюджетам субъектов Российской Федерации и муниципальных образований». Исполнение более 95 % по </w:t>
      </w:r>
      <w:r w:rsidR="0068142B">
        <w:rPr>
          <w:rStyle w:val="FontStyle28"/>
          <w:b w:val="0"/>
          <w:sz w:val="28"/>
          <w:szCs w:val="28"/>
        </w:rPr>
        <w:t>дву</w:t>
      </w:r>
      <w:r w:rsidRPr="003C06D6">
        <w:rPr>
          <w:rStyle w:val="FontStyle28"/>
          <w:b w:val="0"/>
          <w:sz w:val="28"/>
          <w:szCs w:val="28"/>
        </w:rPr>
        <w:t>м разделам: разделу 01 «Общегосударственные вопросы»,</w:t>
      </w:r>
      <w:r w:rsidRPr="003C06D6">
        <w:rPr>
          <w:sz w:val="28"/>
          <w:szCs w:val="28"/>
        </w:rPr>
        <w:t xml:space="preserve"> разделу </w:t>
      </w:r>
      <w:r w:rsidR="0068142B" w:rsidRPr="003C06D6">
        <w:rPr>
          <w:rStyle w:val="FontStyle28"/>
          <w:b w:val="0"/>
          <w:sz w:val="28"/>
          <w:szCs w:val="28"/>
        </w:rPr>
        <w:t>07 «Образование»</w:t>
      </w:r>
      <w:r w:rsidR="0068142B">
        <w:rPr>
          <w:rStyle w:val="FontStyle28"/>
          <w:b w:val="0"/>
          <w:sz w:val="28"/>
          <w:szCs w:val="28"/>
        </w:rPr>
        <w:t xml:space="preserve">.  Исполнение менее 90% по разделу </w:t>
      </w:r>
      <w:r w:rsidR="00FC74DA" w:rsidRPr="003C06D6">
        <w:rPr>
          <w:sz w:val="28"/>
          <w:szCs w:val="28"/>
        </w:rPr>
        <w:t xml:space="preserve">04 «Национальная экономика», </w:t>
      </w:r>
      <w:r w:rsidRPr="003C06D6">
        <w:rPr>
          <w:sz w:val="28"/>
          <w:szCs w:val="28"/>
        </w:rPr>
        <w:t xml:space="preserve">по разделу 05 «Жилищно-коммунальное хозяйство», по </w:t>
      </w:r>
      <w:r w:rsidRPr="003C06D6">
        <w:rPr>
          <w:rStyle w:val="FontStyle28"/>
          <w:b w:val="0"/>
          <w:sz w:val="28"/>
          <w:szCs w:val="28"/>
        </w:rPr>
        <w:t>разделу 08 «Культура, кинематография»</w:t>
      </w:r>
      <w:r w:rsidR="00FC74DA" w:rsidRPr="003C06D6">
        <w:rPr>
          <w:rStyle w:val="FontStyle28"/>
          <w:b w:val="0"/>
          <w:sz w:val="28"/>
          <w:szCs w:val="28"/>
        </w:rPr>
        <w:t>.</w:t>
      </w:r>
    </w:p>
    <w:p w:rsidR="005321BC" w:rsidRDefault="005321BC" w:rsidP="003C06D6">
      <w:pPr>
        <w:pStyle w:val="Style2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 w:rsidRPr="003C06D6">
        <w:rPr>
          <w:rStyle w:val="FontStyle28"/>
          <w:b w:val="0"/>
          <w:sz w:val="28"/>
          <w:szCs w:val="28"/>
        </w:rPr>
        <w:t>В 201</w:t>
      </w:r>
      <w:r>
        <w:rPr>
          <w:rStyle w:val="FontStyle28"/>
          <w:b w:val="0"/>
          <w:sz w:val="28"/>
          <w:szCs w:val="28"/>
        </w:rPr>
        <w:t>4</w:t>
      </w:r>
      <w:r w:rsidRPr="003C06D6">
        <w:rPr>
          <w:rStyle w:val="FontStyle28"/>
          <w:b w:val="0"/>
          <w:sz w:val="28"/>
          <w:szCs w:val="28"/>
        </w:rPr>
        <w:t xml:space="preserve"> году в полном объеме были исполнены расходы по </w:t>
      </w:r>
      <w:r>
        <w:rPr>
          <w:rStyle w:val="FontStyle28"/>
          <w:b w:val="0"/>
          <w:sz w:val="28"/>
          <w:szCs w:val="28"/>
        </w:rPr>
        <w:t>семи</w:t>
      </w:r>
      <w:r w:rsidRPr="003C06D6">
        <w:rPr>
          <w:rStyle w:val="FontStyle28"/>
          <w:b w:val="0"/>
          <w:sz w:val="28"/>
          <w:szCs w:val="28"/>
        </w:rPr>
        <w:t xml:space="preserve"> разделам классификации расходов бюджета: по разделу</w:t>
      </w:r>
      <w:r>
        <w:rPr>
          <w:rStyle w:val="FontStyle28"/>
          <w:b w:val="0"/>
          <w:sz w:val="28"/>
          <w:szCs w:val="28"/>
        </w:rPr>
        <w:t xml:space="preserve"> 02 «</w:t>
      </w:r>
      <w:r w:rsidRPr="0068142B">
        <w:rPr>
          <w:sz w:val="28"/>
          <w:szCs w:val="28"/>
        </w:rPr>
        <w:t>Национальная оборона</w:t>
      </w:r>
      <w:r>
        <w:rPr>
          <w:rStyle w:val="FontStyle28"/>
          <w:b w:val="0"/>
          <w:sz w:val="28"/>
          <w:szCs w:val="28"/>
        </w:rPr>
        <w:t>»</w:t>
      </w:r>
      <w:r w:rsidRPr="003C06D6">
        <w:rPr>
          <w:rStyle w:val="FontStyle28"/>
          <w:b w:val="0"/>
          <w:sz w:val="28"/>
          <w:szCs w:val="28"/>
        </w:rPr>
        <w:t>,</w:t>
      </w:r>
      <w:r>
        <w:rPr>
          <w:rStyle w:val="FontStyle28"/>
          <w:b w:val="0"/>
          <w:sz w:val="28"/>
          <w:szCs w:val="28"/>
        </w:rPr>
        <w:t xml:space="preserve"> по разделу «Национальная безопасность и правоохранительная деятельность», по разделу «Жилищно-коммунальное хозяйство», по разделу «Образование», по разделу 10 «</w:t>
      </w:r>
      <w:r w:rsidRPr="00C8501F">
        <w:rPr>
          <w:bCs/>
          <w:sz w:val="28"/>
          <w:szCs w:val="28"/>
        </w:rPr>
        <w:t>Социальная политика</w:t>
      </w:r>
      <w:r>
        <w:rPr>
          <w:rStyle w:val="FontStyle28"/>
          <w:b w:val="0"/>
          <w:sz w:val="28"/>
          <w:szCs w:val="28"/>
        </w:rPr>
        <w:t>», по</w:t>
      </w:r>
      <w:r w:rsidR="00B3325F">
        <w:rPr>
          <w:rStyle w:val="FontStyle28"/>
          <w:b w:val="0"/>
          <w:sz w:val="28"/>
          <w:szCs w:val="28"/>
        </w:rPr>
        <w:t xml:space="preserve"> </w:t>
      </w:r>
      <w:r w:rsidRPr="003C06D6">
        <w:rPr>
          <w:rStyle w:val="FontStyle28"/>
          <w:b w:val="0"/>
          <w:sz w:val="28"/>
          <w:szCs w:val="28"/>
        </w:rPr>
        <w:t>разделу 11 «Физическая культура и спорт»,</w:t>
      </w:r>
      <w:r w:rsidR="00B3325F">
        <w:rPr>
          <w:rStyle w:val="FontStyle28"/>
          <w:b w:val="0"/>
          <w:sz w:val="28"/>
          <w:szCs w:val="28"/>
        </w:rPr>
        <w:t xml:space="preserve"> по </w:t>
      </w:r>
      <w:r w:rsidRPr="003C06D6">
        <w:rPr>
          <w:rStyle w:val="FontStyle28"/>
          <w:b w:val="0"/>
          <w:sz w:val="28"/>
          <w:szCs w:val="28"/>
        </w:rPr>
        <w:t>разделу 14 «Межбюджетные</w:t>
      </w:r>
      <w:r w:rsidR="00B3325F">
        <w:rPr>
          <w:rStyle w:val="FontStyle28"/>
          <w:b w:val="0"/>
          <w:sz w:val="28"/>
          <w:szCs w:val="28"/>
        </w:rPr>
        <w:t xml:space="preserve"> </w:t>
      </w:r>
      <w:r w:rsidRPr="003C06D6">
        <w:rPr>
          <w:rStyle w:val="FontStyle28"/>
          <w:b w:val="0"/>
          <w:sz w:val="28"/>
          <w:szCs w:val="28"/>
        </w:rPr>
        <w:t xml:space="preserve">трансферты общего характера бюджетам субъектов Российской Федерации и муниципальных образований». </w:t>
      </w:r>
    </w:p>
    <w:p w:rsidR="004377DA" w:rsidRDefault="004377DA" w:rsidP="004377DA">
      <w:pPr>
        <w:pStyle w:val="Style2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 w:rsidRPr="003C06D6">
        <w:rPr>
          <w:rStyle w:val="FontStyle28"/>
          <w:b w:val="0"/>
          <w:sz w:val="28"/>
          <w:szCs w:val="28"/>
        </w:rPr>
        <w:lastRenderedPageBreak/>
        <w:t>В 201</w:t>
      </w:r>
      <w:r>
        <w:rPr>
          <w:rStyle w:val="FontStyle28"/>
          <w:b w:val="0"/>
          <w:sz w:val="28"/>
          <w:szCs w:val="28"/>
        </w:rPr>
        <w:t>5</w:t>
      </w:r>
      <w:r w:rsidRPr="003C06D6">
        <w:rPr>
          <w:rStyle w:val="FontStyle28"/>
          <w:b w:val="0"/>
          <w:sz w:val="28"/>
          <w:szCs w:val="28"/>
        </w:rPr>
        <w:t xml:space="preserve"> году в полном объеме исполнены расходы </w:t>
      </w:r>
      <w:r>
        <w:rPr>
          <w:rStyle w:val="FontStyle28"/>
          <w:b w:val="0"/>
          <w:sz w:val="28"/>
          <w:szCs w:val="28"/>
        </w:rPr>
        <w:t>только по</w:t>
      </w:r>
      <w:r w:rsidRPr="003C06D6">
        <w:rPr>
          <w:rStyle w:val="FontStyle28"/>
          <w:b w:val="0"/>
          <w:sz w:val="28"/>
          <w:szCs w:val="28"/>
        </w:rPr>
        <w:t xml:space="preserve"> раздел</w:t>
      </w:r>
      <w:r>
        <w:rPr>
          <w:rStyle w:val="FontStyle28"/>
          <w:b w:val="0"/>
          <w:sz w:val="28"/>
          <w:szCs w:val="28"/>
        </w:rPr>
        <w:t>у</w:t>
      </w:r>
      <w:r w:rsidRPr="003C06D6">
        <w:rPr>
          <w:rStyle w:val="FontStyle28"/>
          <w:b w:val="0"/>
          <w:sz w:val="28"/>
          <w:szCs w:val="28"/>
        </w:rPr>
        <w:t xml:space="preserve"> классификации расходов бюджета</w:t>
      </w:r>
      <w:r>
        <w:rPr>
          <w:rStyle w:val="FontStyle28"/>
          <w:b w:val="0"/>
          <w:sz w:val="28"/>
          <w:szCs w:val="28"/>
        </w:rPr>
        <w:t xml:space="preserve"> 02 «</w:t>
      </w:r>
      <w:r w:rsidRPr="0068142B">
        <w:rPr>
          <w:sz w:val="28"/>
          <w:szCs w:val="28"/>
        </w:rPr>
        <w:t>Национальная оборона</w:t>
      </w:r>
      <w:r>
        <w:rPr>
          <w:rStyle w:val="FontStyle28"/>
          <w:b w:val="0"/>
          <w:sz w:val="28"/>
          <w:szCs w:val="28"/>
        </w:rPr>
        <w:t xml:space="preserve">». </w:t>
      </w:r>
      <w:r w:rsidRPr="003C06D6">
        <w:rPr>
          <w:rStyle w:val="FontStyle28"/>
          <w:b w:val="0"/>
          <w:sz w:val="28"/>
          <w:szCs w:val="28"/>
        </w:rPr>
        <w:t xml:space="preserve">Исполнение более 95 % по </w:t>
      </w:r>
      <w:r>
        <w:rPr>
          <w:rStyle w:val="FontStyle28"/>
          <w:b w:val="0"/>
          <w:sz w:val="28"/>
          <w:szCs w:val="28"/>
        </w:rPr>
        <w:t>дву</w:t>
      </w:r>
      <w:r w:rsidRPr="003C06D6">
        <w:rPr>
          <w:rStyle w:val="FontStyle28"/>
          <w:b w:val="0"/>
          <w:sz w:val="28"/>
          <w:szCs w:val="28"/>
        </w:rPr>
        <w:t xml:space="preserve">м разделам: </w:t>
      </w:r>
      <w:r>
        <w:rPr>
          <w:rStyle w:val="FontStyle28"/>
          <w:b w:val="0"/>
          <w:sz w:val="28"/>
          <w:szCs w:val="28"/>
        </w:rPr>
        <w:t>по разделу «Жилищно-коммунальное хозяйство», по</w:t>
      </w:r>
      <w:r w:rsidR="00B3325F">
        <w:rPr>
          <w:rStyle w:val="FontStyle28"/>
          <w:b w:val="0"/>
          <w:sz w:val="28"/>
          <w:szCs w:val="28"/>
        </w:rPr>
        <w:t xml:space="preserve"> </w:t>
      </w:r>
      <w:r w:rsidRPr="003C06D6">
        <w:rPr>
          <w:rStyle w:val="FontStyle28"/>
          <w:b w:val="0"/>
          <w:sz w:val="28"/>
          <w:szCs w:val="28"/>
        </w:rPr>
        <w:t>разделу 11 «Физическая культура и спорт</w:t>
      </w:r>
      <w:r w:rsidR="00B3325F">
        <w:rPr>
          <w:rStyle w:val="FontStyle28"/>
          <w:b w:val="0"/>
          <w:sz w:val="28"/>
          <w:szCs w:val="28"/>
        </w:rPr>
        <w:t>»</w:t>
      </w:r>
      <w:r w:rsidRPr="003C06D6">
        <w:rPr>
          <w:rStyle w:val="FontStyle28"/>
          <w:b w:val="0"/>
          <w:sz w:val="28"/>
          <w:szCs w:val="28"/>
        </w:rPr>
        <w:t xml:space="preserve">. </w:t>
      </w:r>
    </w:p>
    <w:p w:rsidR="00FB2C5F" w:rsidRDefault="00FB2C5F" w:rsidP="00167495">
      <w:pPr>
        <w:numPr>
          <w:ilvl w:val="0"/>
          <w:numId w:val="11"/>
        </w:numPr>
        <w:suppressAutoHyphens w:val="0"/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муниципальной программы</w:t>
      </w:r>
    </w:p>
    <w:p w:rsidR="00FB2C5F" w:rsidRPr="00C01BA4" w:rsidRDefault="00FB2C5F" w:rsidP="00FB2C5F">
      <w:pPr>
        <w:pStyle w:val="Style3"/>
        <w:spacing w:before="240" w:line="240" w:lineRule="auto"/>
        <w:ind w:firstLine="708"/>
        <w:jc w:val="both"/>
        <w:rPr>
          <w:sz w:val="28"/>
          <w:szCs w:val="28"/>
        </w:rPr>
      </w:pPr>
      <w:r w:rsidRPr="00C01BA4">
        <w:rPr>
          <w:sz w:val="28"/>
          <w:szCs w:val="28"/>
        </w:rPr>
        <w:t>В Бюджете поселения в 201</w:t>
      </w:r>
      <w:r>
        <w:rPr>
          <w:sz w:val="28"/>
          <w:szCs w:val="28"/>
        </w:rPr>
        <w:t>5</w:t>
      </w:r>
      <w:r w:rsidRPr="00C01BA4">
        <w:rPr>
          <w:sz w:val="28"/>
          <w:szCs w:val="28"/>
        </w:rPr>
        <w:t xml:space="preserve"> году были предусмотрены средства на </w:t>
      </w:r>
      <w:r>
        <w:rPr>
          <w:sz w:val="28"/>
          <w:szCs w:val="28"/>
        </w:rPr>
        <w:t>реализацию муниципальной</w:t>
      </w:r>
      <w:r w:rsidRPr="00C01BA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«Комплексное совершенствование социально-экономических процессов в Чендекском сельском поселении на 2015-2018 годы».</w:t>
      </w:r>
    </w:p>
    <w:p w:rsidR="00FB2C5F" w:rsidRPr="00C01BA4" w:rsidRDefault="00FB2C5F" w:rsidP="00FB2C5F">
      <w:pPr>
        <w:pStyle w:val="Style3"/>
        <w:spacing w:line="240" w:lineRule="auto"/>
        <w:ind w:firstLine="708"/>
        <w:jc w:val="both"/>
        <w:rPr>
          <w:sz w:val="28"/>
          <w:szCs w:val="28"/>
        </w:rPr>
      </w:pPr>
      <w:r w:rsidRPr="00C01BA4">
        <w:rPr>
          <w:sz w:val="28"/>
          <w:szCs w:val="28"/>
        </w:rPr>
        <w:t xml:space="preserve">Сведения об исполнении </w:t>
      </w:r>
      <w:r>
        <w:rPr>
          <w:sz w:val="28"/>
          <w:szCs w:val="28"/>
        </w:rPr>
        <w:t>муниципальной программы в проекте бюджета отсутствуют.</w:t>
      </w:r>
    </w:p>
    <w:p w:rsidR="00B820C1" w:rsidRPr="003C06D6" w:rsidRDefault="00B820C1" w:rsidP="00167495">
      <w:pPr>
        <w:numPr>
          <w:ilvl w:val="0"/>
          <w:numId w:val="11"/>
        </w:numPr>
        <w:suppressAutoHyphens w:val="0"/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6D6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бюджета.</w:t>
      </w:r>
    </w:p>
    <w:p w:rsidR="00B820C1" w:rsidRPr="003C06D6" w:rsidRDefault="00B820C1" w:rsidP="00F53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D6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r w:rsidR="00D12043">
        <w:rPr>
          <w:rFonts w:ascii="Times New Roman" w:hAnsi="Times New Roman" w:cs="Times New Roman"/>
          <w:bCs/>
          <w:sz w:val="28"/>
          <w:szCs w:val="28"/>
        </w:rPr>
        <w:t>Чендекского</w:t>
      </w:r>
      <w:r w:rsidR="00EC0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6D6"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E6579D">
        <w:rPr>
          <w:rFonts w:ascii="Times New Roman" w:hAnsi="Times New Roman" w:cs="Times New Roman"/>
          <w:bCs/>
          <w:sz w:val="28"/>
          <w:szCs w:val="28"/>
        </w:rPr>
        <w:t>5</w:t>
      </w:r>
      <w:r w:rsidRPr="003C06D6">
        <w:rPr>
          <w:rFonts w:ascii="Times New Roman" w:hAnsi="Times New Roman" w:cs="Times New Roman"/>
          <w:bCs/>
          <w:sz w:val="28"/>
          <w:szCs w:val="28"/>
        </w:rPr>
        <w:t xml:space="preserve"> год первоначально утвержден бездефицитный по доходам в сумме </w:t>
      </w:r>
      <w:r w:rsidR="00D12043">
        <w:rPr>
          <w:rFonts w:ascii="Times New Roman" w:hAnsi="Times New Roman" w:cs="Times New Roman"/>
          <w:bCs/>
          <w:sz w:val="28"/>
          <w:szCs w:val="28"/>
        </w:rPr>
        <w:t>3</w:t>
      </w:r>
      <w:r w:rsidR="00E6579D">
        <w:rPr>
          <w:rFonts w:ascii="Times New Roman" w:hAnsi="Times New Roman" w:cs="Times New Roman"/>
          <w:bCs/>
          <w:sz w:val="28"/>
          <w:szCs w:val="28"/>
        </w:rPr>
        <w:t> 636,2</w:t>
      </w:r>
      <w:r w:rsidRPr="003C06D6">
        <w:rPr>
          <w:rFonts w:ascii="Times New Roman" w:hAnsi="Times New Roman" w:cs="Times New Roman"/>
          <w:bCs/>
          <w:sz w:val="28"/>
          <w:szCs w:val="28"/>
        </w:rPr>
        <w:t xml:space="preserve"> тыс. рублей, по расходам в сумме </w:t>
      </w:r>
      <w:r w:rsidR="00D12043">
        <w:rPr>
          <w:rFonts w:ascii="Times New Roman" w:hAnsi="Times New Roman" w:cs="Times New Roman"/>
          <w:bCs/>
          <w:sz w:val="28"/>
          <w:szCs w:val="28"/>
        </w:rPr>
        <w:t>3</w:t>
      </w:r>
      <w:r w:rsidR="00E6579D">
        <w:rPr>
          <w:rFonts w:ascii="Times New Roman" w:hAnsi="Times New Roman" w:cs="Times New Roman"/>
          <w:bCs/>
          <w:sz w:val="28"/>
          <w:szCs w:val="28"/>
        </w:rPr>
        <w:t> 636,2</w:t>
      </w:r>
      <w:r w:rsidRPr="003C06D6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D81376" w:rsidRDefault="00F84B6C" w:rsidP="00D813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Решением с</w:t>
      </w:r>
      <w:r w:rsidR="00D81376">
        <w:rPr>
          <w:rFonts w:ascii="Times New Roman" w:hAnsi="Times New Roman" w:cs="Times New Roman"/>
          <w:bCs/>
          <w:sz w:val="28"/>
          <w:szCs w:val="28"/>
        </w:rPr>
        <w:t xml:space="preserve">ельского Совета депутатов от </w:t>
      </w:r>
      <w:r w:rsidRPr="00F84B6C">
        <w:rPr>
          <w:rFonts w:ascii="Times New Roman" w:hAnsi="Times New Roman" w:cs="Times New Roman"/>
          <w:bCs/>
          <w:sz w:val="28"/>
          <w:szCs w:val="28"/>
        </w:rPr>
        <w:t>27</w:t>
      </w:r>
      <w:r w:rsidR="00D81376" w:rsidRPr="00F84B6C">
        <w:rPr>
          <w:rFonts w:ascii="Times New Roman" w:hAnsi="Times New Roman" w:cs="Times New Roman"/>
          <w:bCs/>
          <w:sz w:val="28"/>
          <w:szCs w:val="28"/>
        </w:rPr>
        <w:t>.02.201</w:t>
      </w:r>
      <w:r w:rsidRPr="00F84B6C">
        <w:rPr>
          <w:rFonts w:ascii="Times New Roman" w:hAnsi="Times New Roman" w:cs="Times New Roman"/>
          <w:bCs/>
          <w:sz w:val="28"/>
          <w:szCs w:val="28"/>
        </w:rPr>
        <w:t>5 № 19</w:t>
      </w:r>
      <w:r w:rsidR="00D81376" w:rsidRPr="00F84B6C">
        <w:rPr>
          <w:rFonts w:ascii="Times New Roman" w:hAnsi="Times New Roman" w:cs="Times New Roman"/>
          <w:bCs/>
          <w:sz w:val="28"/>
          <w:szCs w:val="28"/>
        </w:rPr>
        <w:t>-1</w:t>
      </w:r>
      <w:r w:rsidR="00D81376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 w:rsidR="00D81376" w:rsidRPr="000741A6">
        <w:rPr>
          <w:rFonts w:ascii="Times New Roman" w:hAnsi="Times New Roman" w:cs="Times New Roman"/>
          <w:bCs/>
          <w:sz w:val="28"/>
          <w:szCs w:val="28"/>
        </w:rPr>
        <w:t xml:space="preserve"> дефицит бюджета</w:t>
      </w:r>
      <w:r w:rsidR="00D81376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E6579D">
        <w:rPr>
          <w:rFonts w:ascii="Times New Roman" w:hAnsi="Times New Roman" w:cs="Times New Roman"/>
          <w:bCs/>
          <w:sz w:val="28"/>
          <w:szCs w:val="28"/>
        </w:rPr>
        <w:t>847,5</w:t>
      </w:r>
      <w:r w:rsidR="00D81376">
        <w:rPr>
          <w:rFonts w:ascii="Times New Roman" w:hAnsi="Times New Roman" w:cs="Times New Roman"/>
          <w:bCs/>
          <w:sz w:val="28"/>
          <w:szCs w:val="28"/>
        </w:rPr>
        <w:t xml:space="preserve"> тыс. рублей иных изменений по источникам финансирования дефицита бюджета поселения </w:t>
      </w:r>
      <w:r w:rsidR="00EC0FEB">
        <w:rPr>
          <w:rFonts w:ascii="Times New Roman" w:hAnsi="Times New Roman" w:cs="Times New Roman"/>
          <w:bCs/>
          <w:sz w:val="28"/>
          <w:szCs w:val="28"/>
        </w:rPr>
        <w:t>с</w:t>
      </w:r>
      <w:r w:rsidR="00D81376">
        <w:rPr>
          <w:rFonts w:ascii="Times New Roman" w:hAnsi="Times New Roman" w:cs="Times New Roman"/>
          <w:bCs/>
          <w:sz w:val="28"/>
          <w:szCs w:val="28"/>
        </w:rPr>
        <w:t xml:space="preserve">ельским Советом депутатов не принимались. </w:t>
      </w:r>
    </w:p>
    <w:p w:rsidR="00666232" w:rsidRDefault="00D81376" w:rsidP="00D813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 решения об исполнении бюджета за 201</w:t>
      </w:r>
      <w:r w:rsidR="00E6579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(Приложение 1)</w:t>
      </w:r>
      <w:r w:rsidR="00EC0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232" w:rsidRPr="000741A6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бюджета</w:t>
      </w:r>
      <w:r w:rsidR="00EC0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217">
        <w:rPr>
          <w:rFonts w:ascii="Times New Roman" w:hAnsi="Times New Roman" w:cs="Times New Roman"/>
          <w:bCs/>
          <w:sz w:val="28"/>
          <w:szCs w:val="28"/>
        </w:rPr>
        <w:t xml:space="preserve">утверждены в размере </w:t>
      </w:r>
      <w:r w:rsidR="00E6579D">
        <w:rPr>
          <w:rFonts w:ascii="Times New Roman" w:hAnsi="Times New Roman" w:cs="Times New Roman"/>
          <w:bCs/>
          <w:sz w:val="28"/>
          <w:szCs w:val="28"/>
        </w:rPr>
        <w:t>847,5</w:t>
      </w:r>
      <w:r w:rsidR="00394217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666232">
        <w:rPr>
          <w:rFonts w:ascii="Times New Roman" w:hAnsi="Times New Roman" w:cs="Times New Roman"/>
          <w:bCs/>
          <w:sz w:val="28"/>
          <w:szCs w:val="28"/>
        </w:rPr>
        <w:t>исполнены</w:t>
      </w:r>
      <w:r w:rsidR="00EC0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232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E6579D">
        <w:rPr>
          <w:rFonts w:ascii="Times New Roman" w:hAnsi="Times New Roman" w:cs="Times New Roman"/>
          <w:bCs/>
          <w:sz w:val="28"/>
          <w:szCs w:val="28"/>
        </w:rPr>
        <w:t>215,4</w:t>
      </w:r>
      <w:r w:rsidR="00666232" w:rsidRPr="000741A6">
        <w:rPr>
          <w:rFonts w:ascii="Times New Roman" w:hAnsi="Times New Roman" w:cs="Times New Roman"/>
          <w:bCs/>
          <w:sz w:val="28"/>
          <w:szCs w:val="28"/>
        </w:rPr>
        <w:t xml:space="preserve"> тыс. рублей, т.е. с </w:t>
      </w:r>
      <w:r w:rsidR="00E6579D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666232" w:rsidRPr="000741A6">
        <w:rPr>
          <w:rFonts w:ascii="Times New Roman" w:hAnsi="Times New Roman" w:cs="Times New Roman"/>
          <w:bCs/>
          <w:sz w:val="28"/>
          <w:szCs w:val="28"/>
        </w:rPr>
        <w:t>, что  соответствует отчету об исполнении бюджета (ф. 0503117)</w:t>
      </w:r>
      <w:r w:rsidR="00F84B6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C38" w:rsidRPr="009B271F" w:rsidRDefault="00C26C38" w:rsidP="00C26C38">
      <w:pPr>
        <w:pStyle w:val="af6"/>
        <w:numPr>
          <w:ilvl w:val="0"/>
          <w:numId w:val="11"/>
        </w:numPr>
        <w:spacing w:before="24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Расходы р</w:t>
      </w:r>
      <w:r w:rsidRPr="009B2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езервн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9B2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C26C38" w:rsidRDefault="00C26C38" w:rsidP="00C26C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6"/>
          <w:sz w:val="28"/>
          <w:szCs w:val="28"/>
        </w:rPr>
        <w:t>Согласно решению о б</w:t>
      </w:r>
      <w:r w:rsidRPr="00B53A16">
        <w:rPr>
          <w:rStyle w:val="FontStyle26"/>
          <w:sz w:val="28"/>
          <w:szCs w:val="28"/>
        </w:rPr>
        <w:t>юджет</w:t>
      </w:r>
      <w:r>
        <w:rPr>
          <w:rStyle w:val="FontStyle26"/>
          <w:sz w:val="28"/>
          <w:szCs w:val="28"/>
        </w:rPr>
        <w:t>е</w:t>
      </w:r>
      <w:r w:rsidR="00EC0FEB">
        <w:rPr>
          <w:rStyle w:val="FontStyle26"/>
          <w:sz w:val="28"/>
          <w:szCs w:val="28"/>
        </w:rPr>
        <w:t xml:space="preserve"> </w:t>
      </w:r>
      <w:r w:rsidR="00FA5F70">
        <w:rPr>
          <w:rStyle w:val="FontStyle26"/>
          <w:sz w:val="28"/>
          <w:szCs w:val="28"/>
        </w:rPr>
        <w:t>Чендекского</w:t>
      </w:r>
      <w:r w:rsidRPr="00B53A16">
        <w:rPr>
          <w:rStyle w:val="FontStyle26"/>
          <w:sz w:val="28"/>
          <w:szCs w:val="28"/>
        </w:rPr>
        <w:t xml:space="preserve"> сельского поселения 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 утвержден</w:t>
      </w:r>
      <w:r>
        <w:rPr>
          <w:rStyle w:val="FontStyle26"/>
          <w:sz w:val="28"/>
          <w:szCs w:val="28"/>
        </w:rPr>
        <w:t>ного</w:t>
      </w:r>
      <w:r w:rsidRPr="00B53A16">
        <w:rPr>
          <w:rStyle w:val="FontStyle26"/>
          <w:sz w:val="28"/>
          <w:szCs w:val="28"/>
        </w:rPr>
        <w:t xml:space="preserve"> решением </w:t>
      </w:r>
      <w:r>
        <w:rPr>
          <w:rStyle w:val="FontStyle26"/>
          <w:sz w:val="28"/>
          <w:szCs w:val="28"/>
        </w:rPr>
        <w:t>Совета депутатов</w:t>
      </w:r>
      <w:r w:rsidR="00FA5F70">
        <w:rPr>
          <w:rStyle w:val="FontStyle26"/>
          <w:sz w:val="28"/>
          <w:szCs w:val="28"/>
        </w:rPr>
        <w:t xml:space="preserve"> </w:t>
      </w:r>
      <w:r w:rsidRPr="00483A38">
        <w:rPr>
          <w:rStyle w:val="FontStyle26"/>
          <w:sz w:val="28"/>
          <w:szCs w:val="28"/>
        </w:rPr>
        <w:t xml:space="preserve">от </w:t>
      </w:r>
      <w:r w:rsidR="00FA5F70">
        <w:rPr>
          <w:rStyle w:val="FontStyle26"/>
          <w:sz w:val="28"/>
          <w:szCs w:val="28"/>
        </w:rPr>
        <w:t>18.12.2014 № 16</w:t>
      </w:r>
      <w:r w:rsidRPr="00483A38">
        <w:rPr>
          <w:rStyle w:val="FontStyle26"/>
          <w:sz w:val="28"/>
          <w:szCs w:val="28"/>
        </w:rPr>
        <w:t>-</w:t>
      </w:r>
      <w:r w:rsidR="00FA5F70">
        <w:rPr>
          <w:rStyle w:val="FontStyle26"/>
          <w:sz w:val="28"/>
          <w:szCs w:val="28"/>
        </w:rPr>
        <w:t>2</w:t>
      </w:r>
      <w:r w:rsidRPr="00483A38">
        <w:rPr>
          <w:rStyle w:val="FontStyle26"/>
          <w:sz w:val="28"/>
          <w:szCs w:val="28"/>
        </w:rPr>
        <w:t xml:space="preserve"> «</w:t>
      </w:r>
      <w:r w:rsidRPr="00B53A16">
        <w:rPr>
          <w:rStyle w:val="FontStyle26"/>
          <w:sz w:val="28"/>
          <w:szCs w:val="28"/>
        </w:rPr>
        <w:t xml:space="preserve">О бюджете </w:t>
      </w:r>
      <w:r w:rsidR="00FA5F70">
        <w:rPr>
          <w:rStyle w:val="FontStyle26"/>
          <w:sz w:val="28"/>
          <w:szCs w:val="28"/>
        </w:rPr>
        <w:t>МО «Чендекского</w:t>
      </w:r>
      <w:r w:rsidRPr="00B53A16">
        <w:rPr>
          <w:rStyle w:val="FontStyle26"/>
          <w:sz w:val="28"/>
          <w:szCs w:val="28"/>
        </w:rPr>
        <w:t xml:space="preserve"> сельского поселения</w:t>
      </w:r>
      <w:r w:rsidR="00FA5F70">
        <w:rPr>
          <w:rStyle w:val="FontStyle26"/>
          <w:sz w:val="28"/>
          <w:szCs w:val="28"/>
        </w:rPr>
        <w:t>»</w:t>
      </w:r>
      <w:r w:rsidRPr="00B53A16">
        <w:rPr>
          <w:rStyle w:val="FontStyle26"/>
          <w:sz w:val="28"/>
          <w:szCs w:val="28"/>
        </w:rPr>
        <w:t xml:space="preserve"> 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</w:t>
      </w:r>
      <w:r>
        <w:rPr>
          <w:rStyle w:val="FontStyle26"/>
          <w:sz w:val="28"/>
          <w:szCs w:val="28"/>
        </w:rPr>
        <w:t xml:space="preserve">» в бюджете резервный фонд </w:t>
      </w:r>
      <w:r w:rsidR="00FA5F70">
        <w:rPr>
          <w:rStyle w:val="FontStyle26"/>
          <w:sz w:val="28"/>
          <w:szCs w:val="28"/>
        </w:rPr>
        <w:t>не предусматривался</w:t>
      </w:r>
      <w:r>
        <w:rPr>
          <w:rStyle w:val="FontStyle26"/>
          <w:sz w:val="28"/>
          <w:szCs w:val="28"/>
        </w:rPr>
        <w:t>.</w:t>
      </w:r>
      <w:r w:rsidR="00FA5F70">
        <w:rPr>
          <w:rStyle w:val="FontStyle26"/>
          <w:sz w:val="28"/>
          <w:szCs w:val="28"/>
        </w:rPr>
        <w:t xml:space="preserve"> Решением сессии от 27.02.2015 года № 19-1 выделены бюджетные ассигнования по разделу подразделу 0111 «Резервные фонды» в сумме 7,26 тыс. рублей.</w:t>
      </w:r>
      <w:r>
        <w:rPr>
          <w:rStyle w:val="FontStyle26"/>
          <w:sz w:val="28"/>
          <w:szCs w:val="28"/>
        </w:rPr>
        <w:t xml:space="preserve"> </w:t>
      </w:r>
    </w:p>
    <w:p w:rsidR="00C26C38" w:rsidRDefault="00C26C38" w:rsidP="00C26C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представленном проекте исполнение резервного фонда составило </w:t>
      </w:r>
      <w:r w:rsidR="00FA5F70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A5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средства резервного фонда</w:t>
      </w:r>
      <w:r w:rsidR="00147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2015 года не использовались.</w:t>
      </w:r>
    </w:p>
    <w:p w:rsidR="00B820C1" w:rsidRPr="003C06D6" w:rsidRDefault="00B820C1" w:rsidP="00AA28EC">
      <w:pPr>
        <w:pStyle w:val="a8"/>
        <w:suppressAutoHyphens w:val="0"/>
        <w:spacing w:before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C06D6">
        <w:rPr>
          <w:rFonts w:ascii="Times New Roman" w:hAnsi="Times New Roman" w:cs="Times New Roman"/>
          <w:b/>
          <w:bCs/>
          <w:sz w:val="28"/>
          <w:szCs w:val="28"/>
        </w:rPr>
        <w:t xml:space="preserve">Выводы </w:t>
      </w:r>
      <w:r w:rsidR="00AA28EC">
        <w:rPr>
          <w:rFonts w:ascii="Times New Roman" w:hAnsi="Times New Roman" w:cs="Times New Roman"/>
          <w:b/>
          <w:bCs/>
          <w:sz w:val="28"/>
          <w:szCs w:val="28"/>
        </w:rPr>
        <w:t>и предложения</w:t>
      </w:r>
    </w:p>
    <w:p w:rsidR="00147436" w:rsidRDefault="00E6579D" w:rsidP="00E6579D">
      <w:pPr>
        <w:pStyle w:val="a6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Бюджет МО «Чендекское сельское поселение» за 2015 год исполнен: </w:t>
      </w:r>
    </w:p>
    <w:p w:rsidR="00147436" w:rsidRDefault="00E6579D" w:rsidP="00E6579D">
      <w:pPr>
        <w:pStyle w:val="a6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28E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 доходам в сумме 4 007,6 тыс. рублей или </w:t>
      </w:r>
      <w:r w:rsidR="00F84B6C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4,2% от утвержденных бюджетных назначений; </w:t>
      </w:r>
    </w:p>
    <w:p w:rsidR="00147436" w:rsidRDefault="00E6579D" w:rsidP="00E6579D">
      <w:pPr>
        <w:pStyle w:val="a6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по расходам в сумме 4 223,0 тыс. рублей или 90% от утвержденных бюджетных назначений. </w:t>
      </w:r>
    </w:p>
    <w:p w:rsidR="00E6579D" w:rsidRPr="00AA28EC" w:rsidRDefault="00F84B6C" w:rsidP="00E6579D">
      <w:pPr>
        <w:pStyle w:val="a6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Исполнение по источникам финансирования де</w:t>
      </w:r>
      <w:r w:rsidR="00E6579D" w:rsidRPr="00AA28EC">
        <w:rPr>
          <w:rFonts w:ascii="Times New Roman" w:hAnsi="Times New Roman" w:cs="Times New Roman"/>
          <w:snapToGrid w:val="0"/>
          <w:sz w:val="28"/>
          <w:szCs w:val="28"/>
        </w:rPr>
        <w:t>фицит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6579D"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 бюджета МО «Чендекское сельское поселение» состав</w:t>
      </w:r>
      <w:r w:rsidR="00147436">
        <w:rPr>
          <w:rFonts w:ascii="Times New Roman" w:hAnsi="Times New Roman" w:cs="Times New Roman"/>
          <w:snapToGrid w:val="0"/>
          <w:sz w:val="28"/>
          <w:szCs w:val="28"/>
        </w:rPr>
        <w:t>ляет сумму</w:t>
      </w:r>
      <w:r w:rsidR="00E6579D"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7436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E6579D" w:rsidRPr="00AA28EC">
        <w:rPr>
          <w:rFonts w:ascii="Times New Roman" w:hAnsi="Times New Roman" w:cs="Times New Roman"/>
          <w:snapToGrid w:val="0"/>
          <w:sz w:val="28"/>
          <w:szCs w:val="28"/>
        </w:rPr>
        <w:t>215,4</w:t>
      </w:r>
      <w:r w:rsidR="00147436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6579D"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napToGrid w:val="0"/>
          <w:sz w:val="28"/>
          <w:szCs w:val="28"/>
        </w:rPr>
        <w:t>, то есть бюджет исполнен с дефицитом</w:t>
      </w:r>
      <w:r w:rsidR="00E6579D" w:rsidRPr="00AA28E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B2C5F" w:rsidRPr="000A011C" w:rsidRDefault="00FB2C5F" w:rsidP="00C26C38">
      <w:pPr>
        <w:pStyle w:val="a6"/>
        <w:tabs>
          <w:tab w:val="num" w:pos="513"/>
        </w:tabs>
        <w:spacing w:after="0"/>
        <w:ind w:left="-57" w:firstLine="709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проекте бюджета отсутствует </w:t>
      </w:r>
      <w:r w:rsidR="00277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по распределению бюджетных ассигнований на реализацию муниципальной программы.</w:t>
      </w:r>
    </w:p>
    <w:p w:rsidR="00E6579D" w:rsidRPr="00AA28EC" w:rsidRDefault="00E6579D" w:rsidP="00AA28EC">
      <w:pPr>
        <w:pStyle w:val="a6"/>
        <w:tabs>
          <w:tab w:val="num" w:pos="513"/>
        </w:tabs>
        <w:spacing w:after="0"/>
        <w:ind w:left="-57" w:firstLine="62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AA28EC">
        <w:rPr>
          <w:rFonts w:ascii="Times New Roman" w:hAnsi="Times New Roman" w:cs="Times New Roman"/>
          <w:snapToGrid w:val="0"/>
          <w:sz w:val="28"/>
          <w:szCs w:val="28"/>
        </w:rPr>
        <w:t>Бюджетная отчетность составлена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6579D" w:rsidRPr="00AA28EC" w:rsidRDefault="00E6579D" w:rsidP="00AA28EC">
      <w:pPr>
        <w:autoSpaceDE w:val="0"/>
        <w:autoSpaceDN w:val="0"/>
        <w:adjustRightInd w:val="0"/>
        <w:spacing w:after="0"/>
        <w:ind w:firstLine="55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28EC">
        <w:rPr>
          <w:rFonts w:ascii="Times New Roman" w:hAnsi="Times New Roman" w:cs="Times New Roman"/>
          <w:sz w:val="28"/>
          <w:szCs w:val="28"/>
        </w:rPr>
        <w:t xml:space="preserve">По состоянию на 01.01.2016 дебиторская задолженность </w:t>
      </w:r>
      <w:r w:rsidR="0014743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C">
        <w:rPr>
          <w:rFonts w:ascii="Times New Roman" w:hAnsi="Times New Roman" w:cs="Times New Roman"/>
          <w:sz w:val="28"/>
          <w:szCs w:val="28"/>
        </w:rPr>
        <w:t>сумм</w:t>
      </w:r>
      <w:r w:rsidR="00147436">
        <w:rPr>
          <w:rFonts w:ascii="Times New Roman" w:hAnsi="Times New Roman" w:cs="Times New Roman"/>
          <w:sz w:val="28"/>
          <w:szCs w:val="28"/>
        </w:rPr>
        <w:t>у</w:t>
      </w:r>
      <w:r w:rsidRPr="00AA28EC">
        <w:rPr>
          <w:rFonts w:ascii="Times New Roman" w:hAnsi="Times New Roman" w:cs="Times New Roman"/>
          <w:sz w:val="28"/>
          <w:szCs w:val="28"/>
        </w:rPr>
        <w:t xml:space="preserve"> 27,90 тыс. рублей</w:t>
      </w:r>
      <w:r w:rsidR="00147436">
        <w:rPr>
          <w:rFonts w:ascii="Times New Roman" w:hAnsi="Times New Roman" w:cs="Times New Roman"/>
          <w:sz w:val="28"/>
          <w:szCs w:val="28"/>
        </w:rPr>
        <w:t>,</w:t>
      </w:r>
      <w:r w:rsidRPr="00AA28EC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сумм</w:t>
      </w:r>
      <w:r w:rsidR="00147436">
        <w:rPr>
          <w:rFonts w:ascii="Times New Roman" w:hAnsi="Times New Roman" w:cs="Times New Roman"/>
          <w:sz w:val="28"/>
          <w:szCs w:val="28"/>
        </w:rPr>
        <w:t>у</w:t>
      </w:r>
      <w:r w:rsidRPr="00AA28EC">
        <w:rPr>
          <w:rFonts w:ascii="Times New Roman" w:hAnsi="Times New Roman" w:cs="Times New Roman"/>
          <w:sz w:val="28"/>
          <w:szCs w:val="28"/>
        </w:rPr>
        <w:t xml:space="preserve"> </w:t>
      </w:r>
      <w:r w:rsidR="00AA28EC" w:rsidRPr="00AA28EC">
        <w:rPr>
          <w:rFonts w:ascii="Times New Roman" w:hAnsi="Times New Roman" w:cs="Times New Roman"/>
          <w:sz w:val="28"/>
          <w:szCs w:val="28"/>
        </w:rPr>
        <w:t>39,45</w:t>
      </w:r>
      <w:r w:rsidRPr="00AA28E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6579D" w:rsidRPr="00AA28EC" w:rsidRDefault="00E6579D" w:rsidP="00AA28EC">
      <w:pPr>
        <w:pStyle w:val="a6"/>
        <w:tabs>
          <w:tab w:val="num" w:pos="513"/>
        </w:tabs>
        <w:spacing w:after="0"/>
        <w:ind w:left="-57" w:firstLine="627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AA28EC">
        <w:rPr>
          <w:rFonts w:ascii="Times New Roman" w:hAnsi="Times New Roman" w:cs="Times New Roman"/>
          <w:color w:val="000000"/>
          <w:position w:val="2"/>
          <w:sz w:val="28"/>
          <w:szCs w:val="28"/>
        </w:rPr>
        <w:t>При составлении бюджетной отчетности соблюдены контрольные соотношения между показателями форм бюджетной отчетности.</w:t>
      </w:r>
    </w:p>
    <w:p w:rsidR="00E6579D" w:rsidRPr="00AA28EC" w:rsidRDefault="00E6579D" w:rsidP="00AA28EC">
      <w:pPr>
        <w:pStyle w:val="a6"/>
        <w:tabs>
          <w:tab w:val="num" w:pos="513"/>
        </w:tabs>
        <w:spacing w:after="0"/>
        <w:ind w:left="-57" w:firstLine="627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E6579D" w:rsidRPr="00AA28EC" w:rsidRDefault="00E6579D" w:rsidP="00AA28EC">
      <w:pPr>
        <w:pStyle w:val="23"/>
        <w:spacing w:after="0" w:line="240" w:lineRule="auto"/>
        <w:ind w:firstLine="570"/>
        <w:jc w:val="both"/>
        <w:rPr>
          <w:i/>
          <w:sz w:val="28"/>
          <w:szCs w:val="28"/>
        </w:rPr>
      </w:pPr>
      <w:r w:rsidRPr="00AA28EC">
        <w:rPr>
          <w:snapToGrid w:val="0"/>
          <w:sz w:val="28"/>
          <w:szCs w:val="28"/>
        </w:rPr>
        <w:t xml:space="preserve">На основании вышеизложенного, Контрольно </w:t>
      </w:r>
      <w:r w:rsidR="00147436">
        <w:rPr>
          <w:snapToGrid w:val="0"/>
          <w:sz w:val="28"/>
          <w:szCs w:val="28"/>
        </w:rPr>
        <w:t>–</w:t>
      </w:r>
      <w:r w:rsidRPr="00AA28EC">
        <w:rPr>
          <w:snapToGrid w:val="0"/>
          <w:sz w:val="28"/>
          <w:szCs w:val="28"/>
        </w:rPr>
        <w:t xml:space="preserve"> счетн</w:t>
      </w:r>
      <w:r w:rsidR="00AA28EC" w:rsidRPr="00AA28EC">
        <w:rPr>
          <w:snapToGrid w:val="0"/>
          <w:sz w:val="28"/>
          <w:szCs w:val="28"/>
        </w:rPr>
        <w:t>ый</w:t>
      </w:r>
      <w:r w:rsidR="00147436">
        <w:rPr>
          <w:snapToGrid w:val="0"/>
          <w:sz w:val="28"/>
          <w:szCs w:val="28"/>
        </w:rPr>
        <w:t xml:space="preserve"> </w:t>
      </w:r>
      <w:r w:rsidR="00AA28EC" w:rsidRPr="00AA28EC">
        <w:rPr>
          <w:snapToGrid w:val="0"/>
          <w:sz w:val="28"/>
          <w:szCs w:val="28"/>
        </w:rPr>
        <w:t xml:space="preserve">орган МО «Усть-Коксинский район» </w:t>
      </w:r>
      <w:r w:rsidRPr="00AA28EC">
        <w:rPr>
          <w:snapToGrid w:val="0"/>
          <w:sz w:val="28"/>
          <w:szCs w:val="28"/>
        </w:rPr>
        <w:t xml:space="preserve"> Республики Алтай предлагает </w:t>
      </w:r>
      <w:r w:rsidR="00AA28EC" w:rsidRPr="00AA28EC">
        <w:rPr>
          <w:snapToGrid w:val="0"/>
          <w:sz w:val="28"/>
          <w:szCs w:val="28"/>
        </w:rPr>
        <w:t xml:space="preserve">сельскому Совету депутатов Чендекского сельского поселения </w:t>
      </w:r>
      <w:r w:rsidRPr="00AA28EC">
        <w:rPr>
          <w:snapToGrid w:val="0"/>
          <w:sz w:val="28"/>
          <w:szCs w:val="28"/>
        </w:rPr>
        <w:t xml:space="preserve">принять к рассмотрению заключение на отчет об исполнении бюджета </w:t>
      </w:r>
      <w:r w:rsidR="005C0651">
        <w:rPr>
          <w:snapToGrid w:val="0"/>
          <w:sz w:val="28"/>
          <w:szCs w:val="28"/>
        </w:rPr>
        <w:t xml:space="preserve">МО «Чендекское сельское поселение» </w:t>
      </w:r>
      <w:r w:rsidRPr="00AA28EC">
        <w:rPr>
          <w:snapToGrid w:val="0"/>
          <w:sz w:val="28"/>
          <w:szCs w:val="28"/>
        </w:rPr>
        <w:t>за 201</w:t>
      </w:r>
      <w:r w:rsidR="00AA28EC" w:rsidRPr="00AA28EC">
        <w:rPr>
          <w:snapToGrid w:val="0"/>
          <w:sz w:val="28"/>
          <w:szCs w:val="28"/>
        </w:rPr>
        <w:t>5</w:t>
      </w:r>
      <w:r w:rsidRPr="00AA28EC">
        <w:rPr>
          <w:snapToGrid w:val="0"/>
          <w:sz w:val="28"/>
          <w:szCs w:val="28"/>
        </w:rPr>
        <w:t xml:space="preserve"> год</w:t>
      </w:r>
      <w:r w:rsidR="00C26C38">
        <w:rPr>
          <w:snapToGrid w:val="0"/>
          <w:sz w:val="28"/>
          <w:szCs w:val="28"/>
        </w:rPr>
        <w:t xml:space="preserve"> с учетом замечаний</w:t>
      </w:r>
      <w:r w:rsidRPr="00AA28EC">
        <w:rPr>
          <w:snapToGrid w:val="0"/>
          <w:sz w:val="28"/>
          <w:szCs w:val="28"/>
        </w:rPr>
        <w:t>.</w:t>
      </w:r>
    </w:p>
    <w:p w:rsidR="00E6579D" w:rsidRPr="00AA28EC" w:rsidRDefault="00E6579D" w:rsidP="00AA28EC">
      <w:pPr>
        <w:pStyle w:val="a6"/>
        <w:tabs>
          <w:tab w:val="num" w:pos="513"/>
        </w:tabs>
        <w:spacing w:after="0"/>
        <w:ind w:left="-57" w:firstLine="627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B820C1" w:rsidRPr="003C06D6" w:rsidRDefault="00B820C1" w:rsidP="00AA28EC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3B1" w:rsidRPr="003C06D6" w:rsidRDefault="009D53B1" w:rsidP="00AA28EC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0C1" w:rsidRPr="003C06D6" w:rsidRDefault="00B820C1" w:rsidP="003C06D6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6B3" w:rsidRPr="003C06D6" w:rsidRDefault="006D48C4" w:rsidP="003C06D6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3C06D6">
        <w:rPr>
          <w:rFonts w:ascii="Times New Roman" w:hAnsi="Times New Roman" w:cs="Times New Roman"/>
          <w:sz w:val="28"/>
          <w:szCs w:val="28"/>
        </w:rPr>
        <w:t>Председатель</w:t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="00D616B3" w:rsidRPr="003C06D6">
        <w:rPr>
          <w:rFonts w:ascii="Times New Roman" w:hAnsi="Times New Roman" w:cs="Times New Roman"/>
          <w:sz w:val="28"/>
          <w:szCs w:val="28"/>
        </w:rPr>
        <w:tab/>
      </w:r>
      <w:r w:rsidR="00D616B3"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D616B3" w:rsidRPr="003C06D6" w:rsidSect="00E57014">
      <w:footerReference w:type="even" r:id="rId9"/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C6" w:rsidRDefault="00D40CC6">
      <w:r>
        <w:separator/>
      </w:r>
    </w:p>
  </w:endnote>
  <w:endnote w:type="continuationSeparator" w:id="1">
    <w:p w:rsidR="00D40CC6" w:rsidRDefault="00D4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A" w:rsidRDefault="003D1BFA" w:rsidP="00D014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1BFA" w:rsidRDefault="003D1BFA" w:rsidP="00E0765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A" w:rsidRDefault="003D1BFA" w:rsidP="00D014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7436">
      <w:rPr>
        <w:rStyle w:val="ab"/>
        <w:noProof/>
      </w:rPr>
      <w:t>11</w:t>
    </w:r>
    <w:r>
      <w:rPr>
        <w:rStyle w:val="ab"/>
      </w:rPr>
      <w:fldChar w:fldCharType="end"/>
    </w:r>
  </w:p>
  <w:p w:rsidR="003D1BFA" w:rsidRDefault="003D1BFA" w:rsidP="00E0765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C6" w:rsidRDefault="00D40CC6">
      <w:r>
        <w:separator/>
      </w:r>
    </w:p>
  </w:footnote>
  <w:footnote w:type="continuationSeparator" w:id="1">
    <w:p w:rsidR="00D40CC6" w:rsidRDefault="00D40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6A1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2D366BB"/>
    <w:multiLevelType w:val="hybridMultilevel"/>
    <w:tmpl w:val="5B542122"/>
    <w:lvl w:ilvl="0" w:tplc="25487D8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84A1C"/>
    <w:multiLevelType w:val="hybridMultilevel"/>
    <w:tmpl w:val="F33603AC"/>
    <w:lvl w:ilvl="0" w:tplc="51D492F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C5659D"/>
    <w:multiLevelType w:val="hybridMultilevel"/>
    <w:tmpl w:val="0660F8CE"/>
    <w:lvl w:ilvl="0" w:tplc="86F87AB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3">
    <w:nsid w:val="317D44A2"/>
    <w:multiLevelType w:val="hybridMultilevel"/>
    <w:tmpl w:val="7054A65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422F4"/>
    <w:multiLevelType w:val="hybridMultilevel"/>
    <w:tmpl w:val="3558B980"/>
    <w:lvl w:ilvl="0" w:tplc="3CBC41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CFE6F74"/>
    <w:multiLevelType w:val="singleLevel"/>
    <w:tmpl w:val="00D684B0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521D6D1E"/>
    <w:multiLevelType w:val="singleLevel"/>
    <w:tmpl w:val="AF4447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>
    <w:nsid w:val="5D5F4EB0"/>
    <w:multiLevelType w:val="hybridMultilevel"/>
    <w:tmpl w:val="82046722"/>
    <w:lvl w:ilvl="0" w:tplc="D1566E3C">
      <w:start w:val="1"/>
      <w:numFmt w:val="decimal"/>
      <w:lvlText w:val="%1."/>
      <w:lvlJc w:val="left"/>
      <w:pPr>
        <w:ind w:left="90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467772"/>
    <w:multiLevelType w:val="hybridMultilevel"/>
    <w:tmpl w:val="BDDAE36A"/>
    <w:lvl w:ilvl="0" w:tplc="85441EF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021803"/>
    <w:multiLevelType w:val="hybridMultilevel"/>
    <w:tmpl w:val="846A43AC"/>
    <w:lvl w:ilvl="0" w:tplc="29FAE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44133C0"/>
    <w:multiLevelType w:val="singleLevel"/>
    <w:tmpl w:val="219A6654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2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7F36F1B"/>
    <w:multiLevelType w:val="hybridMultilevel"/>
    <w:tmpl w:val="63B8EA1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50389"/>
    <w:multiLevelType w:val="hybridMultilevel"/>
    <w:tmpl w:val="2504527E"/>
    <w:lvl w:ilvl="0" w:tplc="2A16E0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3"/>
  </w:num>
  <w:num w:numId="8">
    <w:abstractNumId w:val="12"/>
  </w:num>
  <w:num w:numId="9">
    <w:abstractNumId w:val="2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15"/>
  </w:num>
  <w:num w:numId="26">
    <w:abstractNumId w:val="21"/>
  </w:num>
  <w:num w:numId="27">
    <w:abstractNumId w:val="9"/>
  </w:num>
  <w:num w:numId="28">
    <w:abstractNumId w:val="14"/>
  </w:num>
  <w:num w:numId="29">
    <w:abstractNumId w:val="7"/>
  </w:num>
  <w:num w:numId="30">
    <w:abstractNumId w:val="26"/>
  </w:num>
  <w:num w:numId="31">
    <w:abstractNumId w:val="24"/>
  </w:num>
  <w:num w:numId="32">
    <w:abstractNumId w:val="27"/>
  </w:num>
  <w:num w:numId="33">
    <w:abstractNumId w:val="18"/>
  </w:num>
  <w:num w:numId="34">
    <w:abstractNumId w:val="8"/>
  </w:num>
  <w:num w:numId="35">
    <w:abstractNumId w:val="7"/>
  </w:num>
  <w:num w:numId="36">
    <w:abstractNumId w:val="11"/>
  </w:num>
  <w:num w:numId="37">
    <w:abstractNumId w:val="25"/>
  </w:num>
  <w:num w:numId="38">
    <w:abstractNumId w:val="1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2700"/>
    <w:rsid w:val="000030C2"/>
    <w:rsid w:val="0001499F"/>
    <w:rsid w:val="00021A0E"/>
    <w:rsid w:val="00027237"/>
    <w:rsid w:val="00027916"/>
    <w:rsid w:val="00031A74"/>
    <w:rsid w:val="00044D4B"/>
    <w:rsid w:val="000454B0"/>
    <w:rsid w:val="00054876"/>
    <w:rsid w:val="0007441C"/>
    <w:rsid w:val="0007527C"/>
    <w:rsid w:val="00080535"/>
    <w:rsid w:val="000812F3"/>
    <w:rsid w:val="000857F8"/>
    <w:rsid w:val="000969A2"/>
    <w:rsid w:val="000A183A"/>
    <w:rsid w:val="000B4C5D"/>
    <w:rsid w:val="000C1E0D"/>
    <w:rsid w:val="000C5590"/>
    <w:rsid w:val="000E25D9"/>
    <w:rsid w:val="000E57CF"/>
    <w:rsid w:val="000F41CC"/>
    <w:rsid w:val="00103D50"/>
    <w:rsid w:val="00107F86"/>
    <w:rsid w:val="001135A2"/>
    <w:rsid w:val="001265D5"/>
    <w:rsid w:val="00132820"/>
    <w:rsid w:val="0014630E"/>
    <w:rsid w:val="00147436"/>
    <w:rsid w:val="00167495"/>
    <w:rsid w:val="001841EC"/>
    <w:rsid w:val="00195042"/>
    <w:rsid w:val="00197A3F"/>
    <w:rsid w:val="001A0CAB"/>
    <w:rsid w:val="001B0244"/>
    <w:rsid w:val="001B5DD0"/>
    <w:rsid w:val="001B5EE4"/>
    <w:rsid w:val="001C4549"/>
    <w:rsid w:val="001D3CB4"/>
    <w:rsid w:val="001E2117"/>
    <w:rsid w:val="001E3A0A"/>
    <w:rsid w:val="001E3B19"/>
    <w:rsid w:val="001E4289"/>
    <w:rsid w:val="001F3B3C"/>
    <w:rsid w:val="001F5B41"/>
    <w:rsid w:val="00204909"/>
    <w:rsid w:val="00204BB5"/>
    <w:rsid w:val="0021166E"/>
    <w:rsid w:val="00230172"/>
    <w:rsid w:val="00231638"/>
    <w:rsid w:val="00234E15"/>
    <w:rsid w:val="00236586"/>
    <w:rsid w:val="0024587A"/>
    <w:rsid w:val="002534A8"/>
    <w:rsid w:val="0026099A"/>
    <w:rsid w:val="0026155C"/>
    <w:rsid w:val="002735A4"/>
    <w:rsid w:val="00274335"/>
    <w:rsid w:val="002756AA"/>
    <w:rsid w:val="00275DD6"/>
    <w:rsid w:val="00277BAB"/>
    <w:rsid w:val="002A4416"/>
    <w:rsid w:val="002B0558"/>
    <w:rsid w:val="002B7415"/>
    <w:rsid w:val="002C68E3"/>
    <w:rsid w:val="002E0276"/>
    <w:rsid w:val="002E0C6C"/>
    <w:rsid w:val="002E295B"/>
    <w:rsid w:val="002F4E4F"/>
    <w:rsid w:val="00305E47"/>
    <w:rsid w:val="00313439"/>
    <w:rsid w:val="003161DA"/>
    <w:rsid w:val="00335D6B"/>
    <w:rsid w:val="00361994"/>
    <w:rsid w:val="003672A4"/>
    <w:rsid w:val="003748A4"/>
    <w:rsid w:val="003770D7"/>
    <w:rsid w:val="00384023"/>
    <w:rsid w:val="00392B6C"/>
    <w:rsid w:val="00394217"/>
    <w:rsid w:val="003948FB"/>
    <w:rsid w:val="003A5D0A"/>
    <w:rsid w:val="003B16F7"/>
    <w:rsid w:val="003B3249"/>
    <w:rsid w:val="003B53B7"/>
    <w:rsid w:val="003B6F88"/>
    <w:rsid w:val="003C06D6"/>
    <w:rsid w:val="003C1B36"/>
    <w:rsid w:val="003D1BFA"/>
    <w:rsid w:val="003D1D5C"/>
    <w:rsid w:val="003D1DD8"/>
    <w:rsid w:val="003D3E70"/>
    <w:rsid w:val="003D641F"/>
    <w:rsid w:val="003E6517"/>
    <w:rsid w:val="003F1FBF"/>
    <w:rsid w:val="004077B7"/>
    <w:rsid w:val="00411405"/>
    <w:rsid w:val="00412011"/>
    <w:rsid w:val="00421E50"/>
    <w:rsid w:val="00425797"/>
    <w:rsid w:val="00427B7D"/>
    <w:rsid w:val="004320C0"/>
    <w:rsid w:val="004377DA"/>
    <w:rsid w:val="004508C5"/>
    <w:rsid w:val="00452FFA"/>
    <w:rsid w:val="00464B9C"/>
    <w:rsid w:val="00467644"/>
    <w:rsid w:val="004767B1"/>
    <w:rsid w:val="00480C4E"/>
    <w:rsid w:val="00485DCA"/>
    <w:rsid w:val="00487DD7"/>
    <w:rsid w:val="0049324F"/>
    <w:rsid w:val="00493733"/>
    <w:rsid w:val="00495F46"/>
    <w:rsid w:val="004A0115"/>
    <w:rsid w:val="004B1B10"/>
    <w:rsid w:val="004B36E5"/>
    <w:rsid w:val="004B6746"/>
    <w:rsid w:val="004B7A7A"/>
    <w:rsid w:val="004C0163"/>
    <w:rsid w:val="004C0714"/>
    <w:rsid w:val="004D4A6C"/>
    <w:rsid w:val="004D5299"/>
    <w:rsid w:val="004D7409"/>
    <w:rsid w:val="004E340B"/>
    <w:rsid w:val="004E474D"/>
    <w:rsid w:val="004E6318"/>
    <w:rsid w:val="004E7D8B"/>
    <w:rsid w:val="004F6F8A"/>
    <w:rsid w:val="005001FB"/>
    <w:rsid w:val="005005FF"/>
    <w:rsid w:val="0050506F"/>
    <w:rsid w:val="00507392"/>
    <w:rsid w:val="005112D3"/>
    <w:rsid w:val="005204E5"/>
    <w:rsid w:val="005230A9"/>
    <w:rsid w:val="00525FCB"/>
    <w:rsid w:val="00530931"/>
    <w:rsid w:val="00531D8E"/>
    <w:rsid w:val="0053207A"/>
    <w:rsid w:val="005320B5"/>
    <w:rsid w:val="005321BC"/>
    <w:rsid w:val="005325F6"/>
    <w:rsid w:val="005373B2"/>
    <w:rsid w:val="00540467"/>
    <w:rsid w:val="0054164B"/>
    <w:rsid w:val="0054176F"/>
    <w:rsid w:val="005445A9"/>
    <w:rsid w:val="005512CA"/>
    <w:rsid w:val="005551A1"/>
    <w:rsid w:val="00555231"/>
    <w:rsid w:val="00560D27"/>
    <w:rsid w:val="00567269"/>
    <w:rsid w:val="00570BD7"/>
    <w:rsid w:val="00576A46"/>
    <w:rsid w:val="005802A2"/>
    <w:rsid w:val="0059756C"/>
    <w:rsid w:val="005A0737"/>
    <w:rsid w:val="005A4FB8"/>
    <w:rsid w:val="005B4D27"/>
    <w:rsid w:val="005B513B"/>
    <w:rsid w:val="005B6B30"/>
    <w:rsid w:val="005C0198"/>
    <w:rsid w:val="005C0651"/>
    <w:rsid w:val="005C155E"/>
    <w:rsid w:val="005C1C9C"/>
    <w:rsid w:val="005C3524"/>
    <w:rsid w:val="005C636C"/>
    <w:rsid w:val="005D1AD6"/>
    <w:rsid w:val="005F0540"/>
    <w:rsid w:val="005F46CC"/>
    <w:rsid w:val="00604989"/>
    <w:rsid w:val="006052E1"/>
    <w:rsid w:val="00606192"/>
    <w:rsid w:val="006065B6"/>
    <w:rsid w:val="0061655B"/>
    <w:rsid w:val="006174DB"/>
    <w:rsid w:val="00632BDB"/>
    <w:rsid w:val="00650257"/>
    <w:rsid w:val="0065337E"/>
    <w:rsid w:val="0065509C"/>
    <w:rsid w:val="00656A0E"/>
    <w:rsid w:val="00663992"/>
    <w:rsid w:val="00666232"/>
    <w:rsid w:val="0067272C"/>
    <w:rsid w:val="0068142B"/>
    <w:rsid w:val="006A4935"/>
    <w:rsid w:val="006A5F55"/>
    <w:rsid w:val="006B1E8D"/>
    <w:rsid w:val="006C38FE"/>
    <w:rsid w:val="006D1782"/>
    <w:rsid w:val="006D4391"/>
    <w:rsid w:val="006D48C4"/>
    <w:rsid w:val="006F0ACB"/>
    <w:rsid w:val="006F4A12"/>
    <w:rsid w:val="006F4A63"/>
    <w:rsid w:val="0070285B"/>
    <w:rsid w:val="00705BFF"/>
    <w:rsid w:val="00712C22"/>
    <w:rsid w:val="00732C53"/>
    <w:rsid w:val="00744405"/>
    <w:rsid w:val="00746AEE"/>
    <w:rsid w:val="0076292D"/>
    <w:rsid w:val="00780CAF"/>
    <w:rsid w:val="007819EC"/>
    <w:rsid w:val="00782700"/>
    <w:rsid w:val="00783E1F"/>
    <w:rsid w:val="00786BAB"/>
    <w:rsid w:val="0079503C"/>
    <w:rsid w:val="00796317"/>
    <w:rsid w:val="007A0038"/>
    <w:rsid w:val="007A7AC5"/>
    <w:rsid w:val="007A7B03"/>
    <w:rsid w:val="007B4395"/>
    <w:rsid w:val="007C76EF"/>
    <w:rsid w:val="007D06EC"/>
    <w:rsid w:val="007E4FFD"/>
    <w:rsid w:val="007F11FE"/>
    <w:rsid w:val="00831E6D"/>
    <w:rsid w:val="00832A8F"/>
    <w:rsid w:val="00833928"/>
    <w:rsid w:val="008415B2"/>
    <w:rsid w:val="0086098D"/>
    <w:rsid w:val="00867BD0"/>
    <w:rsid w:val="00874E04"/>
    <w:rsid w:val="008806D4"/>
    <w:rsid w:val="00885075"/>
    <w:rsid w:val="0088731A"/>
    <w:rsid w:val="00893AB2"/>
    <w:rsid w:val="00894953"/>
    <w:rsid w:val="008A3AA7"/>
    <w:rsid w:val="008B6CF5"/>
    <w:rsid w:val="008B70C8"/>
    <w:rsid w:val="008C768C"/>
    <w:rsid w:val="008D2027"/>
    <w:rsid w:val="008D6C7C"/>
    <w:rsid w:val="008E51F6"/>
    <w:rsid w:val="008E6443"/>
    <w:rsid w:val="008E654C"/>
    <w:rsid w:val="008F1905"/>
    <w:rsid w:val="008F41BC"/>
    <w:rsid w:val="0090719D"/>
    <w:rsid w:val="009111AD"/>
    <w:rsid w:val="009145EA"/>
    <w:rsid w:val="00917BBF"/>
    <w:rsid w:val="00921554"/>
    <w:rsid w:val="00926500"/>
    <w:rsid w:val="0094063C"/>
    <w:rsid w:val="00944CB5"/>
    <w:rsid w:val="0094613B"/>
    <w:rsid w:val="0095296C"/>
    <w:rsid w:val="00952FE1"/>
    <w:rsid w:val="009600E1"/>
    <w:rsid w:val="00970022"/>
    <w:rsid w:val="0097216E"/>
    <w:rsid w:val="009809B3"/>
    <w:rsid w:val="00982B7F"/>
    <w:rsid w:val="00993A73"/>
    <w:rsid w:val="009A2D23"/>
    <w:rsid w:val="009A5651"/>
    <w:rsid w:val="009B20F2"/>
    <w:rsid w:val="009B5EE4"/>
    <w:rsid w:val="009C1A6E"/>
    <w:rsid w:val="009C5DF7"/>
    <w:rsid w:val="009C66C6"/>
    <w:rsid w:val="009D2B79"/>
    <w:rsid w:val="009D44E3"/>
    <w:rsid w:val="009D53B1"/>
    <w:rsid w:val="009D6464"/>
    <w:rsid w:val="009E0B3B"/>
    <w:rsid w:val="009E2733"/>
    <w:rsid w:val="009E32CD"/>
    <w:rsid w:val="009E5B62"/>
    <w:rsid w:val="009F1C46"/>
    <w:rsid w:val="009F3EA2"/>
    <w:rsid w:val="009F3FE9"/>
    <w:rsid w:val="009F6497"/>
    <w:rsid w:val="00A14458"/>
    <w:rsid w:val="00A16E48"/>
    <w:rsid w:val="00A30529"/>
    <w:rsid w:val="00A3175D"/>
    <w:rsid w:val="00A32821"/>
    <w:rsid w:val="00A34AAC"/>
    <w:rsid w:val="00A36516"/>
    <w:rsid w:val="00A36D80"/>
    <w:rsid w:val="00A37395"/>
    <w:rsid w:val="00A37960"/>
    <w:rsid w:val="00A37A50"/>
    <w:rsid w:val="00A40D8C"/>
    <w:rsid w:val="00A50AD4"/>
    <w:rsid w:val="00A801D3"/>
    <w:rsid w:val="00A836E6"/>
    <w:rsid w:val="00A91DAB"/>
    <w:rsid w:val="00A924CE"/>
    <w:rsid w:val="00A93923"/>
    <w:rsid w:val="00AA229D"/>
    <w:rsid w:val="00AA28EC"/>
    <w:rsid w:val="00AA6F30"/>
    <w:rsid w:val="00AB186C"/>
    <w:rsid w:val="00AB6035"/>
    <w:rsid w:val="00AB72C0"/>
    <w:rsid w:val="00AC154C"/>
    <w:rsid w:val="00AC6553"/>
    <w:rsid w:val="00AD4B49"/>
    <w:rsid w:val="00AD52B3"/>
    <w:rsid w:val="00AE3AC8"/>
    <w:rsid w:val="00AE4476"/>
    <w:rsid w:val="00B03664"/>
    <w:rsid w:val="00B174E5"/>
    <w:rsid w:val="00B26387"/>
    <w:rsid w:val="00B27413"/>
    <w:rsid w:val="00B304EC"/>
    <w:rsid w:val="00B32E46"/>
    <w:rsid w:val="00B3325F"/>
    <w:rsid w:val="00B4124A"/>
    <w:rsid w:val="00B421F2"/>
    <w:rsid w:val="00B4424D"/>
    <w:rsid w:val="00B445EF"/>
    <w:rsid w:val="00B52914"/>
    <w:rsid w:val="00B53A16"/>
    <w:rsid w:val="00B574F5"/>
    <w:rsid w:val="00B60834"/>
    <w:rsid w:val="00B615C7"/>
    <w:rsid w:val="00B63CD5"/>
    <w:rsid w:val="00B65D43"/>
    <w:rsid w:val="00B7309B"/>
    <w:rsid w:val="00B81F9F"/>
    <w:rsid w:val="00B820C1"/>
    <w:rsid w:val="00B850AB"/>
    <w:rsid w:val="00B915B5"/>
    <w:rsid w:val="00B97D79"/>
    <w:rsid w:val="00BA1718"/>
    <w:rsid w:val="00BA19AD"/>
    <w:rsid w:val="00BA2EA5"/>
    <w:rsid w:val="00BA5B34"/>
    <w:rsid w:val="00BA5BFA"/>
    <w:rsid w:val="00BA61E8"/>
    <w:rsid w:val="00BC58DF"/>
    <w:rsid w:val="00BD5C26"/>
    <w:rsid w:val="00BD5E89"/>
    <w:rsid w:val="00BE0F8F"/>
    <w:rsid w:val="00C00CE3"/>
    <w:rsid w:val="00C01BA4"/>
    <w:rsid w:val="00C041BD"/>
    <w:rsid w:val="00C10488"/>
    <w:rsid w:val="00C11052"/>
    <w:rsid w:val="00C123E2"/>
    <w:rsid w:val="00C221E7"/>
    <w:rsid w:val="00C22460"/>
    <w:rsid w:val="00C26845"/>
    <w:rsid w:val="00C26C38"/>
    <w:rsid w:val="00C41750"/>
    <w:rsid w:val="00C61FBB"/>
    <w:rsid w:val="00C634DE"/>
    <w:rsid w:val="00C64166"/>
    <w:rsid w:val="00C675A6"/>
    <w:rsid w:val="00C83C2C"/>
    <w:rsid w:val="00C8501F"/>
    <w:rsid w:val="00C93837"/>
    <w:rsid w:val="00C96422"/>
    <w:rsid w:val="00C97DD6"/>
    <w:rsid w:val="00CA2497"/>
    <w:rsid w:val="00CA3453"/>
    <w:rsid w:val="00CA6F0D"/>
    <w:rsid w:val="00CC3F77"/>
    <w:rsid w:val="00CC6EB2"/>
    <w:rsid w:val="00CC7DE5"/>
    <w:rsid w:val="00CD456A"/>
    <w:rsid w:val="00CE5B4A"/>
    <w:rsid w:val="00CF2189"/>
    <w:rsid w:val="00D0142B"/>
    <w:rsid w:val="00D01FFD"/>
    <w:rsid w:val="00D02298"/>
    <w:rsid w:val="00D04694"/>
    <w:rsid w:val="00D06F95"/>
    <w:rsid w:val="00D12043"/>
    <w:rsid w:val="00D15ADD"/>
    <w:rsid w:val="00D2436A"/>
    <w:rsid w:val="00D32CFA"/>
    <w:rsid w:val="00D3365C"/>
    <w:rsid w:val="00D352E2"/>
    <w:rsid w:val="00D36BBB"/>
    <w:rsid w:val="00D40CC6"/>
    <w:rsid w:val="00D43A19"/>
    <w:rsid w:val="00D45E7E"/>
    <w:rsid w:val="00D46223"/>
    <w:rsid w:val="00D4714F"/>
    <w:rsid w:val="00D517C7"/>
    <w:rsid w:val="00D561E1"/>
    <w:rsid w:val="00D564CB"/>
    <w:rsid w:val="00D60460"/>
    <w:rsid w:val="00D60EB5"/>
    <w:rsid w:val="00D61227"/>
    <w:rsid w:val="00D614E2"/>
    <w:rsid w:val="00D616B3"/>
    <w:rsid w:val="00D642B7"/>
    <w:rsid w:val="00D70BA1"/>
    <w:rsid w:val="00D721C4"/>
    <w:rsid w:val="00D753BF"/>
    <w:rsid w:val="00D81376"/>
    <w:rsid w:val="00D866DD"/>
    <w:rsid w:val="00DA0476"/>
    <w:rsid w:val="00DA4733"/>
    <w:rsid w:val="00DC44DA"/>
    <w:rsid w:val="00DC7427"/>
    <w:rsid w:val="00DD3D6D"/>
    <w:rsid w:val="00DD4562"/>
    <w:rsid w:val="00DD61E8"/>
    <w:rsid w:val="00DD6A69"/>
    <w:rsid w:val="00DD75F2"/>
    <w:rsid w:val="00DF009B"/>
    <w:rsid w:val="00DF0A52"/>
    <w:rsid w:val="00DF26C4"/>
    <w:rsid w:val="00DF3F28"/>
    <w:rsid w:val="00DF42AF"/>
    <w:rsid w:val="00E032EA"/>
    <w:rsid w:val="00E03B8D"/>
    <w:rsid w:val="00E058A8"/>
    <w:rsid w:val="00E07651"/>
    <w:rsid w:val="00E10C1F"/>
    <w:rsid w:val="00E12BB0"/>
    <w:rsid w:val="00E1315D"/>
    <w:rsid w:val="00E22218"/>
    <w:rsid w:val="00E22AA6"/>
    <w:rsid w:val="00E41C5F"/>
    <w:rsid w:val="00E4293B"/>
    <w:rsid w:val="00E43EE8"/>
    <w:rsid w:val="00E5062A"/>
    <w:rsid w:val="00E53DB5"/>
    <w:rsid w:val="00E57014"/>
    <w:rsid w:val="00E6438A"/>
    <w:rsid w:val="00E6579D"/>
    <w:rsid w:val="00E736D0"/>
    <w:rsid w:val="00E73912"/>
    <w:rsid w:val="00E84048"/>
    <w:rsid w:val="00E84178"/>
    <w:rsid w:val="00E86CFB"/>
    <w:rsid w:val="00E904FE"/>
    <w:rsid w:val="00E9084C"/>
    <w:rsid w:val="00E91A00"/>
    <w:rsid w:val="00E93E23"/>
    <w:rsid w:val="00E96A17"/>
    <w:rsid w:val="00E97A89"/>
    <w:rsid w:val="00EA190E"/>
    <w:rsid w:val="00EA25D7"/>
    <w:rsid w:val="00EA3EDB"/>
    <w:rsid w:val="00EA7A52"/>
    <w:rsid w:val="00EB0D1D"/>
    <w:rsid w:val="00EC0FEB"/>
    <w:rsid w:val="00EC40A2"/>
    <w:rsid w:val="00EF04FB"/>
    <w:rsid w:val="00EF3FFE"/>
    <w:rsid w:val="00F0044D"/>
    <w:rsid w:val="00F02AEC"/>
    <w:rsid w:val="00F03B96"/>
    <w:rsid w:val="00F07942"/>
    <w:rsid w:val="00F1243D"/>
    <w:rsid w:val="00F144A9"/>
    <w:rsid w:val="00F17EE3"/>
    <w:rsid w:val="00F27B48"/>
    <w:rsid w:val="00F35DDD"/>
    <w:rsid w:val="00F35F2F"/>
    <w:rsid w:val="00F36BAA"/>
    <w:rsid w:val="00F46949"/>
    <w:rsid w:val="00F53410"/>
    <w:rsid w:val="00F537F9"/>
    <w:rsid w:val="00F55263"/>
    <w:rsid w:val="00F5554B"/>
    <w:rsid w:val="00F56FCC"/>
    <w:rsid w:val="00F679E1"/>
    <w:rsid w:val="00F7250B"/>
    <w:rsid w:val="00F73FB3"/>
    <w:rsid w:val="00F75323"/>
    <w:rsid w:val="00F76F41"/>
    <w:rsid w:val="00F84B6C"/>
    <w:rsid w:val="00F86E6D"/>
    <w:rsid w:val="00F8780A"/>
    <w:rsid w:val="00F90328"/>
    <w:rsid w:val="00F96FD9"/>
    <w:rsid w:val="00FA5F70"/>
    <w:rsid w:val="00FA7A70"/>
    <w:rsid w:val="00FB19FA"/>
    <w:rsid w:val="00FB2C5F"/>
    <w:rsid w:val="00FB3243"/>
    <w:rsid w:val="00FB33D9"/>
    <w:rsid w:val="00FB5CCF"/>
    <w:rsid w:val="00FB65FC"/>
    <w:rsid w:val="00FC222E"/>
    <w:rsid w:val="00FC2B43"/>
    <w:rsid w:val="00FC3BCA"/>
    <w:rsid w:val="00FC4A8E"/>
    <w:rsid w:val="00FC4D24"/>
    <w:rsid w:val="00FC5C22"/>
    <w:rsid w:val="00FC6BAE"/>
    <w:rsid w:val="00FC74DA"/>
    <w:rsid w:val="00FD45CB"/>
    <w:rsid w:val="00FD624C"/>
    <w:rsid w:val="00FD75AF"/>
    <w:rsid w:val="00FE0C36"/>
    <w:rsid w:val="00FE6D16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semiHidden/>
    <w:rsid w:val="00E57014"/>
    <w:pPr>
      <w:spacing w:after="120"/>
    </w:pPr>
  </w:style>
  <w:style w:type="paragraph" w:styleId="a7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8">
    <w:name w:val="Normal (Web)"/>
    <w:basedOn w:val="a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9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a">
    <w:name w:val="footer"/>
    <w:basedOn w:val="a"/>
    <w:rsid w:val="00E0765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nhideWhenUsed/>
    <w:rsid w:val="00485D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e">
    <w:name w:val="Balloon Text"/>
    <w:basedOn w:val="a"/>
    <w:link w:val="af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B820C1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4">
    <w:name w:val="No Spacing"/>
    <w:uiPriority w:val="1"/>
    <w:qFormat/>
    <w:rsid w:val="00B820C1"/>
    <w:rPr>
      <w:sz w:val="24"/>
      <w:szCs w:val="24"/>
    </w:rPr>
  </w:style>
  <w:style w:type="paragraph" w:styleId="af5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rsid w:val="00E6579D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6579D"/>
    <w:rPr>
      <w:sz w:val="24"/>
      <w:szCs w:val="24"/>
    </w:rPr>
  </w:style>
  <w:style w:type="paragraph" w:styleId="af6">
    <w:name w:val="List Paragraph"/>
    <w:basedOn w:val="a"/>
    <w:uiPriority w:val="34"/>
    <w:qFormat/>
    <w:rsid w:val="00C2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semiHidden/>
    <w:rsid w:val="00E57014"/>
    <w:pPr>
      <w:spacing w:after="120"/>
    </w:pPr>
  </w:style>
  <w:style w:type="paragraph" w:styleId="a7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8">
    <w:name w:val="Normal (Web)"/>
    <w:basedOn w:val="a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9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a">
    <w:name w:val="footer"/>
    <w:basedOn w:val="a"/>
    <w:rsid w:val="00E0765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nhideWhenUsed/>
    <w:rsid w:val="00485D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e">
    <w:name w:val="Balloon Text"/>
    <w:basedOn w:val="a"/>
    <w:link w:val="af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B820C1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4">
    <w:name w:val="No Spacing"/>
    <w:uiPriority w:val="1"/>
    <w:qFormat/>
    <w:rsid w:val="00B820C1"/>
    <w:rPr>
      <w:sz w:val="24"/>
      <w:szCs w:val="24"/>
    </w:rPr>
  </w:style>
  <w:style w:type="paragraph" w:styleId="af5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rsid w:val="00E6579D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6579D"/>
    <w:rPr>
      <w:sz w:val="24"/>
      <w:szCs w:val="24"/>
    </w:rPr>
  </w:style>
  <w:style w:type="paragraph" w:styleId="af6">
    <w:name w:val="List Paragraph"/>
    <w:basedOn w:val="a"/>
    <w:uiPriority w:val="34"/>
    <w:qFormat/>
    <w:rsid w:val="00C26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6F15-6BEE-49AC-BD6E-F4B6DC9A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20452</CharactersWithSpaces>
  <SharedDoc>false</SharedDoc>
  <HLinks>
    <vt:vector size="114" baseType="variant"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1900576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sub_503172</vt:lpwstr>
      </vt:variant>
      <vt:variant>
        <vt:i4>1638447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sub_503182</vt:lpwstr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sub_503167</vt:lpwstr>
      </vt:variant>
      <vt:variant>
        <vt:i4>1900577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ИРОК</cp:lastModifiedBy>
  <cp:revision>14</cp:revision>
  <cp:lastPrinted>2016-04-21T05:54:00Z</cp:lastPrinted>
  <dcterms:created xsi:type="dcterms:W3CDTF">2016-04-19T11:46:00Z</dcterms:created>
  <dcterms:modified xsi:type="dcterms:W3CDTF">2016-04-21T06:46:00Z</dcterms:modified>
</cp:coreProperties>
</file>