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0" w:type="dxa"/>
        <w:tblInd w:w="-1133" w:type="dxa"/>
        <w:tblLayout w:type="fixed"/>
        <w:tblLook w:val="04A0" w:firstRow="1" w:lastRow="0" w:firstColumn="1" w:lastColumn="0" w:noHBand="0" w:noVBand="1"/>
      </w:tblPr>
      <w:tblGrid>
        <w:gridCol w:w="4674"/>
        <w:gridCol w:w="1274"/>
        <w:gridCol w:w="4822"/>
      </w:tblGrid>
      <w:tr w:rsidR="00D40509" w:rsidRPr="003323EA" w:rsidTr="00BB03A6">
        <w:tc>
          <w:tcPr>
            <w:tcW w:w="4676" w:type="dxa"/>
          </w:tcPr>
          <w:p w:rsidR="00D40509" w:rsidRPr="00D007E4" w:rsidRDefault="00D40509" w:rsidP="00BB03A6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007E4">
              <w:rPr>
                <w:b/>
                <w:sz w:val="24"/>
                <w:szCs w:val="24"/>
              </w:rPr>
              <w:t xml:space="preserve">Республика Алтай </w:t>
            </w:r>
          </w:p>
          <w:p w:rsidR="00D40509" w:rsidRPr="00D007E4" w:rsidRDefault="00D40509" w:rsidP="00BB03A6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D007E4">
              <w:rPr>
                <w:b/>
                <w:sz w:val="24"/>
                <w:szCs w:val="24"/>
              </w:rPr>
              <w:t>Усть-Коксинский</w:t>
            </w:r>
            <w:proofErr w:type="spellEnd"/>
            <w:r w:rsidRPr="00D007E4">
              <w:rPr>
                <w:b/>
                <w:sz w:val="24"/>
                <w:szCs w:val="24"/>
              </w:rPr>
              <w:t xml:space="preserve"> район</w:t>
            </w:r>
          </w:p>
          <w:p w:rsidR="00D40509" w:rsidRPr="00D007E4" w:rsidRDefault="00D40509" w:rsidP="00BB03A6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007E4">
              <w:rPr>
                <w:b/>
                <w:sz w:val="24"/>
                <w:szCs w:val="24"/>
              </w:rPr>
              <w:t xml:space="preserve">Сельская администрация </w:t>
            </w:r>
          </w:p>
          <w:p w:rsidR="00D40509" w:rsidRPr="003323EA" w:rsidRDefault="00D40509" w:rsidP="00BB03A6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</w:rPr>
            </w:pPr>
            <w:proofErr w:type="spellStart"/>
            <w:r w:rsidRPr="00D007E4">
              <w:rPr>
                <w:b/>
                <w:sz w:val="24"/>
                <w:szCs w:val="24"/>
              </w:rPr>
              <w:t>Огневского</w:t>
            </w:r>
            <w:proofErr w:type="spellEnd"/>
            <w:r w:rsidRPr="00D007E4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:rsidR="00D40509" w:rsidRPr="003323EA" w:rsidRDefault="00D40509" w:rsidP="00BB03A6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</w:rPr>
            </w:pPr>
          </w:p>
          <w:p w:rsidR="00D40509" w:rsidRPr="003323EA" w:rsidRDefault="00D40509" w:rsidP="00BB03A6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</w:rPr>
            </w:pPr>
          </w:p>
          <w:p w:rsidR="00D40509" w:rsidRPr="003323EA" w:rsidRDefault="00D40509" w:rsidP="00BB03A6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</w:rPr>
            </w:pPr>
            <w:r w:rsidRPr="003323EA">
              <w:rPr>
                <w:b/>
              </w:rPr>
              <w:t xml:space="preserve">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hideMark/>
          </w:tcPr>
          <w:p w:rsidR="00D40509" w:rsidRPr="003323EA" w:rsidRDefault="00D40509" w:rsidP="00BB03A6">
            <w:pPr>
              <w:jc w:val="center"/>
              <w:rPr>
                <w:b/>
              </w:rPr>
            </w:pPr>
            <w:r w:rsidRPr="003323EA">
              <w:rPr>
                <w:b/>
              </w:rPr>
              <w:t xml:space="preserve">        </w:t>
            </w:r>
          </w:p>
          <w:p w:rsidR="00D40509" w:rsidRPr="003323EA" w:rsidRDefault="00D40509" w:rsidP="00BB03A6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b/>
              </w:rPr>
            </w:pPr>
            <w:r w:rsidRPr="003323EA">
              <w:rPr>
                <w:b/>
                <w:noProof/>
              </w:rPr>
              <w:drawing>
                <wp:inline distT="0" distB="0" distL="0" distR="0">
                  <wp:extent cx="742950" cy="723900"/>
                  <wp:effectExtent l="0" t="0" r="0" b="0"/>
                  <wp:docPr id="1" name="Рисунок 1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5" w:type="dxa"/>
            <w:hideMark/>
          </w:tcPr>
          <w:p w:rsidR="00D40509" w:rsidRPr="003323EA" w:rsidRDefault="00D40509" w:rsidP="00BB03A6">
            <w:pPr>
              <w:rPr>
                <w:b/>
              </w:rPr>
            </w:pPr>
            <w:r w:rsidRPr="003323EA">
              <w:rPr>
                <w:b/>
              </w:rPr>
              <w:t xml:space="preserve">                           </w:t>
            </w:r>
            <w:proofErr w:type="gramStart"/>
            <w:r w:rsidRPr="003323EA">
              <w:rPr>
                <w:b/>
              </w:rPr>
              <w:t>Алтай  Республика</w:t>
            </w:r>
            <w:proofErr w:type="gramEnd"/>
          </w:p>
          <w:p w:rsidR="00D40509" w:rsidRPr="003323EA" w:rsidRDefault="00D40509" w:rsidP="00BB03A6">
            <w:pPr>
              <w:rPr>
                <w:rFonts w:ascii="Times New Roman Altai" w:hAnsi="Times New Roman Altai"/>
                <w:b/>
              </w:rPr>
            </w:pPr>
            <w:r w:rsidRPr="003323EA">
              <w:rPr>
                <w:rFonts w:ascii="Times New Roman Altai" w:hAnsi="Times New Roman Altai"/>
              </w:rPr>
              <w:t xml:space="preserve">               </w:t>
            </w:r>
            <w:r w:rsidRPr="003323EA">
              <w:rPr>
                <w:rFonts w:ascii="Calibri" w:hAnsi="Calibri"/>
              </w:rPr>
              <w:t xml:space="preserve">      </w:t>
            </w:r>
            <w:r w:rsidRPr="003323EA">
              <w:rPr>
                <w:rFonts w:ascii="Times New Roman Altai" w:hAnsi="Times New Roman Altai"/>
              </w:rPr>
              <w:t xml:space="preserve">   </w:t>
            </w:r>
            <w:r w:rsidRPr="003323EA">
              <w:rPr>
                <w:rFonts w:ascii="Times New Roman Altai" w:hAnsi="Times New Roman Altai"/>
                <w:b/>
              </w:rPr>
              <w:t>К</w:t>
            </w:r>
            <w:r w:rsidRPr="003323EA">
              <w:rPr>
                <w:b/>
              </w:rPr>
              <w:t>Ö</w:t>
            </w:r>
            <w:r w:rsidRPr="003323EA">
              <w:rPr>
                <w:rFonts w:ascii="Times New Roman Altai" w:hAnsi="Times New Roman Altai"/>
                <w:b/>
              </w:rPr>
              <w:t>КСУУ-ООЗЫ АЙМАК</w:t>
            </w:r>
          </w:p>
          <w:p w:rsidR="00D40509" w:rsidRPr="003323EA" w:rsidRDefault="00D40509" w:rsidP="00BB03A6">
            <w:pPr>
              <w:rPr>
                <w:b/>
                <w:bCs/>
              </w:rPr>
            </w:pPr>
            <w:r w:rsidRPr="003323EA">
              <w:rPr>
                <w:rFonts w:ascii="Times New Roman Altai" w:hAnsi="Times New Roman Altai"/>
              </w:rPr>
              <w:t xml:space="preserve">                             </w:t>
            </w:r>
            <w:proofErr w:type="gramStart"/>
            <w:r w:rsidRPr="003323EA">
              <w:rPr>
                <w:b/>
                <w:bCs/>
              </w:rPr>
              <w:t xml:space="preserve">СООРУ  </w:t>
            </w:r>
            <w:r w:rsidRPr="003323EA">
              <w:rPr>
                <w:b/>
                <w:bCs/>
                <w:lang w:val="en-US"/>
              </w:rPr>
              <w:t>J</w:t>
            </w:r>
            <w:proofErr w:type="gramEnd"/>
            <w:r w:rsidRPr="003323EA">
              <w:rPr>
                <w:b/>
                <w:bCs/>
              </w:rPr>
              <w:t>УРТ</w:t>
            </w:r>
          </w:p>
          <w:p w:rsidR="00D40509" w:rsidRPr="003323EA" w:rsidRDefault="00D40509" w:rsidP="00BB03A6">
            <w:pPr>
              <w:rPr>
                <w:b/>
              </w:rPr>
            </w:pPr>
            <w:r w:rsidRPr="003323EA">
              <w:rPr>
                <w:b/>
              </w:rPr>
              <w:t xml:space="preserve">                                    </w:t>
            </w:r>
            <w:r w:rsidRPr="003323EA">
              <w:rPr>
                <w:b/>
                <w:lang w:val="en-US"/>
              </w:rPr>
              <w:t>J</w:t>
            </w:r>
            <w:bookmarkStart w:id="0" w:name="_GoBack"/>
            <w:bookmarkEnd w:id="0"/>
            <w:r w:rsidRPr="003323EA">
              <w:rPr>
                <w:b/>
              </w:rPr>
              <w:t>ЕЗЕЕЗИНИН</w:t>
            </w:r>
          </w:p>
          <w:p w:rsidR="00D40509" w:rsidRPr="003323EA" w:rsidRDefault="00D40509" w:rsidP="00BB03A6">
            <w:pPr>
              <w:keepNext/>
              <w:jc w:val="center"/>
              <w:outlineLvl w:val="7"/>
              <w:rPr>
                <w:b/>
              </w:rPr>
            </w:pPr>
            <w:r w:rsidRPr="003323EA">
              <w:rPr>
                <w:b/>
              </w:rPr>
              <w:t xml:space="preserve">   АДМИНИСТРАЦИЯЗЫ</w:t>
            </w:r>
          </w:p>
        </w:tc>
      </w:tr>
    </w:tbl>
    <w:p w:rsidR="00D40509" w:rsidRPr="003323EA" w:rsidRDefault="00D40509" w:rsidP="00D40509">
      <w:pPr>
        <w:autoSpaceDE w:val="0"/>
        <w:autoSpaceDN w:val="0"/>
        <w:adjustRightInd w:val="0"/>
        <w:rPr>
          <w:rFonts w:cs="Arial"/>
          <w:bCs/>
          <w:lang w:eastAsia="en-US"/>
        </w:rPr>
      </w:pPr>
      <w:r w:rsidRPr="003323EA">
        <w:rPr>
          <w:rFonts w:cs="Arial"/>
          <w:bCs/>
          <w:szCs w:val="16"/>
          <w:lang w:eastAsia="en-US"/>
        </w:rPr>
        <w:t xml:space="preserve">                                       </w:t>
      </w:r>
      <w:r w:rsidR="00D007E4">
        <w:rPr>
          <w:rFonts w:cs="Arial"/>
          <w:bCs/>
          <w:szCs w:val="16"/>
          <w:lang w:eastAsia="en-US"/>
        </w:rPr>
        <w:t xml:space="preserve"> </w:t>
      </w:r>
      <w:r w:rsidRPr="003323EA">
        <w:rPr>
          <w:rFonts w:cs="Arial"/>
          <w:bCs/>
          <w:szCs w:val="16"/>
          <w:lang w:eastAsia="en-US"/>
        </w:rPr>
        <w:t xml:space="preserve">  </w:t>
      </w:r>
      <w:r w:rsidR="00D007E4">
        <w:rPr>
          <w:rFonts w:cs="Arial"/>
          <w:bCs/>
          <w:szCs w:val="16"/>
          <w:lang w:eastAsia="en-US"/>
        </w:rPr>
        <w:t xml:space="preserve">          </w:t>
      </w:r>
      <w:r w:rsidRPr="003323EA">
        <w:rPr>
          <w:rFonts w:cs="Arial"/>
          <w:bCs/>
          <w:szCs w:val="16"/>
          <w:lang w:eastAsia="en-US"/>
        </w:rPr>
        <w:t xml:space="preserve"> </w:t>
      </w:r>
      <w:r w:rsidRPr="003323EA">
        <w:rPr>
          <w:rFonts w:cs="Arial"/>
          <w:bCs/>
          <w:lang w:eastAsia="en-US"/>
        </w:rPr>
        <w:t>649477 с. Огнёвка ул. Школьная 12</w:t>
      </w:r>
    </w:p>
    <w:p w:rsidR="00D40509" w:rsidRPr="003323EA" w:rsidRDefault="00D40509" w:rsidP="00D40509">
      <w:pPr>
        <w:autoSpaceDE w:val="0"/>
        <w:autoSpaceDN w:val="0"/>
        <w:adjustRightInd w:val="0"/>
        <w:rPr>
          <w:rFonts w:cs="Arial"/>
          <w:bCs/>
          <w:lang w:eastAsia="en-US"/>
        </w:rPr>
      </w:pPr>
      <w:r w:rsidRPr="003323EA">
        <w:rPr>
          <w:rFonts w:cs="Arial"/>
          <w:bCs/>
          <w:lang w:eastAsia="en-US"/>
        </w:rPr>
        <w:t xml:space="preserve">                                      </w:t>
      </w:r>
      <w:r w:rsidR="00D007E4">
        <w:rPr>
          <w:rFonts w:cs="Arial"/>
          <w:bCs/>
          <w:lang w:eastAsia="en-US"/>
        </w:rPr>
        <w:t xml:space="preserve">     </w:t>
      </w:r>
      <w:r w:rsidRPr="003323EA">
        <w:rPr>
          <w:rFonts w:cs="Arial"/>
          <w:bCs/>
          <w:lang w:eastAsia="en-US"/>
        </w:rPr>
        <w:t xml:space="preserve">   Тел. 8(38848) 21-4-67, факс: 8(38848) 21-3-80</w:t>
      </w:r>
    </w:p>
    <w:p w:rsidR="00D40509" w:rsidRPr="003323EA" w:rsidRDefault="00D40509" w:rsidP="00D40509">
      <w:pPr>
        <w:autoSpaceDE w:val="0"/>
        <w:autoSpaceDN w:val="0"/>
        <w:adjustRightInd w:val="0"/>
        <w:rPr>
          <w:rFonts w:cs="Arial"/>
          <w:b/>
          <w:bCs/>
          <w:lang w:eastAsia="en-US"/>
        </w:rPr>
      </w:pPr>
      <w:r w:rsidRPr="003323EA">
        <w:rPr>
          <w:rFonts w:cs="Arial"/>
          <w:b/>
          <w:bCs/>
          <w:lang w:eastAsia="en-US"/>
        </w:rPr>
        <w:t>_____________________________________________________________________________________</w:t>
      </w:r>
    </w:p>
    <w:p w:rsidR="00D40509" w:rsidRPr="003323EA" w:rsidRDefault="00D40509" w:rsidP="00D40509">
      <w:pPr>
        <w:keepNext/>
        <w:keepLines/>
        <w:autoSpaceDE w:val="0"/>
        <w:autoSpaceDN w:val="0"/>
        <w:adjustRightInd w:val="0"/>
        <w:jc w:val="both"/>
        <w:rPr>
          <w:rFonts w:cs="Arial"/>
          <w:b/>
          <w:bCs/>
          <w:szCs w:val="16"/>
          <w:lang w:eastAsia="en-US"/>
        </w:rPr>
      </w:pPr>
    </w:p>
    <w:p w:rsidR="00D40509" w:rsidRPr="003323EA" w:rsidRDefault="00D40509" w:rsidP="00D40509">
      <w:pPr>
        <w:keepNext/>
        <w:keepLine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323EA">
        <w:rPr>
          <w:b/>
          <w:sz w:val="28"/>
          <w:szCs w:val="28"/>
        </w:rPr>
        <w:t xml:space="preserve">ПОСТАНОВЛЕНИЕ                                                                        </w:t>
      </w:r>
      <w:r w:rsidRPr="003323EA">
        <w:rPr>
          <w:b/>
          <w:sz w:val="28"/>
          <w:szCs w:val="28"/>
          <w:lang w:val="en-US"/>
        </w:rPr>
        <w:t>J</w:t>
      </w:r>
      <w:r w:rsidRPr="003323EA">
        <w:rPr>
          <w:b/>
          <w:sz w:val="28"/>
          <w:szCs w:val="28"/>
        </w:rPr>
        <w:t>ÖП</w:t>
      </w:r>
    </w:p>
    <w:p w:rsidR="00D40509" w:rsidRPr="003323EA" w:rsidRDefault="00D40509" w:rsidP="00D40509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  <w:lang w:eastAsia="en-US"/>
        </w:rPr>
      </w:pPr>
    </w:p>
    <w:p w:rsidR="00D40509" w:rsidRPr="003323EA" w:rsidRDefault="00D40509" w:rsidP="00D40509">
      <w:pPr>
        <w:autoSpaceDE w:val="0"/>
        <w:autoSpaceDN w:val="0"/>
        <w:adjustRightInd w:val="0"/>
        <w:rPr>
          <w:rFonts w:cs="Arial"/>
          <w:b/>
          <w:bCs/>
          <w:lang w:eastAsia="en-US"/>
        </w:rPr>
      </w:pPr>
      <w:proofErr w:type="gramStart"/>
      <w:r>
        <w:rPr>
          <w:rFonts w:cs="Arial"/>
          <w:bCs/>
          <w:sz w:val="28"/>
          <w:szCs w:val="28"/>
          <w:lang w:eastAsia="en-US"/>
        </w:rPr>
        <w:t>от  «</w:t>
      </w:r>
      <w:proofErr w:type="gramEnd"/>
      <w:r>
        <w:rPr>
          <w:rFonts w:cs="Arial"/>
          <w:bCs/>
          <w:sz w:val="28"/>
          <w:szCs w:val="28"/>
          <w:lang w:eastAsia="en-US"/>
        </w:rPr>
        <w:t xml:space="preserve"> 25 »</w:t>
      </w:r>
      <w:r w:rsidRPr="003323EA">
        <w:rPr>
          <w:rFonts w:cs="Arial"/>
          <w:bCs/>
          <w:sz w:val="28"/>
          <w:szCs w:val="28"/>
          <w:lang w:eastAsia="en-US"/>
        </w:rPr>
        <w:t xml:space="preserve"> </w:t>
      </w:r>
      <w:r>
        <w:rPr>
          <w:rFonts w:cs="Arial"/>
          <w:bCs/>
          <w:sz w:val="28"/>
          <w:szCs w:val="28"/>
          <w:lang w:eastAsia="en-US"/>
        </w:rPr>
        <w:t>июля</w:t>
      </w:r>
      <w:r w:rsidRPr="003323EA">
        <w:rPr>
          <w:rFonts w:cs="Arial"/>
          <w:bCs/>
          <w:sz w:val="28"/>
          <w:szCs w:val="28"/>
          <w:lang w:eastAsia="en-US"/>
        </w:rPr>
        <w:t xml:space="preserve"> 2016г.                    </w:t>
      </w:r>
      <w:proofErr w:type="spellStart"/>
      <w:r w:rsidRPr="003323EA">
        <w:rPr>
          <w:rFonts w:cs="Arial"/>
          <w:bCs/>
          <w:sz w:val="28"/>
          <w:szCs w:val="28"/>
          <w:lang w:eastAsia="en-US"/>
        </w:rPr>
        <w:t>с.Огневка</w:t>
      </w:r>
      <w:proofErr w:type="spellEnd"/>
      <w:r w:rsidRPr="003323EA">
        <w:rPr>
          <w:rFonts w:cs="Arial"/>
          <w:bCs/>
          <w:sz w:val="28"/>
          <w:szCs w:val="28"/>
          <w:lang w:eastAsia="en-US"/>
        </w:rPr>
        <w:t xml:space="preserve">           </w:t>
      </w:r>
      <w:r>
        <w:rPr>
          <w:rFonts w:cs="Arial"/>
          <w:bCs/>
          <w:sz w:val="28"/>
          <w:szCs w:val="28"/>
          <w:lang w:eastAsia="en-US"/>
        </w:rPr>
        <w:t xml:space="preserve">                            № </w:t>
      </w:r>
      <w:r w:rsidR="00D007E4">
        <w:rPr>
          <w:rFonts w:cs="Arial"/>
          <w:bCs/>
          <w:sz w:val="28"/>
          <w:szCs w:val="28"/>
          <w:lang w:eastAsia="en-US"/>
        </w:rPr>
        <w:t>47</w:t>
      </w:r>
      <w:r w:rsidRPr="003323EA">
        <w:rPr>
          <w:rFonts w:cs="Arial"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0509" w:rsidRPr="003323EA" w:rsidRDefault="00D40509" w:rsidP="00D40509">
      <w:pPr>
        <w:rPr>
          <w:b/>
          <w:sz w:val="28"/>
          <w:szCs w:val="28"/>
        </w:rPr>
      </w:pPr>
      <w:r w:rsidRPr="003323EA">
        <w:tab/>
        <w:t xml:space="preserve">  </w:t>
      </w:r>
    </w:p>
    <w:p w:rsidR="008E0994" w:rsidRDefault="008E0994"/>
    <w:p w:rsidR="00D40509" w:rsidRDefault="00D40509"/>
    <w:p w:rsidR="00D40509" w:rsidRPr="006F243A" w:rsidRDefault="00D40509" w:rsidP="00D40509">
      <w:pPr>
        <w:pStyle w:val="a3"/>
        <w:tabs>
          <w:tab w:val="clear" w:pos="4153"/>
          <w:tab w:val="clear" w:pos="8306"/>
        </w:tabs>
        <w:jc w:val="both"/>
      </w:pPr>
    </w:p>
    <w:p w:rsidR="00D40509" w:rsidRDefault="00D40509" w:rsidP="00D40509">
      <w:pPr>
        <w:rPr>
          <w:sz w:val="24"/>
          <w:szCs w:val="24"/>
        </w:rPr>
      </w:pPr>
      <w:r>
        <w:rPr>
          <w:sz w:val="24"/>
          <w:szCs w:val="24"/>
        </w:rPr>
        <w:t>Об утверждении Кодекса</w:t>
      </w:r>
      <w:r w:rsidR="00D007E4" w:rsidRPr="00D007E4">
        <w:rPr>
          <w:sz w:val="24"/>
          <w:szCs w:val="24"/>
        </w:rPr>
        <w:t xml:space="preserve"> </w:t>
      </w:r>
      <w:r w:rsidR="00D007E4">
        <w:rPr>
          <w:sz w:val="24"/>
          <w:szCs w:val="24"/>
        </w:rPr>
        <w:t>этики</w:t>
      </w:r>
    </w:p>
    <w:p w:rsidR="00D40509" w:rsidRDefault="00D40509" w:rsidP="00D40509">
      <w:pPr>
        <w:rPr>
          <w:sz w:val="24"/>
          <w:szCs w:val="24"/>
        </w:rPr>
      </w:pPr>
      <w:r>
        <w:rPr>
          <w:sz w:val="24"/>
          <w:szCs w:val="24"/>
        </w:rPr>
        <w:t>муниципальных служащих</w:t>
      </w:r>
    </w:p>
    <w:p w:rsidR="00D40509" w:rsidRDefault="00D40509" w:rsidP="00D40509">
      <w:pPr>
        <w:rPr>
          <w:sz w:val="24"/>
          <w:szCs w:val="24"/>
        </w:rPr>
      </w:pPr>
      <w:r>
        <w:rPr>
          <w:sz w:val="24"/>
          <w:szCs w:val="24"/>
        </w:rPr>
        <w:t>сельской а</w:t>
      </w:r>
      <w:r>
        <w:rPr>
          <w:sz w:val="24"/>
          <w:szCs w:val="24"/>
        </w:rPr>
        <w:t>дминистрации</w:t>
      </w:r>
    </w:p>
    <w:p w:rsidR="00D40509" w:rsidRDefault="00D40509" w:rsidP="00D40509">
      <w:proofErr w:type="spellStart"/>
      <w:r>
        <w:rPr>
          <w:sz w:val="24"/>
          <w:szCs w:val="24"/>
        </w:rPr>
        <w:t>Огневского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D40509" w:rsidRDefault="00D40509" w:rsidP="00D40509"/>
    <w:p w:rsidR="00D40509" w:rsidRPr="006F243A" w:rsidRDefault="00D40509" w:rsidP="00D40509"/>
    <w:p w:rsidR="00D40509" w:rsidRDefault="00D40509" w:rsidP="00D40509">
      <w:pPr>
        <w:ind w:firstLine="360"/>
        <w:jc w:val="both"/>
        <w:rPr>
          <w:sz w:val="24"/>
          <w:szCs w:val="24"/>
        </w:rPr>
      </w:pPr>
      <w:r w:rsidRPr="00CB4291">
        <w:rPr>
          <w:sz w:val="24"/>
          <w:szCs w:val="24"/>
        </w:rPr>
        <w:t xml:space="preserve">В </w:t>
      </w:r>
      <w:r w:rsidRPr="00E41709">
        <w:rPr>
          <w:sz w:val="24"/>
          <w:szCs w:val="24"/>
        </w:rPr>
        <w:t xml:space="preserve">соответствии с </w:t>
      </w:r>
      <w:r w:rsidRPr="009902FF">
        <w:rPr>
          <w:sz w:val="24"/>
          <w:szCs w:val="24"/>
        </w:rPr>
        <w:t xml:space="preserve">Федеральным </w:t>
      </w:r>
      <w:hyperlink r:id="rId5" w:history="1">
        <w:r w:rsidRPr="009902FF">
          <w:rPr>
            <w:sz w:val="24"/>
            <w:szCs w:val="24"/>
          </w:rPr>
          <w:t>законом</w:t>
        </w:r>
      </w:hyperlink>
      <w:r w:rsidRPr="009902FF">
        <w:rPr>
          <w:sz w:val="24"/>
          <w:szCs w:val="24"/>
        </w:rPr>
        <w:t xml:space="preserve"> от 25.12.2008 г. № 273-ФЗ «О противодействии коррупции», на основании положений Типового </w:t>
      </w:r>
      <w:hyperlink r:id="rId6" w:history="1">
        <w:r w:rsidRPr="009902FF">
          <w:rPr>
            <w:sz w:val="24"/>
            <w:szCs w:val="24"/>
          </w:rPr>
          <w:t>кодекса</w:t>
        </w:r>
      </w:hyperlink>
      <w:r w:rsidRPr="009902FF">
        <w:rPr>
          <w:sz w:val="24"/>
          <w:szCs w:val="24"/>
        </w:rPr>
        <w:t xml:space="preserve">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 от 23 декабря 2010 г. (протокол </w:t>
      </w:r>
      <w:r>
        <w:rPr>
          <w:sz w:val="24"/>
          <w:szCs w:val="24"/>
        </w:rPr>
        <w:t>№</w:t>
      </w:r>
      <w:r w:rsidRPr="009902FF">
        <w:rPr>
          <w:sz w:val="24"/>
          <w:szCs w:val="24"/>
        </w:rPr>
        <w:t xml:space="preserve"> 21)</w:t>
      </w:r>
      <w:r>
        <w:rPr>
          <w:sz w:val="24"/>
          <w:szCs w:val="24"/>
        </w:rPr>
        <w:t xml:space="preserve">, </w:t>
      </w:r>
      <w:r w:rsidRPr="00CB4291">
        <w:rPr>
          <w:sz w:val="24"/>
          <w:szCs w:val="24"/>
        </w:rPr>
        <w:t xml:space="preserve">руководствуясь Уставом МО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Огневское</w:t>
      </w:r>
      <w:proofErr w:type="spellEnd"/>
      <w:r>
        <w:rPr>
          <w:sz w:val="24"/>
          <w:szCs w:val="24"/>
        </w:rPr>
        <w:t xml:space="preserve"> сельское поселение»</w:t>
      </w:r>
    </w:p>
    <w:p w:rsidR="00D40509" w:rsidRPr="006F243A" w:rsidRDefault="00D40509" w:rsidP="00D40509">
      <w:pPr>
        <w:ind w:firstLine="360"/>
        <w:jc w:val="both"/>
      </w:pPr>
    </w:p>
    <w:p w:rsidR="00D40509" w:rsidRPr="00CB4291" w:rsidRDefault="00D40509" w:rsidP="00D40509">
      <w:pPr>
        <w:ind w:firstLine="360"/>
        <w:jc w:val="both"/>
        <w:rPr>
          <w:sz w:val="24"/>
          <w:szCs w:val="24"/>
        </w:rPr>
      </w:pPr>
      <w:r w:rsidRPr="00CB4291">
        <w:rPr>
          <w:b/>
          <w:sz w:val="24"/>
          <w:szCs w:val="24"/>
        </w:rPr>
        <w:t>ПОСТАНОВЛЯЮ</w:t>
      </w:r>
    </w:p>
    <w:p w:rsidR="00D40509" w:rsidRPr="006F243A" w:rsidRDefault="00D40509" w:rsidP="00D40509">
      <w:pPr>
        <w:ind w:firstLine="360"/>
        <w:jc w:val="both"/>
      </w:pPr>
    </w:p>
    <w:p w:rsidR="00D40509" w:rsidRPr="00CB4291" w:rsidRDefault="00D40509" w:rsidP="00D4050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Кодекс этики муниципальных служащих </w:t>
      </w:r>
      <w:r>
        <w:rPr>
          <w:sz w:val="24"/>
          <w:szCs w:val="24"/>
        </w:rPr>
        <w:t>сельской а</w:t>
      </w:r>
      <w:r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Огневского</w:t>
      </w:r>
      <w:proofErr w:type="spellEnd"/>
      <w:r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, согласно Приложению № 1 к настоящему Постановлению.</w:t>
      </w:r>
    </w:p>
    <w:p w:rsidR="00D40509" w:rsidRPr="00D40509" w:rsidRDefault="00D40509" w:rsidP="00D40509">
      <w:pPr>
        <w:pStyle w:val="ConsPlusNormal"/>
        <w:ind w:firstLine="709"/>
        <w:jc w:val="both"/>
        <w:rPr>
          <w:color w:val="000000"/>
        </w:rPr>
      </w:pPr>
      <w:r w:rsidRPr="004F53C0">
        <w:t xml:space="preserve">2. </w:t>
      </w:r>
      <w:r w:rsidRPr="00D40509">
        <w:rPr>
          <w:color w:val="000000"/>
        </w:rPr>
        <w:t>Настоящее</w:t>
      </w:r>
      <w:r w:rsidRPr="00D40509">
        <w:t xml:space="preserve"> постановление вступает в силу с момента его официального обнародования и подлежит размещению на официальном сайте МО «</w:t>
      </w:r>
      <w:proofErr w:type="spellStart"/>
      <w:r w:rsidRPr="00D40509">
        <w:t>Усть-Коксинский</w:t>
      </w:r>
      <w:proofErr w:type="spellEnd"/>
      <w:r w:rsidRPr="00D40509">
        <w:t xml:space="preserve"> район» на странице   </w:t>
      </w:r>
      <w:proofErr w:type="spellStart"/>
      <w:r w:rsidRPr="00D40509">
        <w:t>Огневского</w:t>
      </w:r>
      <w:proofErr w:type="spellEnd"/>
      <w:r w:rsidRPr="00D40509">
        <w:t xml:space="preserve"> сельского поселения в сети Интернет - http://altay-ust-koksa.ru/</w:t>
      </w:r>
    </w:p>
    <w:p w:rsidR="00D40509" w:rsidRPr="00D40509" w:rsidRDefault="00D40509" w:rsidP="00D40509">
      <w:pPr>
        <w:ind w:right="2" w:firstLine="709"/>
        <w:rPr>
          <w:color w:val="000000"/>
          <w:sz w:val="24"/>
          <w:szCs w:val="24"/>
        </w:rPr>
      </w:pPr>
    </w:p>
    <w:p w:rsidR="00D40509" w:rsidRPr="00D40509" w:rsidRDefault="00D40509" w:rsidP="00D40509">
      <w:pPr>
        <w:ind w:firstLine="709"/>
        <w:rPr>
          <w:sz w:val="24"/>
          <w:szCs w:val="24"/>
        </w:rPr>
      </w:pPr>
      <w:r w:rsidRPr="00D40509">
        <w:rPr>
          <w:sz w:val="24"/>
          <w:szCs w:val="24"/>
        </w:rPr>
        <w:t xml:space="preserve">                                                                    </w:t>
      </w:r>
    </w:p>
    <w:p w:rsidR="00D40509" w:rsidRPr="00D40509" w:rsidRDefault="00D40509" w:rsidP="00D40509">
      <w:pPr>
        <w:rPr>
          <w:sz w:val="24"/>
          <w:szCs w:val="24"/>
        </w:rPr>
      </w:pPr>
      <w:r w:rsidRPr="00D40509">
        <w:rPr>
          <w:sz w:val="24"/>
          <w:szCs w:val="24"/>
        </w:rPr>
        <w:t xml:space="preserve">Глава </w:t>
      </w:r>
      <w:proofErr w:type="spellStart"/>
      <w:r w:rsidRPr="00D40509">
        <w:rPr>
          <w:sz w:val="24"/>
          <w:szCs w:val="24"/>
        </w:rPr>
        <w:t>Огневского</w:t>
      </w:r>
      <w:proofErr w:type="spellEnd"/>
      <w:r w:rsidRPr="00D40509">
        <w:rPr>
          <w:sz w:val="24"/>
          <w:szCs w:val="24"/>
        </w:rPr>
        <w:t xml:space="preserve"> сельского </w:t>
      </w:r>
      <w:proofErr w:type="gramStart"/>
      <w:r w:rsidRPr="00D40509">
        <w:rPr>
          <w:sz w:val="24"/>
          <w:szCs w:val="24"/>
        </w:rPr>
        <w:t xml:space="preserve">поселения:   </w:t>
      </w:r>
      <w:proofErr w:type="gramEnd"/>
      <w:r w:rsidRPr="00D40509">
        <w:rPr>
          <w:sz w:val="24"/>
          <w:szCs w:val="24"/>
        </w:rPr>
        <w:t xml:space="preserve">                                                 </w:t>
      </w:r>
      <w:proofErr w:type="spellStart"/>
      <w:r w:rsidRPr="00D40509">
        <w:rPr>
          <w:sz w:val="24"/>
          <w:szCs w:val="24"/>
        </w:rPr>
        <w:t>Л.В.Конопля</w:t>
      </w:r>
      <w:proofErr w:type="spellEnd"/>
    </w:p>
    <w:p w:rsidR="00D40509" w:rsidRPr="00D40509" w:rsidRDefault="00D40509" w:rsidP="00D40509">
      <w:pPr>
        <w:ind w:firstLine="709"/>
        <w:rPr>
          <w:sz w:val="24"/>
          <w:szCs w:val="24"/>
        </w:rPr>
      </w:pPr>
    </w:p>
    <w:p w:rsidR="00D40509" w:rsidRDefault="00D40509" w:rsidP="00D40509">
      <w:pPr>
        <w:ind w:firstLine="567"/>
        <w:jc w:val="both"/>
        <w:rPr>
          <w:sz w:val="24"/>
          <w:szCs w:val="24"/>
        </w:rPr>
      </w:pPr>
    </w:p>
    <w:p w:rsidR="00D40509" w:rsidRDefault="00D40509" w:rsidP="00D40509">
      <w:pPr>
        <w:pStyle w:val="a3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D40509" w:rsidRDefault="00D40509" w:rsidP="00D40509">
      <w:pPr>
        <w:pStyle w:val="a3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D40509" w:rsidRDefault="00D40509" w:rsidP="00D40509">
      <w:pPr>
        <w:pStyle w:val="a3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D40509" w:rsidRDefault="00D40509" w:rsidP="00D40509">
      <w:pPr>
        <w:pStyle w:val="a3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D40509" w:rsidRDefault="00D40509" w:rsidP="00D40509">
      <w:pPr>
        <w:pStyle w:val="a3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D40509" w:rsidRDefault="00D40509" w:rsidP="00D40509">
      <w:pPr>
        <w:pStyle w:val="a3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D40509" w:rsidRDefault="00D40509" w:rsidP="00D40509">
      <w:pPr>
        <w:pStyle w:val="a3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D40509" w:rsidRDefault="00D40509" w:rsidP="00D40509">
      <w:pPr>
        <w:pStyle w:val="a3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D40509" w:rsidRDefault="00D40509" w:rsidP="00D40509">
      <w:pPr>
        <w:pStyle w:val="a3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D40509" w:rsidRDefault="00D40509" w:rsidP="00D40509">
      <w:pPr>
        <w:pStyle w:val="a3"/>
        <w:tabs>
          <w:tab w:val="clear" w:pos="4153"/>
          <w:tab w:val="clear" w:pos="8306"/>
        </w:tabs>
        <w:jc w:val="right"/>
        <w:rPr>
          <w:sz w:val="24"/>
        </w:rPr>
      </w:pPr>
      <w:r>
        <w:rPr>
          <w:sz w:val="24"/>
        </w:rPr>
        <w:t>Приложение № 1</w:t>
      </w:r>
    </w:p>
    <w:p w:rsidR="00D40509" w:rsidRDefault="00D40509" w:rsidP="00D40509">
      <w:pPr>
        <w:pStyle w:val="a3"/>
        <w:tabs>
          <w:tab w:val="clear" w:pos="4153"/>
          <w:tab w:val="clear" w:pos="8306"/>
        </w:tabs>
        <w:jc w:val="right"/>
        <w:rPr>
          <w:sz w:val="24"/>
        </w:rPr>
      </w:pPr>
      <w:r>
        <w:rPr>
          <w:sz w:val="24"/>
        </w:rPr>
        <w:t xml:space="preserve">к Постановлению Главы </w:t>
      </w:r>
      <w:r>
        <w:rPr>
          <w:sz w:val="24"/>
        </w:rPr>
        <w:t xml:space="preserve">сельской </w:t>
      </w:r>
    </w:p>
    <w:p w:rsidR="00D40509" w:rsidRDefault="00D40509" w:rsidP="00D40509">
      <w:pPr>
        <w:rPr>
          <w:sz w:val="24"/>
          <w:szCs w:val="24"/>
        </w:rPr>
      </w:pPr>
      <w:r>
        <w:rPr>
          <w:sz w:val="24"/>
        </w:rPr>
        <w:t xml:space="preserve">                                                                                                  а</w:t>
      </w:r>
      <w:r>
        <w:rPr>
          <w:sz w:val="24"/>
        </w:rPr>
        <w:t>дминистрации</w:t>
      </w:r>
      <w:r w:rsidRPr="00D4050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Огневского</w:t>
      </w:r>
      <w:proofErr w:type="spellEnd"/>
      <w:r>
        <w:rPr>
          <w:sz w:val="24"/>
          <w:szCs w:val="24"/>
        </w:rPr>
        <w:t xml:space="preserve"> </w:t>
      </w:r>
    </w:p>
    <w:p w:rsidR="00D40509" w:rsidRDefault="00D40509" w:rsidP="00D40509">
      <w:r>
        <w:rPr>
          <w:sz w:val="24"/>
          <w:szCs w:val="24"/>
        </w:rPr>
        <w:t xml:space="preserve">                                                                                                  </w:t>
      </w:r>
      <w:r>
        <w:rPr>
          <w:sz w:val="24"/>
          <w:szCs w:val="24"/>
        </w:rPr>
        <w:t>сельского поселения</w:t>
      </w:r>
    </w:p>
    <w:p w:rsidR="00D40509" w:rsidRDefault="00D007E4" w:rsidP="00D007E4">
      <w:pPr>
        <w:pStyle w:val="a3"/>
        <w:tabs>
          <w:tab w:val="clear" w:pos="4153"/>
          <w:tab w:val="clear" w:pos="8306"/>
        </w:tabs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от «25» июля 2016 г. № 47</w:t>
      </w:r>
    </w:p>
    <w:p w:rsidR="00D40509" w:rsidRDefault="00D40509" w:rsidP="00D40509">
      <w:pPr>
        <w:pStyle w:val="a3"/>
        <w:tabs>
          <w:tab w:val="clear" w:pos="4153"/>
          <w:tab w:val="clear" w:pos="8306"/>
        </w:tabs>
        <w:jc w:val="right"/>
        <w:rPr>
          <w:sz w:val="24"/>
        </w:rPr>
      </w:pPr>
    </w:p>
    <w:p w:rsidR="00D40509" w:rsidRPr="004E564B" w:rsidRDefault="00D40509" w:rsidP="00D40509">
      <w:pPr>
        <w:jc w:val="center"/>
        <w:rPr>
          <w:b/>
          <w:sz w:val="30"/>
          <w:szCs w:val="30"/>
        </w:rPr>
      </w:pPr>
      <w:r w:rsidRPr="004E564B">
        <w:rPr>
          <w:b/>
          <w:sz w:val="30"/>
          <w:szCs w:val="30"/>
        </w:rPr>
        <w:t>Кодекс</w:t>
      </w:r>
      <w:r>
        <w:rPr>
          <w:b/>
          <w:sz w:val="30"/>
          <w:szCs w:val="30"/>
        </w:rPr>
        <w:t xml:space="preserve"> </w:t>
      </w:r>
      <w:r w:rsidRPr="004E564B">
        <w:rPr>
          <w:b/>
          <w:sz w:val="30"/>
          <w:szCs w:val="30"/>
        </w:rPr>
        <w:t>этики муниципальных служащих</w:t>
      </w:r>
    </w:p>
    <w:p w:rsidR="00D40509" w:rsidRDefault="00D40509" w:rsidP="0092514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сельской а</w:t>
      </w:r>
      <w:r w:rsidRPr="004E564B">
        <w:rPr>
          <w:b/>
          <w:sz w:val="30"/>
          <w:szCs w:val="30"/>
        </w:rPr>
        <w:t xml:space="preserve">дминистрации </w:t>
      </w:r>
      <w:proofErr w:type="spellStart"/>
      <w:r w:rsidR="0092514B">
        <w:rPr>
          <w:b/>
          <w:sz w:val="30"/>
          <w:szCs w:val="30"/>
        </w:rPr>
        <w:t>Огневского</w:t>
      </w:r>
      <w:proofErr w:type="spellEnd"/>
      <w:r w:rsidR="0092514B">
        <w:rPr>
          <w:b/>
          <w:sz w:val="30"/>
          <w:szCs w:val="30"/>
        </w:rPr>
        <w:t xml:space="preserve"> сельского поселения</w:t>
      </w:r>
    </w:p>
    <w:p w:rsidR="0092514B" w:rsidRDefault="0092514B" w:rsidP="0092514B">
      <w:pPr>
        <w:jc w:val="center"/>
        <w:rPr>
          <w:sz w:val="24"/>
          <w:szCs w:val="24"/>
        </w:rPr>
      </w:pPr>
    </w:p>
    <w:p w:rsidR="00D40509" w:rsidRPr="0092514B" w:rsidRDefault="00D40509" w:rsidP="00D40509">
      <w:pPr>
        <w:pStyle w:val="ConsPlusNormal"/>
        <w:jc w:val="center"/>
        <w:outlineLvl w:val="0"/>
        <w:rPr>
          <w:b/>
        </w:rPr>
      </w:pPr>
      <w:r w:rsidRPr="0092514B">
        <w:rPr>
          <w:b/>
        </w:rPr>
        <w:t>1. Общие положения</w:t>
      </w:r>
    </w:p>
    <w:p w:rsidR="00D40509" w:rsidRPr="0093728A" w:rsidRDefault="00D40509" w:rsidP="0092514B">
      <w:pPr>
        <w:pStyle w:val="ConsPlusNormal"/>
        <w:ind w:firstLine="540"/>
        <w:jc w:val="both"/>
      </w:pPr>
      <w:r w:rsidRPr="0093728A">
        <w:t xml:space="preserve">1. </w:t>
      </w:r>
      <w:r>
        <w:t>Настоящий К</w:t>
      </w:r>
      <w:r w:rsidRPr="0093728A">
        <w:t xml:space="preserve">одекс этики и служебного поведения </w:t>
      </w:r>
      <w:r>
        <w:t>муниципальных</w:t>
      </w:r>
      <w:r w:rsidRPr="0093728A">
        <w:t xml:space="preserve"> служащих </w:t>
      </w:r>
      <w:r w:rsidR="0092514B">
        <w:t>сельской администрации</w:t>
      </w:r>
      <w:r w:rsidR="0092514B">
        <w:t xml:space="preserve"> </w:t>
      </w:r>
      <w:proofErr w:type="spellStart"/>
      <w:r w:rsidR="0092514B">
        <w:t>Огневского</w:t>
      </w:r>
      <w:proofErr w:type="spellEnd"/>
      <w:r w:rsidR="0092514B">
        <w:t xml:space="preserve"> сельского поселения</w:t>
      </w:r>
      <w:r w:rsidR="0092514B" w:rsidRPr="0093728A">
        <w:t xml:space="preserve"> </w:t>
      </w:r>
      <w:r w:rsidRPr="0093728A">
        <w:t xml:space="preserve">(далее - кодекс) разработан в соответствии с положениями </w:t>
      </w:r>
      <w:hyperlink r:id="rId7" w:history="1">
        <w:r w:rsidRPr="0093728A">
          <w:t>Конституции</w:t>
        </w:r>
      </w:hyperlink>
      <w:r w:rsidRPr="0093728A">
        <w:t xml:space="preserve">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N 19-10 от 26 марта 2002 г.), Федеральных законов от 25 декабря 2008 г. </w:t>
      </w:r>
      <w:hyperlink r:id="rId8" w:history="1">
        <w:r w:rsidRPr="0093728A">
          <w:t>N 273-ФЗ</w:t>
        </w:r>
      </w:hyperlink>
      <w:r w:rsidRPr="0093728A">
        <w:t xml:space="preserve"> "О противодействии коррупции", от 2 марта 2007 г. </w:t>
      </w:r>
      <w:hyperlink r:id="rId9" w:history="1">
        <w:r w:rsidRPr="0093728A">
          <w:t>N 25-ФЗ</w:t>
        </w:r>
      </w:hyperlink>
      <w:r w:rsidRPr="0093728A">
        <w:t xml:space="preserve"> "О муниципальной службе в Российской Федерации", других федеральных законов, содержащих ограничения, запреты и обязанности для муниципальных служащих, </w:t>
      </w:r>
      <w:hyperlink r:id="rId10" w:history="1">
        <w:r w:rsidRPr="0093728A">
          <w:t>Указа</w:t>
        </w:r>
      </w:hyperlink>
      <w:r w:rsidRPr="0093728A">
        <w:t xml:space="preserve"> Президента Российской Федерации от 12 августа 2002 г. N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D40509" w:rsidRPr="0093728A" w:rsidRDefault="00D40509" w:rsidP="00D40509">
      <w:pPr>
        <w:pStyle w:val="ConsPlusNormal"/>
        <w:ind w:firstLine="540"/>
        <w:jc w:val="both"/>
      </w:pPr>
      <w:r>
        <w:t>2</w:t>
      </w:r>
      <w:r w:rsidRPr="0093728A">
        <w:t xml:space="preserve">. </w:t>
      </w:r>
      <w:r>
        <w:t>К</w:t>
      </w:r>
      <w:r w:rsidRPr="0093728A">
        <w:t>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независимо от замещаемой ими должности.</w:t>
      </w:r>
    </w:p>
    <w:p w:rsidR="00D40509" w:rsidRPr="0093728A" w:rsidRDefault="00D40509" w:rsidP="00D40509">
      <w:pPr>
        <w:pStyle w:val="ConsPlusNormal"/>
        <w:ind w:firstLine="540"/>
        <w:jc w:val="both"/>
      </w:pPr>
      <w:r>
        <w:t>3</w:t>
      </w:r>
      <w:r w:rsidRPr="0093728A">
        <w:t>. Гражданин Российской Федерации, поступающий на муниципальную службу (далее муниципальная служба), обязан ознакомиться с положениями кодекса и соблюдать их в процессе своей служебной деятельности.</w:t>
      </w:r>
    </w:p>
    <w:p w:rsidR="00D40509" w:rsidRPr="0093728A" w:rsidRDefault="00D40509" w:rsidP="00D40509">
      <w:pPr>
        <w:pStyle w:val="ConsPlusNormal"/>
        <w:ind w:firstLine="540"/>
        <w:jc w:val="both"/>
      </w:pPr>
      <w:r>
        <w:t>4</w:t>
      </w:r>
      <w:r w:rsidRPr="0093728A">
        <w:t>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D40509" w:rsidRPr="0093728A" w:rsidRDefault="00D40509" w:rsidP="00D40509">
      <w:pPr>
        <w:pStyle w:val="ConsPlusNormal"/>
        <w:ind w:firstLine="540"/>
        <w:jc w:val="both"/>
      </w:pPr>
      <w:r>
        <w:t>5</w:t>
      </w:r>
      <w:r w:rsidRPr="0093728A">
        <w:t>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D40509" w:rsidRPr="0093728A" w:rsidRDefault="00D40509" w:rsidP="00D40509">
      <w:pPr>
        <w:pStyle w:val="ConsPlusNormal"/>
        <w:ind w:firstLine="540"/>
        <w:jc w:val="both"/>
      </w:pPr>
      <w:r>
        <w:t>6</w:t>
      </w:r>
      <w:r w:rsidRPr="0093728A">
        <w:t xml:space="preserve">. </w:t>
      </w:r>
      <w:r>
        <w:t>К</w:t>
      </w:r>
      <w:r w:rsidRPr="0093728A">
        <w:t>одекс призван повысить эффективность выполнения муниципальными служащими своих должностных обязанностей.</w:t>
      </w:r>
    </w:p>
    <w:p w:rsidR="00D40509" w:rsidRPr="0093728A" w:rsidRDefault="00D40509" w:rsidP="00D40509">
      <w:pPr>
        <w:pStyle w:val="ConsPlusNormal"/>
        <w:ind w:firstLine="540"/>
        <w:jc w:val="both"/>
      </w:pPr>
      <w:r>
        <w:t>7</w:t>
      </w:r>
      <w:r w:rsidRPr="0093728A">
        <w:t xml:space="preserve">. </w:t>
      </w:r>
      <w:r>
        <w:t>К</w:t>
      </w:r>
      <w:r w:rsidRPr="0093728A">
        <w:t xml:space="preserve">одекс служит основой для формирования должной морали в </w:t>
      </w:r>
      <w:proofErr w:type="gramStart"/>
      <w:r w:rsidRPr="0093728A">
        <w:t>сфере  муниципальной</w:t>
      </w:r>
      <w:proofErr w:type="gramEnd"/>
      <w:r w:rsidRPr="0093728A">
        <w:t xml:space="preserve">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D40509" w:rsidRPr="0093728A" w:rsidRDefault="00D40509" w:rsidP="00D40509">
      <w:pPr>
        <w:pStyle w:val="ConsPlusNormal"/>
        <w:ind w:firstLine="540"/>
        <w:jc w:val="both"/>
      </w:pPr>
      <w:r>
        <w:t>8</w:t>
      </w:r>
      <w:r w:rsidRPr="0093728A">
        <w:t>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D40509" w:rsidRPr="0093728A" w:rsidRDefault="00D40509" w:rsidP="00D40509">
      <w:pPr>
        <w:pStyle w:val="ConsPlusNormal"/>
        <w:ind w:firstLine="540"/>
        <w:jc w:val="both"/>
      </w:pPr>
    </w:p>
    <w:p w:rsidR="00D40509" w:rsidRPr="0092514B" w:rsidRDefault="00D40509" w:rsidP="00D40509">
      <w:pPr>
        <w:pStyle w:val="ConsPlusNormal"/>
        <w:jc w:val="center"/>
        <w:outlineLvl w:val="0"/>
        <w:rPr>
          <w:b/>
        </w:rPr>
      </w:pPr>
      <w:r w:rsidRPr="0092514B">
        <w:rPr>
          <w:b/>
        </w:rPr>
        <w:t>2. Основные принципы и правила служебного поведения служащих</w:t>
      </w:r>
    </w:p>
    <w:p w:rsidR="00D40509" w:rsidRPr="0093728A" w:rsidRDefault="00D40509" w:rsidP="00D40509">
      <w:pPr>
        <w:pStyle w:val="ConsPlusNormal"/>
        <w:ind w:firstLine="540"/>
        <w:jc w:val="both"/>
      </w:pPr>
      <w:r>
        <w:lastRenderedPageBreak/>
        <w:t>9</w:t>
      </w:r>
      <w:r w:rsidRPr="0093728A">
        <w:t>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D40509" w:rsidRPr="0093728A" w:rsidRDefault="00D40509" w:rsidP="00D40509">
      <w:pPr>
        <w:pStyle w:val="ConsPlusNormal"/>
        <w:ind w:firstLine="540"/>
        <w:jc w:val="both"/>
      </w:pPr>
      <w:r>
        <w:t>10</w:t>
      </w:r>
      <w:r w:rsidRPr="0093728A">
        <w:t xml:space="preserve">. </w:t>
      </w:r>
      <w:r>
        <w:t>М</w:t>
      </w:r>
      <w:r w:rsidRPr="0093728A">
        <w:t>униципальные служащие, сознавая ответственность перед государством, обществом и гражданами, призваны:</w:t>
      </w:r>
    </w:p>
    <w:p w:rsidR="00D40509" w:rsidRPr="0093728A" w:rsidRDefault="00D40509" w:rsidP="00D40509">
      <w:pPr>
        <w:pStyle w:val="ConsPlusNormal"/>
        <w:ind w:firstLine="540"/>
        <w:jc w:val="both"/>
      </w:pPr>
      <w:r w:rsidRPr="0093728A">
        <w:t>а)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D40509" w:rsidRPr="0093728A" w:rsidRDefault="00D40509" w:rsidP="00D40509">
      <w:pPr>
        <w:pStyle w:val="ConsPlusNormal"/>
        <w:ind w:firstLine="540"/>
        <w:jc w:val="both"/>
      </w:pPr>
      <w:r w:rsidRPr="0093728A"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органов местного самоуправления, так и муниципальных служащих;</w:t>
      </w:r>
    </w:p>
    <w:p w:rsidR="00D40509" w:rsidRPr="0093728A" w:rsidRDefault="00D40509" w:rsidP="00D40509">
      <w:pPr>
        <w:pStyle w:val="ConsPlusNormal"/>
        <w:ind w:firstLine="540"/>
        <w:jc w:val="both"/>
      </w:pPr>
      <w:r w:rsidRPr="0093728A">
        <w:t>в) осуществлять свою деятельность в пределах полномочий соответствующего органа местного самоуправления;</w:t>
      </w:r>
    </w:p>
    <w:p w:rsidR="00D40509" w:rsidRPr="0093728A" w:rsidRDefault="00D40509" w:rsidP="00D40509">
      <w:pPr>
        <w:pStyle w:val="ConsPlusNormal"/>
        <w:ind w:firstLine="540"/>
        <w:jc w:val="both"/>
      </w:pPr>
      <w:r w:rsidRPr="0093728A"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D40509" w:rsidRPr="0093728A" w:rsidRDefault="00D40509" w:rsidP="00D40509">
      <w:pPr>
        <w:pStyle w:val="ConsPlusNormal"/>
        <w:ind w:firstLine="540"/>
        <w:jc w:val="both"/>
      </w:pPr>
      <w:r w:rsidRPr="0093728A"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D40509" w:rsidRPr="0093728A" w:rsidRDefault="00D40509" w:rsidP="00D40509">
      <w:pPr>
        <w:pStyle w:val="ConsPlusNormal"/>
        <w:ind w:firstLine="540"/>
        <w:jc w:val="both"/>
      </w:pPr>
      <w:r w:rsidRPr="0093728A">
        <w:t>е) уведомлять представителя нанимателя (работодателя), органы прокуратуры</w:t>
      </w:r>
      <w:r>
        <w:t>,</w:t>
      </w:r>
      <w:r w:rsidRPr="0093728A">
        <w:t xml:space="preserve">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D40509" w:rsidRPr="0093728A" w:rsidRDefault="00D40509" w:rsidP="00D40509">
      <w:pPr>
        <w:pStyle w:val="ConsPlusNormal"/>
        <w:ind w:firstLine="540"/>
        <w:jc w:val="both"/>
      </w:pPr>
      <w:r w:rsidRPr="0093728A">
        <w:t>ж)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D40509" w:rsidRPr="0093728A" w:rsidRDefault="00D40509" w:rsidP="00D40509">
      <w:pPr>
        <w:pStyle w:val="ConsPlusNormal"/>
        <w:ind w:firstLine="540"/>
        <w:jc w:val="both"/>
      </w:pPr>
      <w:r w:rsidRPr="0093728A"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D40509" w:rsidRPr="0093728A" w:rsidRDefault="00D40509" w:rsidP="00D40509">
      <w:pPr>
        <w:pStyle w:val="ConsPlusNormal"/>
        <w:ind w:firstLine="540"/>
        <w:jc w:val="both"/>
      </w:pPr>
      <w:r w:rsidRPr="0093728A">
        <w:t>и) соблюдать нормы служебной, профессиональной этики и правила делового поведения;</w:t>
      </w:r>
    </w:p>
    <w:p w:rsidR="00D40509" w:rsidRPr="0093728A" w:rsidRDefault="00D40509" w:rsidP="00D40509">
      <w:pPr>
        <w:pStyle w:val="ConsPlusNormal"/>
        <w:ind w:firstLine="540"/>
        <w:jc w:val="both"/>
      </w:pPr>
      <w:r w:rsidRPr="0093728A">
        <w:t>к) проявлять корректность и внимательность в обращении с гражданами и должностными лицами;</w:t>
      </w:r>
    </w:p>
    <w:p w:rsidR="00D40509" w:rsidRPr="0093728A" w:rsidRDefault="00D40509" w:rsidP="00D40509">
      <w:pPr>
        <w:pStyle w:val="ConsPlusNormal"/>
        <w:ind w:firstLine="540"/>
        <w:jc w:val="both"/>
      </w:pPr>
      <w:r w:rsidRPr="0093728A"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D40509" w:rsidRPr="0093728A" w:rsidRDefault="00D40509" w:rsidP="00D40509">
      <w:pPr>
        <w:pStyle w:val="ConsPlusNormal"/>
        <w:ind w:firstLine="540"/>
        <w:jc w:val="both"/>
      </w:pPr>
      <w:r w:rsidRPr="0093728A">
        <w:t>м)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:rsidR="00D40509" w:rsidRPr="0093728A" w:rsidRDefault="00D40509" w:rsidP="00D40509">
      <w:pPr>
        <w:pStyle w:val="ConsPlusNormal"/>
        <w:ind w:firstLine="540"/>
        <w:jc w:val="both"/>
      </w:pPr>
      <w:r w:rsidRPr="0093728A"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D40509" w:rsidRPr="0093728A" w:rsidRDefault="00D40509" w:rsidP="00D40509">
      <w:pPr>
        <w:pStyle w:val="ConsPlusNormal"/>
        <w:ind w:firstLine="540"/>
        <w:jc w:val="both"/>
      </w:pPr>
      <w:r w:rsidRPr="0093728A">
        <w:t>о)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D40509" w:rsidRPr="0093728A" w:rsidRDefault="00D40509" w:rsidP="00D40509">
      <w:pPr>
        <w:pStyle w:val="ConsPlusNormal"/>
        <w:ind w:firstLine="540"/>
        <w:jc w:val="both"/>
      </w:pPr>
      <w:r w:rsidRPr="0093728A">
        <w:t>п) 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должностные обязанности муниципального служащего;</w:t>
      </w:r>
    </w:p>
    <w:p w:rsidR="00D40509" w:rsidRPr="0093728A" w:rsidRDefault="00D40509" w:rsidP="00D40509">
      <w:pPr>
        <w:pStyle w:val="ConsPlusNormal"/>
        <w:ind w:firstLine="540"/>
        <w:jc w:val="both"/>
      </w:pPr>
      <w:r w:rsidRPr="0093728A">
        <w:t>р)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D40509" w:rsidRPr="0093728A" w:rsidRDefault="00D40509" w:rsidP="00D40509">
      <w:pPr>
        <w:pStyle w:val="ConsPlusNormal"/>
        <w:ind w:firstLine="540"/>
        <w:jc w:val="both"/>
      </w:pPr>
      <w:r w:rsidRPr="0093728A">
        <w:t xml:space="preserve">с)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</w:t>
      </w:r>
      <w:r w:rsidRPr="0093728A">
        <w:lastRenderedPageBreak/>
        <w:t>также оказывать содействие в получении достоверной информации в установленном порядке;</w:t>
      </w:r>
    </w:p>
    <w:p w:rsidR="00D40509" w:rsidRPr="0093728A" w:rsidRDefault="00D40509" w:rsidP="00D40509">
      <w:pPr>
        <w:pStyle w:val="ConsPlusNormal"/>
        <w:ind w:firstLine="540"/>
        <w:jc w:val="both"/>
      </w:pPr>
      <w:r w:rsidRPr="0093728A">
        <w:t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и муниципальных заимствований,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D40509" w:rsidRPr="0093728A" w:rsidRDefault="00D40509" w:rsidP="00D40509">
      <w:pPr>
        <w:pStyle w:val="ConsPlusNormal"/>
        <w:ind w:firstLine="540"/>
        <w:jc w:val="both"/>
      </w:pPr>
      <w:r w:rsidRPr="0093728A"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D40509" w:rsidRPr="0093728A" w:rsidRDefault="00D40509" w:rsidP="00D40509">
      <w:pPr>
        <w:pStyle w:val="ConsPlusNormal"/>
        <w:ind w:firstLine="540"/>
        <w:jc w:val="both"/>
      </w:pPr>
      <w:r>
        <w:t>11</w:t>
      </w:r>
      <w:r w:rsidRPr="0093728A">
        <w:t xml:space="preserve">. </w:t>
      </w:r>
      <w:r>
        <w:t>М</w:t>
      </w:r>
      <w:r w:rsidRPr="0093728A">
        <w:t xml:space="preserve">униципальные служащие обязаны соблюдать </w:t>
      </w:r>
      <w:hyperlink r:id="rId11" w:history="1">
        <w:r w:rsidRPr="0093728A">
          <w:t>Конституцию</w:t>
        </w:r>
      </w:hyperlink>
      <w:r w:rsidRPr="0093728A">
        <w:t xml:space="preserve"> Российской Федерации, федеральные конституционные и федеральные законы, иные нормативные правовые акты Российской Федерации.</w:t>
      </w:r>
    </w:p>
    <w:p w:rsidR="00D40509" w:rsidRPr="0093728A" w:rsidRDefault="00D40509" w:rsidP="00D40509">
      <w:pPr>
        <w:pStyle w:val="ConsPlusNormal"/>
        <w:ind w:firstLine="540"/>
        <w:jc w:val="both"/>
      </w:pPr>
      <w:r w:rsidRPr="0093728A">
        <w:t>1</w:t>
      </w:r>
      <w:r>
        <w:t>2</w:t>
      </w:r>
      <w:r w:rsidRPr="0093728A">
        <w:t xml:space="preserve">. </w:t>
      </w:r>
      <w:r>
        <w:t>М</w:t>
      </w:r>
      <w:r w:rsidRPr="0093728A">
        <w:t>униципальные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D40509" w:rsidRPr="0093728A" w:rsidRDefault="00D40509" w:rsidP="00D40509">
      <w:pPr>
        <w:pStyle w:val="ConsPlusNormal"/>
        <w:ind w:firstLine="540"/>
        <w:jc w:val="both"/>
      </w:pPr>
      <w:r w:rsidRPr="0093728A">
        <w:t>1</w:t>
      </w:r>
      <w:r>
        <w:t>3</w:t>
      </w:r>
      <w:r w:rsidRPr="0093728A">
        <w:t xml:space="preserve">. </w:t>
      </w:r>
      <w:r>
        <w:t>М</w:t>
      </w:r>
      <w:r w:rsidRPr="0093728A">
        <w:t xml:space="preserve">униципальные служащие обязаны противодействовать проявлениям коррупции и предпринимать меры по ее профилактике в порядке, установленном </w:t>
      </w:r>
      <w:hyperlink r:id="rId12" w:history="1">
        <w:r w:rsidRPr="0093728A">
          <w:t>законодательством</w:t>
        </w:r>
      </w:hyperlink>
      <w:r w:rsidRPr="0093728A">
        <w:t xml:space="preserve"> Российской Федерации.</w:t>
      </w:r>
    </w:p>
    <w:p w:rsidR="00D40509" w:rsidRPr="0093728A" w:rsidRDefault="00D40509" w:rsidP="00D40509">
      <w:pPr>
        <w:pStyle w:val="ConsPlusNormal"/>
        <w:ind w:firstLine="540"/>
        <w:jc w:val="both"/>
      </w:pPr>
      <w:r>
        <w:t>14.</w:t>
      </w:r>
      <w:r w:rsidRPr="0093728A">
        <w:t xml:space="preserve"> </w:t>
      </w:r>
      <w:r>
        <w:t>М</w:t>
      </w:r>
      <w:r w:rsidRPr="0093728A">
        <w:t>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D40509" w:rsidRPr="0093728A" w:rsidRDefault="00D40509" w:rsidP="00D40509">
      <w:pPr>
        <w:pStyle w:val="ConsPlusNormal"/>
        <w:ind w:firstLine="540"/>
        <w:jc w:val="both"/>
      </w:pPr>
      <w:r w:rsidRPr="0093728A"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D40509" w:rsidRPr="0093728A" w:rsidRDefault="00D40509" w:rsidP="00D40509">
      <w:pPr>
        <w:pStyle w:val="ConsPlusNormal"/>
        <w:ind w:firstLine="540"/>
        <w:jc w:val="both"/>
      </w:pPr>
      <w:r w:rsidRPr="0093728A">
        <w:t>1</w:t>
      </w:r>
      <w:r>
        <w:t>5</w:t>
      </w:r>
      <w:r w:rsidRPr="0093728A">
        <w:t xml:space="preserve">. </w:t>
      </w:r>
      <w:r>
        <w:t>М</w:t>
      </w:r>
      <w:r w:rsidRPr="0093728A">
        <w:t>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D40509" w:rsidRPr="0093728A" w:rsidRDefault="00D40509" w:rsidP="00D40509">
      <w:pPr>
        <w:pStyle w:val="ConsPlusNormal"/>
        <w:ind w:firstLine="540"/>
        <w:jc w:val="both"/>
      </w:pPr>
      <w:r w:rsidRPr="0093728A">
        <w:t>1</w:t>
      </w:r>
      <w:r>
        <w:t>6</w:t>
      </w:r>
      <w:r w:rsidRPr="0093728A">
        <w:t xml:space="preserve">. </w:t>
      </w:r>
      <w:r>
        <w:t>М</w:t>
      </w:r>
      <w:r w:rsidRPr="0093728A">
        <w:t>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D40509" w:rsidRPr="0093728A" w:rsidRDefault="00D40509" w:rsidP="00D40509">
      <w:pPr>
        <w:pStyle w:val="ConsPlusNormal"/>
        <w:ind w:firstLine="540"/>
        <w:jc w:val="both"/>
      </w:pPr>
      <w:r w:rsidRPr="0093728A"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D40509" w:rsidRPr="0093728A" w:rsidRDefault="00D40509" w:rsidP="00D40509">
      <w:pPr>
        <w:pStyle w:val="ConsPlusNormal"/>
        <w:ind w:firstLine="540"/>
        <w:jc w:val="both"/>
      </w:pPr>
      <w:r w:rsidRPr="0093728A">
        <w:t>1</w:t>
      </w:r>
      <w:r>
        <w:t>7</w:t>
      </w:r>
      <w:r w:rsidRPr="0093728A">
        <w:t xml:space="preserve">. </w:t>
      </w:r>
      <w:r>
        <w:t>М</w:t>
      </w:r>
      <w:r w:rsidRPr="0093728A">
        <w:t>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собственностью органа местного самоуправления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D40509" w:rsidRPr="0093728A" w:rsidRDefault="00D40509" w:rsidP="00D40509">
      <w:pPr>
        <w:pStyle w:val="ConsPlusNormal"/>
        <w:ind w:firstLine="540"/>
        <w:jc w:val="both"/>
      </w:pPr>
      <w:r w:rsidRPr="0093728A">
        <w:t>1</w:t>
      </w:r>
      <w:r>
        <w:t>8</w:t>
      </w:r>
      <w:r w:rsidRPr="0093728A">
        <w:t xml:space="preserve">. </w:t>
      </w:r>
      <w:r>
        <w:t>М</w:t>
      </w:r>
      <w:r w:rsidRPr="0093728A">
        <w:t xml:space="preserve">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</w:t>
      </w:r>
      <w:hyperlink r:id="rId13" w:history="1">
        <w:r w:rsidRPr="0093728A">
          <w:t>законодательством</w:t>
        </w:r>
      </w:hyperlink>
      <w:r w:rsidRPr="0093728A">
        <w:t xml:space="preserve"> Российской Федерации.</w:t>
      </w:r>
    </w:p>
    <w:p w:rsidR="00D40509" w:rsidRPr="0093728A" w:rsidRDefault="00D40509" w:rsidP="00D40509">
      <w:pPr>
        <w:pStyle w:val="ConsPlusNormal"/>
        <w:ind w:firstLine="540"/>
        <w:jc w:val="both"/>
      </w:pPr>
      <w:r>
        <w:lastRenderedPageBreak/>
        <w:t>19</w:t>
      </w:r>
      <w:r w:rsidRPr="0093728A">
        <w:t xml:space="preserve">. </w:t>
      </w:r>
      <w:r>
        <w:t>Му</w:t>
      </w:r>
      <w:r w:rsidRPr="0093728A">
        <w:t>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D40509" w:rsidRPr="0093728A" w:rsidRDefault="00D40509" w:rsidP="00D40509">
      <w:pPr>
        <w:pStyle w:val="ConsPlusNormal"/>
        <w:ind w:firstLine="540"/>
        <w:jc w:val="both"/>
      </w:pPr>
      <w:r>
        <w:t>20</w:t>
      </w:r>
      <w:r w:rsidRPr="0093728A">
        <w:t xml:space="preserve">. </w:t>
      </w:r>
      <w:r>
        <w:t>М</w:t>
      </w:r>
      <w:r w:rsidRPr="0093728A">
        <w:t>униципальный служащий, наделенный организационно-распорядительными полномочиями по отношению к другим муниципальным</w:t>
      </w:r>
      <w:r>
        <w:t xml:space="preserve"> </w:t>
      </w:r>
      <w:r w:rsidRPr="0093728A">
        <w:t>служащим, должен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</w:t>
      </w:r>
    </w:p>
    <w:p w:rsidR="00D40509" w:rsidRPr="0093728A" w:rsidRDefault="00D40509" w:rsidP="00D40509">
      <w:pPr>
        <w:pStyle w:val="ConsPlusNormal"/>
        <w:ind w:firstLine="540"/>
        <w:jc w:val="both"/>
      </w:pPr>
      <w:r w:rsidRPr="0093728A">
        <w:t>2</w:t>
      </w:r>
      <w:r>
        <w:t>1</w:t>
      </w:r>
      <w:r w:rsidRPr="0093728A">
        <w:t xml:space="preserve">. </w:t>
      </w:r>
      <w:r>
        <w:t>М</w:t>
      </w:r>
      <w:r w:rsidRPr="0093728A">
        <w:t xml:space="preserve">униципальный служащий, наделенный организационно-распорядительными полномочиями по отношению к другим </w:t>
      </w:r>
      <w:r>
        <w:t>м</w:t>
      </w:r>
      <w:r w:rsidRPr="0093728A">
        <w:t>униципальным служащим, призван:</w:t>
      </w:r>
    </w:p>
    <w:p w:rsidR="00D40509" w:rsidRPr="0093728A" w:rsidRDefault="00D40509" w:rsidP="00D40509">
      <w:pPr>
        <w:pStyle w:val="ConsPlusNormal"/>
        <w:ind w:firstLine="540"/>
        <w:jc w:val="both"/>
      </w:pPr>
      <w:r w:rsidRPr="0093728A">
        <w:t>а) принимать меры по предотвращению и урегулированию конфликта интересов;</w:t>
      </w:r>
    </w:p>
    <w:p w:rsidR="00D40509" w:rsidRPr="0093728A" w:rsidRDefault="00D40509" w:rsidP="00D40509">
      <w:pPr>
        <w:pStyle w:val="ConsPlusNormal"/>
        <w:ind w:firstLine="540"/>
        <w:jc w:val="both"/>
      </w:pPr>
      <w:r w:rsidRPr="0093728A">
        <w:t>б) принимать меры по предупреждению коррупции;</w:t>
      </w:r>
    </w:p>
    <w:p w:rsidR="00D40509" w:rsidRPr="0093728A" w:rsidRDefault="00D40509" w:rsidP="00D40509">
      <w:pPr>
        <w:pStyle w:val="ConsPlusNormal"/>
        <w:ind w:firstLine="540"/>
        <w:jc w:val="both"/>
      </w:pPr>
      <w:r w:rsidRPr="0093728A">
        <w:t>в)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D40509" w:rsidRPr="0093728A" w:rsidRDefault="00D40509" w:rsidP="00D40509">
      <w:pPr>
        <w:pStyle w:val="ConsPlusNormal"/>
        <w:ind w:firstLine="540"/>
        <w:jc w:val="both"/>
      </w:pPr>
      <w:r w:rsidRPr="0093728A">
        <w:t>2</w:t>
      </w:r>
      <w:r>
        <w:t>2</w:t>
      </w:r>
      <w:r w:rsidRPr="0093728A">
        <w:t xml:space="preserve">. </w:t>
      </w:r>
      <w:r>
        <w:t>М</w:t>
      </w:r>
      <w:r w:rsidRPr="0093728A">
        <w:t xml:space="preserve">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</w:t>
      </w:r>
      <w:proofErr w:type="spellStart"/>
      <w:r w:rsidRPr="0093728A">
        <w:t>коррупционно</w:t>
      </w:r>
      <w:proofErr w:type="spellEnd"/>
      <w:r w:rsidRPr="0093728A"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D40509" w:rsidRPr="0093728A" w:rsidRDefault="00D40509" w:rsidP="00D40509">
      <w:pPr>
        <w:pStyle w:val="ConsPlusNormal"/>
        <w:ind w:firstLine="540"/>
        <w:jc w:val="both"/>
      </w:pPr>
      <w:r>
        <w:t>23</w:t>
      </w:r>
      <w:r w:rsidRPr="0093728A">
        <w:t xml:space="preserve">. </w:t>
      </w:r>
      <w:r>
        <w:t>М</w:t>
      </w:r>
      <w:r w:rsidRPr="0093728A">
        <w:t>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D40509" w:rsidRPr="0093728A" w:rsidRDefault="00D40509" w:rsidP="00D40509">
      <w:pPr>
        <w:pStyle w:val="ConsPlusNormal"/>
        <w:ind w:firstLine="540"/>
        <w:jc w:val="both"/>
      </w:pPr>
    </w:p>
    <w:p w:rsidR="00D40509" w:rsidRPr="0092514B" w:rsidRDefault="00D40509" w:rsidP="00D40509">
      <w:pPr>
        <w:pStyle w:val="ConsPlusNormal"/>
        <w:jc w:val="center"/>
        <w:outlineLvl w:val="0"/>
        <w:rPr>
          <w:b/>
        </w:rPr>
      </w:pPr>
      <w:r w:rsidRPr="0092514B">
        <w:rPr>
          <w:b/>
        </w:rPr>
        <w:t>3. Этические правила служебного поведения муниципальных служащих</w:t>
      </w:r>
    </w:p>
    <w:p w:rsidR="00D40509" w:rsidRPr="0093728A" w:rsidRDefault="00D40509" w:rsidP="00D40509">
      <w:pPr>
        <w:pStyle w:val="ConsPlusNormal"/>
        <w:ind w:firstLine="540"/>
        <w:jc w:val="both"/>
      </w:pPr>
      <w:r w:rsidRPr="0093728A">
        <w:t>2</w:t>
      </w:r>
      <w:r>
        <w:t>4</w:t>
      </w:r>
      <w:r w:rsidRPr="0093728A">
        <w:t>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D40509" w:rsidRPr="0093728A" w:rsidRDefault="00D40509" w:rsidP="00D40509">
      <w:pPr>
        <w:pStyle w:val="ConsPlusNormal"/>
        <w:ind w:firstLine="540"/>
        <w:jc w:val="both"/>
      </w:pPr>
      <w:r w:rsidRPr="0093728A">
        <w:t>2</w:t>
      </w:r>
      <w:r>
        <w:t>5</w:t>
      </w:r>
      <w:r w:rsidRPr="0093728A">
        <w:t>. В служебном поведении муниципальный служащий воздерживается от:</w:t>
      </w:r>
    </w:p>
    <w:p w:rsidR="00D40509" w:rsidRPr="0093728A" w:rsidRDefault="00D40509" w:rsidP="00D40509">
      <w:pPr>
        <w:pStyle w:val="ConsPlusNormal"/>
        <w:ind w:firstLine="540"/>
        <w:jc w:val="both"/>
      </w:pPr>
      <w:r w:rsidRPr="0093728A"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D40509" w:rsidRPr="0093728A" w:rsidRDefault="00D40509" w:rsidP="00D40509">
      <w:pPr>
        <w:pStyle w:val="ConsPlusNormal"/>
        <w:ind w:firstLine="540"/>
        <w:jc w:val="both"/>
      </w:pPr>
      <w:r w:rsidRPr="0093728A"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D40509" w:rsidRPr="0093728A" w:rsidRDefault="00D40509" w:rsidP="00D40509">
      <w:pPr>
        <w:pStyle w:val="ConsPlusNormal"/>
        <w:ind w:firstLine="540"/>
        <w:jc w:val="both"/>
      </w:pPr>
      <w:r w:rsidRPr="0093728A"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D40509" w:rsidRPr="0093728A" w:rsidRDefault="00D40509" w:rsidP="00D40509">
      <w:pPr>
        <w:pStyle w:val="ConsPlusNormal"/>
        <w:ind w:firstLine="540"/>
        <w:jc w:val="both"/>
      </w:pPr>
      <w:r w:rsidRPr="0093728A">
        <w:t>г) курения во время служебных совещаний, бесед, иного служебного общения с гражданами.</w:t>
      </w:r>
    </w:p>
    <w:p w:rsidR="00D40509" w:rsidRPr="0093728A" w:rsidRDefault="00D40509" w:rsidP="00D40509">
      <w:pPr>
        <w:pStyle w:val="ConsPlusNormal"/>
        <w:ind w:firstLine="540"/>
        <w:jc w:val="both"/>
      </w:pPr>
      <w:r w:rsidRPr="0093728A">
        <w:t>2</w:t>
      </w:r>
      <w:r>
        <w:t>6</w:t>
      </w:r>
      <w:r w:rsidRPr="0093728A">
        <w:t xml:space="preserve">. </w:t>
      </w:r>
      <w:r>
        <w:t>М</w:t>
      </w:r>
      <w:r w:rsidRPr="0093728A">
        <w:t>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D40509" w:rsidRPr="0093728A" w:rsidRDefault="00D40509" w:rsidP="00D40509">
      <w:pPr>
        <w:pStyle w:val="ConsPlusNormal"/>
        <w:ind w:firstLine="540"/>
        <w:jc w:val="both"/>
      </w:pPr>
      <w:r>
        <w:t>М</w:t>
      </w:r>
      <w:r w:rsidRPr="0093728A">
        <w:t>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D40509" w:rsidRPr="0093728A" w:rsidRDefault="00D40509" w:rsidP="00D40509">
      <w:pPr>
        <w:pStyle w:val="ConsPlusNormal"/>
        <w:ind w:firstLine="540"/>
        <w:jc w:val="both"/>
      </w:pPr>
      <w:r w:rsidRPr="0093728A">
        <w:t>2</w:t>
      </w:r>
      <w:r>
        <w:t>7</w:t>
      </w:r>
      <w:r w:rsidRPr="0093728A">
        <w:t>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D40509" w:rsidRPr="0093728A" w:rsidRDefault="00D40509" w:rsidP="00D40509">
      <w:pPr>
        <w:pStyle w:val="ConsPlusNormal"/>
        <w:ind w:firstLine="540"/>
        <w:jc w:val="both"/>
      </w:pPr>
    </w:p>
    <w:p w:rsidR="00D40509" w:rsidRPr="0092514B" w:rsidRDefault="00D40509" w:rsidP="00D40509">
      <w:pPr>
        <w:pStyle w:val="ConsPlusNormal"/>
        <w:jc w:val="center"/>
        <w:outlineLvl w:val="0"/>
        <w:rPr>
          <w:b/>
        </w:rPr>
      </w:pPr>
      <w:r w:rsidRPr="0092514B">
        <w:rPr>
          <w:b/>
        </w:rPr>
        <w:t>4. Ответственность за нарушение положений кодекса</w:t>
      </w:r>
    </w:p>
    <w:p w:rsidR="00D40509" w:rsidRPr="0093728A" w:rsidRDefault="00D40509" w:rsidP="00D40509">
      <w:pPr>
        <w:pStyle w:val="ConsPlusNormal"/>
        <w:ind w:firstLine="540"/>
        <w:jc w:val="both"/>
      </w:pPr>
      <w:r>
        <w:t>28</w:t>
      </w:r>
      <w:r w:rsidRPr="0093728A">
        <w:t>. Нарушение муниципальным служащим положений кодекса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D40509" w:rsidRPr="0093728A" w:rsidRDefault="00D40509" w:rsidP="00D40509">
      <w:pPr>
        <w:pStyle w:val="ConsPlusNormal"/>
        <w:ind w:firstLine="540"/>
        <w:jc w:val="both"/>
      </w:pPr>
      <w:r w:rsidRPr="0093728A">
        <w:t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D40509" w:rsidRDefault="00D40509"/>
    <w:sectPr w:rsidR="00D40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Altai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8F7"/>
    <w:rsid w:val="000525B6"/>
    <w:rsid w:val="006D38F7"/>
    <w:rsid w:val="008E0994"/>
    <w:rsid w:val="0092514B"/>
    <w:rsid w:val="00D007E4"/>
    <w:rsid w:val="00D4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C45D6-E6C8-4543-91B1-CB8464730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050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4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405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07E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07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36453B2898F0F3E343939EE4F703DBCEAB76D11E5320A51BC566D9843306DE4AD5E051o7a3F" TargetMode="External"/><Relationship Id="rId13" Type="http://schemas.openxmlformats.org/officeDocument/2006/relationships/hyperlink" Target="consultantplus://offline/ref=7C36453B2898F0F3E343939EE4F703DBCEAB77D7185D20A51BC566D9843306DE4AD5E0557B5DF548oDa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36453B2898F0F3E343939EE4F703DBCDAA75D4130377A74A9068oDaCF" TargetMode="External"/><Relationship Id="rId12" Type="http://schemas.openxmlformats.org/officeDocument/2006/relationships/hyperlink" Target="consultantplus://offline/ref=7C36453B2898F0F3E343939EE4F703DBCEAB76D11E5320A51BC566D9843306DE4AD5E0557B5DF54CoDa5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5764FF368DEFB949E8B10E9A99DCDCA67FD8A64C66102AABF8D7CA1E5115CEF15EB32E5731C0CCpATEF" TargetMode="External"/><Relationship Id="rId11" Type="http://schemas.openxmlformats.org/officeDocument/2006/relationships/hyperlink" Target="consultantplus://offline/ref=7C36453B2898F0F3E343939EE4F703DBCDAA75D4130377A74A9068oDaCF" TargetMode="External"/><Relationship Id="rId5" Type="http://schemas.openxmlformats.org/officeDocument/2006/relationships/hyperlink" Target="consultantplus://offline/ref=237EF5D550EDBBCA3479978E155898C8A0A6632B4A7A45888ACFFB8AD63AA56CB167EDE18EDCBFF0BEUE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C36453B2898F0F3E343939EE4F703DBC7AB77D1115E7DAF139C6ADB833C59C94D9CEC547B5DF0o4a8F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7C36453B2898F0F3E343939EE4F703DBCEAB76D11E5220A51BC566D984o3a3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2634</Words>
  <Characters>15020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2016-07-26T03:05:00Z</cp:lastPrinted>
  <dcterms:created xsi:type="dcterms:W3CDTF">2016-07-26T02:41:00Z</dcterms:created>
  <dcterms:modified xsi:type="dcterms:W3CDTF">2016-07-26T03:14:00Z</dcterms:modified>
</cp:coreProperties>
</file>