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Look w:val="04A0"/>
      </w:tblPr>
      <w:tblGrid>
        <w:gridCol w:w="4968"/>
        <w:gridCol w:w="1800"/>
        <w:gridCol w:w="3852"/>
      </w:tblGrid>
      <w:tr w:rsidR="00D95796" w:rsidRPr="008558C8" w:rsidTr="00AF5A4B">
        <w:trPr>
          <w:trHeight w:val="1618"/>
        </w:trPr>
        <w:tc>
          <w:tcPr>
            <w:tcW w:w="4968" w:type="dxa"/>
          </w:tcPr>
          <w:p w:rsidR="00D95796" w:rsidRPr="008558C8" w:rsidRDefault="00D95796" w:rsidP="00AF5A4B">
            <w:pPr>
              <w:pStyle w:val="a3"/>
              <w:tabs>
                <w:tab w:val="left" w:pos="708"/>
              </w:tabs>
              <w:jc w:val="center"/>
              <w:rPr>
                <w:rFonts w:ascii="Times New Roman" w:hAnsi="Times New Roman" w:cs="Times New Roman"/>
                <w:b/>
                <w:sz w:val="24"/>
                <w:szCs w:val="24"/>
              </w:rPr>
            </w:pPr>
            <w:r>
              <w:rPr>
                <w:rFonts w:ascii="Times New Roman" w:eastAsia="Times New Roman" w:hAnsi="Times New Roman" w:cs="Times New Roman"/>
                <w:b/>
                <w:sz w:val="24"/>
                <w:szCs w:val="24"/>
              </w:rPr>
              <w:t>АДМ</w:t>
            </w:r>
            <w:r w:rsidRPr="008558C8">
              <w:rPr>
                <w:rFonts w:ascii="Times New Roman" w:hAnsi="Times New Roman" w:cs="Times New Roman"/>
                <w:b/>
                <w:sz w:val="24"/>
                <w:szCs w:val="24"/>
              </w:rPr>
              <w:t>ИНИСТРАЦИЯ  МУНИЦИПАЛЬНОГО ОБРАЗОВАНИЯ КАТАНДИНСКОГО СЕЛЬСКОГО ПОСЕЛЕНИЯ</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D95796" w:rsidRPr="008558C8" w:rsidRDefault="00D95796" w:rsidP="00AF5A4B">
            <w:pPr>
              <w:rPr>
                <w:rFonts w:ascii="Times New Roman" w:eastAsia="Times New Roman" w:hAnsi="Times New Roman" w:cs="Times New Roman"/>
                <w:sz w:val="24"/>
                <w:szCs w:val="24"/>
              </w:rPr>
            </w:pPr>
            <w:r w:rsidRPr="008558C8">
              <w:rPr>
                <w:rFonts w:ascii="Times New Roman" w:hAnsi="Times New Roman" w:cs="Times New Roman"/>
                <w:noProof/>
                <w:sz w:val="24"/>
                <w:szCs w:val="24"/>
                <w:lang w:eastAsia="ru-RU"/>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D95796" w:rsidRPr="008558C8" w:rsidRDefault="00D95796" w:rsidP="00AF5A4B">
            <w:pPr>
              <w:jc w:val="center"/>
              <w:rPr>
                <w:rFonts w:ascii="Times New Roman" w:hAnsi="Times New Roman" w:cs="Times New Roman"/>
                <w:sz w:val="24"/>
                <w:szCs w:val="24"/>
              </w:rPr>
            </w:pPr>
          </w:p>
        </w:tc>
        <w:tc>
          <w:tcPr>
            <w:tcW w:w="3852" w:type="dxa"/>
          </w:tcPr>
          <w:p w:rsidR="00D95796" w:rsidRPr="008558C8" w:rsidRDefault="00D95796" w:rsidP="00AF5A4B">
            <w:pPr>
              <w:jc w:val="center"/>
              <w:rPr>
                <w:rFonts w:ascii="Times New Roman" w:eastAsia="Times New Roman" w:hAnsi="Times New Roman" w:cs="Times New Roman"/>
                <w:color w:val="000080"/>
                <w:sz w:val="24"/>
                <w:szCs w:val="24"/>
              </w:rPr>
            </w:pP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D95796" w:rsidRPr="008558C8" w:rsidRDefault="00D95796" w:rsidP="00AF5A4B">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D95796" w:rsidRPr="008558C8" w:rsidRDefault="00D95796" w:rsidP="00AF5A4B">
            <w:pPr>
              <w:pStyle w:val="a3"/>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D95796" w:rsidRPr="008558C8" w:rsidRDefault="00D95796" w:rsidP="00AF5A4B">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D95796" w:rsidRPr="008558C8" w:rsidRDefault="00F71D1A" w:rsidP="00D95796">
      <w:pPr>
        <w:pStyle w:val="a3"/>
        <w:tabs>
          <w:tab w:val="left" w:pos="708"/>
        </w:tabs>
        <w:jc w:val="both"/>
        <w:rPr>
          <w:rFonts w:ascii="Times New Roman" w:hAnsi="Times New Roman" w:cs="Times New Roman"/>
          <w:b/>
          <w:sz w:val="24"/>
          <w:szCs w:val="24"/>
        </w:rPr>
      </w:pPr>
      <w:r w:rsidRPr="00F71D1A">
        <w:rPr>
          <w:rFonts w:ascii="Times New Roman" w:hAnsi="Times New Roman" w:cs="Times New Roman"/>
          <w:sz w:val="24"/>
          <w:szCs w:val="24"/>
        </w:rPr>
        <w:pict>
          <v:line id="_x0000_s1039" style="position:absolute;left:0;text-align:left;z-index:251660288;mso-position-horizontal-relative:text;mso-position-vertical-relative:text" from="0,104.95pt" to="531pt,104.95pt" strokecolor="navy" strokeweight="4.5pt">
            <v:stroke linestyle="thickThin"/>
          </v:line>
        </w:pict>
      </w:r>
    </w:p>
    <w:p w:rsidR="00D95796" w:rsidRPr="008558C8" w:rsidRDefault="00D95796" w:rsidP="00D95796">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ПРОЕКТ</w:t>
      </w:r>
    </w:p>
    <w:p w:rsidR="00D95796" w:rsidRPr="008558C8" w:rsidRDefault="00D95796" w:rsidP="00D95796">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D95796" w:rsidRPr="008558C8" w:rsidRDefault="00D95796" w:rsidP="00D95796">
      <w:pPr>
        <w:pStyle w:val="a3"/>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                 2016 г.            № </w:t>
      </w:r>
    </w:p>
    <w:p w:rsidR="001D1925" w:rsidRPr="008558C8" w:rsidRDefault="001D1925" w:rsidP="001D1925">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p>
    <w:p w:rsidR="001D1925" w:rsidRDefault="001D1925" w:rsidP="001D1925">
      <w:pPr>
        <w:contextualSpacing/>
        <w:rPr>
          <w:b/>
          <w:sz w:val="24"/>
          <w:szCs w:val="24"/>
        </w:rPr>
      </w:pPr>
      <w:r w:rsidRPr="008558C8">
        <w:rPr>
          <w:rFonts w:ascii="Times New Roman" w:hAnsi="Times New Roman" w:cs="Times New Roman"/>
          <w:b/>
          <w:sz w:val="24"/>
          <w:szCs w:val="24"/>
        </w:rPr>
        <w:t xml:space="preserve">предоставления муниципальной услуги  </w:t>
      </w:r>
      <w:r w:rsidRPr="002C5DC2">
        <w:rPr>
          <w:b/>
          <w:sz w:val="24"/>
          <w:szCs w:val="24"/>
        </w:rPr>
        <w:t>«</w:t>
      </w:r>
      <w:r>
        <w:rPr>
          <w:b/>
          <w:sz w:val="24"/>
          <w:szCs w:val="24"/>
        </w:rPr>
        <w:t xml:space="preserve">Предоставление </w:t>
      </w:r>
    </w:p>
    <w:p w:rsidR="001D1925" w:rsidRPr="002C5DC2" w:rsidRDefault="001D1925" w:rsidP="001D1925">
      <w:pPr>
        <w:contextualSpacing/>
        <w:rPr>
          <w:b/>
          <w:sz w:val="24"/>
          <w:szCs w:val="24"/>
        </w:rPr>
      </w:pPr>
      <w:r>
        <w:rPr>
          <w:b/>
          <w:sz w:val="24"/>
          <w:szCs w:val="24"/>
        </w:rPr>
        <w:t>решения   о согласовании  архитектурно-градостроительного облика  объекта</w:t>
      </w:r>
      <w:r w:rsidRPr="002C5DC2">
        <w:rPr>
          <w:b/>
          <w:sz w:val="24"/>
          <w:szCs w:val="24"/>
        </w:rPr>
        <w:t>»</w:t>
      </w:r>
      <w:r>
        <w:rPr>
          <w:b/>
          <w:sz w:val="24"/>
          <w:szCs w:val="24"/>
        </w:rPr>
        <w:t>.</w:t>
      </w:r>
    </w:p>
    <w:p w:rsidR="001D1925" w:rsidRPr="008558C8" w:rsidRDefault="001D1925" w:rsidP="001D1925">
      <w:pPr>
        <w:rPr>
          <w:rFonts w:ascii="Times New Roman" w:hAnsi="Times New Roman" w:cs="Times New Roman"/>
          <w:b/>
          <w:sz w:val="24"/>
          <w:szCs w:val="24"/>
        </w:rPr>
      </w:pPr>
    </w:p>
    <w:p w:rsidR="001D1925" w:rsidRPr="008558C8" w:rsidRDefault="001D1925" w:rsidP="001D1925">
      <w:pPr>
        <w:pStyle w:val="af2"/>
        <w:rPr>
          <w:rFonts w:ascii="Times New Roman" w:hAnsi="Times New Roman" w:cs="Times New Roman"/>
          <w:sz w:val="24"/>
          <w:szCs w:val="24"/>
        </w:rPr>
      </w:pPr>
    </w:p>
    <w:p w:rsidR="001D1925" w:rsidRPr="008558C8" w:rsidRDefault="001D1925" w:rsidP="001D1925">
      <w:pPr>
        <w:contextualSpacing/>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w:t>
      </w:r>
      <w:r>
        <w:rPr>
          <w:rFonts w:ascii="Times New Roman" w:hAnsi="Times New Roman" w:cs="Times New Roman"/>
          <w:sz w:val="24"/>
          <w:szCs w:val="24"/>
        </w:rPr>
        <w:t>оселение</w:t>
      </w:r>
      <w:r w:rsidRPr="008558C8">
        <w:rPr>
          <w:rFonts w:ascii="Times New Roman" w:hAnsi="Times New Roman" w:cs="Times New Roman"/>
          <w:sz w:val="24"/>
          <w:szCs w:val="24"/>
        </w:rPr>
        <w:t xml:space="preserve"> Усть-Коксинского района Республики Алтай, </w:t>
      </w:r>
      <w:r>
        <w:rPr>
          <w:rFonts w:ascii="Times New Roman" w:hAnsi="Times New Roman" w:cs="Times New Roman"/>
          <w:sz w:val="24"/>
          <w:szCs w:val="24"/>
        </w:rPr>
        <w:t xml:space="preserve">администрация  </w:t>
      </w:r>
      <w:r w:rsidRPr="008558C8">
        <w:rPr>
          <w:rFonts w:ascii="Times New Roman" w:hAnsi="Times New Roman" w:cs="Times New Roman"/>
          <w:sz w:val="24"/>
          <w:szCs w:val="24"/>
        </w:rPr>
        <w:t xml:space="preserve">Катандинского    сельского поселения                         </w:t>
      </w:r>
    </w:p>
    <w:p w:rsidR="001D1925" w:rsidRPr="008558C8" w:rsidRDefault="001D1925" w:rsidP="001D1925">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1D1925" w:rsidRPr="008558C8" w:rsidRDefault="001D1925" w:rsidP="001D1925">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1D1925" w:rsidRPr="008558C8" w:rsidRDefault="001D1925" w:rsidP="001D1925">
      <w:pPr>
        <w:pStyle w:val="af2"/>
        <w:rPr>
          <w:rFonts w:ascii="Times New Roman" w:eastAsia="Times New Roman" w:hAnsi="Times New Roman" w:cs="Times New Roman"/>
          <w:sz w:val="24"/>
          <w:szCs w:val="24"/>
        </w:rPr>
      </w:pPr>
    </w:p>
    <w:p w:rsidR="001D1925" w:rsidRPr="001D1925" w:rsidRDefault="001D1925" w:rsidP="001D1925">
      <w:pPr>
        <w:contextualSpacing/>
        <w:rPr>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1D1925">
        <w:rPr>
          <w:sz w:val="24"/>
          <w:szCs w:val="24"/>
        </w:rPr>
        <w:t>«Предоставление решения   о согласовании  архитектурно-градостроительного облика  объекта».</w:t>
      </w:r>
    </w:p>
    <w:p w:rsidR="001D1925" w:rsidRPr="008558C8" w:rsidRDefault="001D1925" w:rsidP="001D1925">
      <w:pPr>
        <w:contextualSpacing/>
        <w:rPr>
          <w:rFonts w:ascii="Times New Roman" w:hAnsi="Times New Roman" w:cs="Times New Roman"/>
          <w:sz w:val="24"/>
          <w:szCs w:val="24"/>
        </w:rPr>
      </w:pPr>
      <w:r w:rsidRPr="008558C8">
        <w:rPr>
          <w:rFonts w:ascii="Times New Roman" w:hAnsi="Times New Roman" w:cs="Times New Roman"/>
          <w:sz w:val="24"/>
          <w:szCs w:val="24"/>
        </w:rPr>
        <w:t xml:space="preserve"> (приложение).</w:t>
      </w:r>
    </w:p>
    <w:p w:rsidR="001D1925" w:rsidRPr="008558C8" w:rsidRDefault="001D1925" w:rsidP="001D1925">
      <w:pPr>
        <w:pStyle w:val="11"/>
        <w:jc w:val="both"/>
        <w:rPr>
          <w:rFonts w:cs="Times New Roman"/>
          <w:szCs w:val="24"/>
        </w:rPr>
      </w:pPr>
      <w:r w:rsidRPr="008558C8">
        <w:rPr>
          <w:rFonts w:eastAsia="Times New Roman" w:cs="Times New Roman"/>
          <w:szCs w:val="24"/>
        </w:rPr>
        <w:t xml:space="preserve">2.  </w:t>
      </w:r>
      <w:r w:rsidRPr="008558C8">
        <w:rPr>
          <w:rFonts w:cs="Times New Roman"/>
          <w:szCs w:val="24"/>
        </w:rPr>
        <w:t>Настоящие Постановление  вступает в силу со дня официального обнародования.</w:t>
      </w:r>
    </w:p>
    <w:p w:rsidR="001D1925" w:rsidRPr="008558C8" w:rsidRDefault="001D1925" w:rsidP="001D1925">
      <w:pPr>
        <w:pStyle w:val="af2"/>
        <w:rPr>
          <w:rFonts w:ascii="Times New Roman" w:eastAsia="Times New Roman" w:hAnsi="Times New Roman" w:cs="Times New Roman"/>
          <w:sz w:val="24"/>
          <w:szCs w:val="24"/>
          <w:lang w:eastAsia="ru-RU"/>
        </w:rPr>
      </w:pPr>
      <w:r w:rsidRPr="008558C8">
        <w:rPr>
          <w:rFonts w:ascii="Times New Roman" w:eastAsia="Times New Roman" w:hAnsi="Times New Roman" w:cs="Times New Roman"/>
          <w:sz w:val="24"/>
          <w:szCs w:val="24"/>
        </w:rPr>
        <w:t xml:space="preserve">3. Контроль за исполнением настоящего постановления возложить на  специалиста сельской администрации </w:t>
      </w:r>
    </w:p>
    <w:p w:rsidR="001D1925" w:rsidRPr="008558C8" w:rsidRDefault="001D1925" w:rsidP="001D1925">
      <w:pPr>
        <w:pStyle w:val="af2"/>
        <w:rPr>
          <w:rFonts w:ascii="Times New Roman" w:eastAsia="Times New Roman" w:hAnsi="Times New Roman" w:cs="Times New Roman"/>
          <w:sz w:val="24"/>
          <w:szCs w:val="24"/>
        </w:rPr>
      </w:pPr>
    </w:p>
    <w:p w:rsidR="001D1925" w:rsidRPr="008558C8" w:rsidRDefault="001D1925" w:rsidP="001D1925">
      <w:pPr>
        <w:pStyle w:val="af2"/>
        <w:rPr>
          <w:rFonts w:ascii="Times New Roman" w:eastAsia="Times New Roman" w:hAnsi="Times New Roman" w:cs="Times New Roman"/>
          <w:sz w:val="24"/>
          <w:szCs w:val="24"/>
        </w:rPr>
      </w:pPr>
    </w:p>
    <w:p w:rsidR="001D1925" w:rsidRPr="008558C8" w:rsidRDefault="001D1925" w:rsidP="001D1925">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1D1925" w:rsidRPr="008558C8" w:rsidRDefault="001D1925" w:rsidP="001D1925">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671D33" w:rsidRDefault="00671D33" w:rsidP="003F2E5B">
      <w:pPr>
        <w:pStyle w:val="ConsPlusNormal"/>
        <w:widowControl/>
        <w:ind w:firstLine="567"/>
        <w:jc w:val="center"/>
        <w:rPr>
          <w:rFonts w:ascii="Times New Roman" w:hAnsi="Times New Roman" w:cs="Times New Roman"/>
          <w:b/>
          <w:color w:val="000000"/>
          <w:sz w:val="24"/>
          <w:szCs w:val="24"/>
        </w:rPr>
      </w:pPr>
    </w:p>
    <w:p w:rsidR="001D1925" w:rsidRDefault="001D1925" w:rsidP="003F2E5B">
      <w:pPr>
        <w:pStyle w:val="ConsPlusNormal"/>
        <w:widowControl/>
        <w:ind w:firstLine="567"/>
        <w:jc w:val="center"/>
        <w:rPr>
          <w:rFonts w:ascii="Times New Roman" w:hAnsi="Times New Roman" w:cs="Times New Roman"/>
          <w:b/>
          <w:color w:val="000000"/>
          <w:sz w:val="24"/>
          <w:szCs w:val="24"/>
        </w:rPr>
      </w:pPr>
    </w:p>
    <w:p w:rsidR="003F2E5B" w:rsidRDefault="003F2E5B" w:rsidP="003F2E5B">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3F2E5B" w:rsidRDefault="003F2E5B" w:rsidP="003F2E5B">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предоставления муниципальной услуги</w:t>
      </w:r>
    </w:p>
    <w:p w:rsidR="003F2E5B" w:rsidRDefault="003F2E5B" w:rsidP="003F2E5B">
      <w:pPr>
        <w:ind w:firstLine="709"/>
        <w:jc w:val="center"/>
        <w:rPr>
          <w:rFonts w:ascii="Times New Roman" w:hAnsi="Times New Roman" w:cs="Times New Roman"/>
          <w:b/>
          <w:sz w:val="24"/>
          <w:szCs w:val="24"/>
        </w:rPr>
      </w:pPr>
      <w:r>
        <w:rPr>
          <w:b/>
          <w:sz w:val="24"/>
          <w:szCs w:val="24"/>
        </w:rPr>
        <w:t>«Предоставление решения о согласовании архитектурно-</w:t>
      </w:r>
    </w:p>
    <w:p w:rsidR="003F2E5B" w:rsidRDefault="003F2E5B" w:rsidP="003F2E5B">
      <w:pPr>
        <w:ind w:firstLine="709"/>
        <w:jc w:val="center"/>
        <w:rPr>
          <w:b/>
          <w:sz w:val="24"/>
          <w:szCs w:val="24"/>
        </w:rPr>
      </w:pPr>
      <w:r>
        <w:rPr>
          <w:b/>
          <w:sz w:val="24"/>
          <w:szCs w:val="24"/>
        </w:rPr>
        <w:t>градостроительного облика объекта»</w:t>
      </w:r>
    </w:p>
    <w:p w:rsidR="003F2E5B" w:rsidRDefault="003F2E5B" w:rsidP="003F2E5B">
      <w:pPr>
        <w:ind w:firstLine="709"/>
        <w:jc w:val="both"/>
        <w:rPr>
          <w:b/>
          <w:sz w:val="24"/>
          <w:szCs w:val="24"/>
        </w:rPr>
      </w:pPr>
    </w:p>
    <w:p w:rsidR="003F2E5B" w:rsidRDefault="003F2E5B" w:rsidP="003F2E5B">
      <w:pPr>
        <w:autoSpaceDE w:val="0"/>
        <w:autoSpaceDN w:val="0"/>
        <w:adjustRightInd w:val="0"/>
        <w:jc w:val="center"/>
        <w:outlineLvl w:val="1"/>
        <w:rPr>
          <w:b/>
          <w:color w:val="000000"/>
          <w:sz w:val="24"/>
          <w:szCs w:val="24"/>
        </w:rPr>
      </w:pPr>
      <w:r>
        <w:rPr>
          <w:b/>
          <w:color w:val="000000"/>
          <w:sz w:val="24"/>
          <w:szCs w:val="24"/>
        </w:rPr>
        <w:t>Раздел I. Общие положения</w:t>
      </w:r>
    </w:p>
    <w:p w:rsidR="003F2E5B" w:rsidRDefault="003F2E5B" w:rsidP="003F2E5B">
      <w:pPr>
        <w:autoSpaceDE w:val="0"/>
        <w:autoSpaceDN w:val="0"/>
        <w:adjustRightInd w:val="0"/>
        <w:ind w:firstLine="709"/>
        <w:jc w:val="both"/>
        <w:outlineLvl w:val="1"/>
        <w:rPr>
          <w:color w:val="000000"/>
          <w:sz w:val="24"/>
          <w:szCs w:val="24"/>
        </w:rPr>
      </w:pPr>
    </w:p>
    <w:p w:rsidR="003F2E5B" w:rsidRDefault="003F2E5B" w:rsidP="003F2E5B">
      <w:pPr>
        <w:autoSpaceDE w:val="0"/>
        <w:autoSpaceDN w:val="0"/>
        <w:adjustRightInd w:val="0"/>
        <w:jc w:val="both"/>
        <w:outlineLvl w:val="1"/>
        <w:rPr>
          <w:b/>
          <w:color w:val="000000"/>
          <w:sz w:val="24"/>
          <w:szCs w:val="24"/>
        </w:rPr>
      </w:pPr>
      <w:r>
        <w:rPr>
          <w:b/>
          <w:color w:val="000000"/>
          <w:sz w:val="24"/>
          <w:szCs w:val="24"/>
        </w:rPr>
        <w:t>Предмет регулирования</w:t>
      </w:r>
    </w:p>
    <w:p w:rsidR="003F2E5B" w:rsidRDefault="003F2E5B" w:rsidP="003F2E5B">
      <w:pPr>
        <w:pStyle w:val="ConsPlusNormal"/>
        <w:widowControl/>
        <w:numPr>
          <w:ilvl w:val="0"/>
          <w:numId w:val="11"/>
        </w:numPr>
        <w:tabs>
          <w:tab w:val="left" w:pos="0"/>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«Предоставление решения о согласовании архитектурно-градостроительного облика объекта» (далее административный регламент) определяет сроки и последовательность действий (административных процедур) </w:t>
      </w:r>
      <w:r w:rsidRPr="001D1925">
        <w:rPr>
          <w:rFonts w:ascii="Times New Roman" w:hAnsi="Times New Roman" w:cs="Times New Roman"/>
          <w:sz w:val="24"/>
          <w:szCs w:val="24"/>
        </w:rPr>
        <w:t>Администрации Катандинского сельского поселения</w:t>
      </w:r>
      <w:r>
        <w:rPr>
          <w:rFonts w:ascii="Times New Roman" w:hAnsi="Times New Roman" w:cs="Times New Roman"/>
          <w:sz w:val="24"/>
          <w:szCs w:val="24"/>
        </w:rPr>
        <w:t xml:space="preserve"> (далее - Администрация), а также порядок взаимодействия с заявителями при предоставлении муниципальной услуги по предоставлению разрешения на осуществление земляных работ (далее муниципальная услуга).</w:t>
      </w:r>
    </w:p>
    <w:p w:rsidR="003F2E5B" w:rsidRDefault="003F2E5B" w:rsidP="003F2E5B">
      <w:pPr>
        <w:pStyle w:val="ConsPlusNormal"/>
        <w:widowControl/>
        <w:tabs>
          <w:tab w:val="left" w:pos="0"/>
          <w:tab w:val="left" w:pos="284"/>
        </w:tabs>
        <w:jc w:val="both"/>
        <w:rPr>
          <w:rFonts w:ascii="Times New Roman" w:hAnsi="Times New Roman" w:cs="Times New Roman"/>
          <w:sz w:val="24"/>
          <w:szCs w:val="24"/>
        </w:rPr>
      </w:pPr>
    </w:p>
    <w:p w:rsidR="003F2E5B" w:rsidRDefault="003F2E5B" w:rsidP="003F2E5B">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b/>
          <w:sz w:val="24"/>
          <w:szCs w:val="24"/>
        </w:rPr>
        <w:t>Круг заявителей</w:t>
      </w:r>
    </w:p>
    <w:p w:rsidR="003F2E5B" w:rsidRDefault="003F2E5B" w:rsidP="003F2E5B">
      <w:pPr>
        <w:pStyle w:val="ConsPlusNormal"/>
        <w:widowControl/>
        <w:numPr>
          <w:ilvl w:val="0"/>
          <w:numId w:val="11"/>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Лицами, имеющими право на предоставление муниципальной услуги, являются физические или юридические лица (далее – заявители).</w:t>
      </w:r>
    </w:p>
    <w:p w:rsidR="003F2E5B" w:rsidRDefault="003F2E5B" w:rsidP="003F2E5B">
      <w:pPr>
        <w:pStyle w:val="ConsPlusNormal"/>
        <w:widowControl/>
        <w:tabs>
          <w:tab w:val="left" w:pos="0"/>
        </w:tabs>
        <w:jc w:val="both"/>
        <w:rPr>
          <w:rFonts w:ascii="Times New Roman" w:hAnsi="Times New Roman" w:cs="Times New Roman"/>
          <w:b/>
          <w:sz w:val="24"/>
          <w:szCs w:val="24"/>
        </w:rPr>
      </w:pPr>
    </w:p>
    <w:p w:rsidR="003F2E5B" w:rsidRDefault="003F2E5B" w:rsidP="003F2E5B">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3F2E5B" w:rsidRDefault="003F2E5B" w:rsidP="003F2E5B">
      <w:pPr>
        <w:numPr>
          <w:ilvl w:val="0"/>
          <w:numId w:val="11"/>
        </w:numPr>
        <w:spacing w:after="0" w:line="240" w:lineRule="auto"/>
        <w:jc w:val="both"/>
        <w:rPr>
          <w:rFonts w:ascii="Times New Roman" w:hAnsi="Times New Roman" w:cs="Times New Roman"/>
          <w:sz w:val="24"/>
          <w:szCs w:val="24"/>
        </w:rPr>
      </w:pPr>
      <w:r>
        <w:rPr>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3F2E5B" w:rsidRDefault="003F2E5B" w:rsidP="003F2E5B">
      <w:pPr>
        <w:ind w:firstLine="340"/>
        <w:jc w:val="both"/>
        <w:rPr>
          <w:sz w:val="24"/>
          <w:szCs w:val="24"/>
        </w:rPr>
      </w:pPr>
      <w:r>
        <w:rPr>
          <w:sz w:val="24"/>
          <w:szCs w:val="24"/>
        </w:rPr>
        <w:t>Индивидуальное устное информирование осуществляется специалистами Администрации, при обращении лично или по телефону.</w:t>
      </w:r>
    </w:p>
    <w:p w:rsidR="003F2E5B" w:rsidRDefault="003F2E5B" w:rsidP="003F2E5B">
      <w:pPr>
        <w:autoSpaceDE w:val="0"/>
        <w:ind w:firstLine="340"/>
        <w:jc w:val="both"/>
        <w:rPr>
          <w:sz w:val="24"/>
          <w:szCs w:val="24"/>
        </w:rPr>
      </w:pPr>
      <w:r>
        <w:rPr>
          <w:sz w:val="24"/>
          <w:szCs w:val="24"/>
        </w:rPr>
        <w:t>Информация по вопросам предоставления муниципальной услуги является открытой и предоставляется путем:</w:t>
      </w:r>
    </w:p>
    <w:p w:rsidR="003F2E5B" w:rsidRDefault="003F2E5B" w:rsidP="003F2E5B">
      <w:pPr>
        <w:numPr>
          <w:ilvl w:val="0"/>
          <w:numId w:val="12"/>
        </w:numPr>
        <w:autoSpaceDE w:val="0"/>
        <w:spacing w:after="0" w:line="240" w:lineRule="auto"/>
        <w:ind w:left="284" w:hanging="284"/>
        <w:jc w:val="both"/>
        <w:rPr>
          <w:sz w:val="24"/>
          <w:szCs w:val="24"/>
        </w:rPr>
      </w:pPr>
      <w:r>
        <w:rPr>
          <w:sz w:val="24"/>
          <w:szCs w:val="24"/>
        </w:rPr>
        <w:t>размещения на официальном сайте Администрации;</w:t>
      </w:r>
    </w:p>
    <w:p w:rsidR="003F2E5B" w:rsidRDefault="003F2E5B" w:rsidP="003F2E5B">
      <w:pPr>
        <w:numPr>
          <w:ilvl w:val="0"/>
          <w:numId w:val="12"/>
        </w:numPr>
        <w:autoSpaceDE w:val="0"/>
        <w:spacing w:after="0" w:line="240" w:lineRule="auto"/>
        <w:ind w:left="284" w:hanging="284"/>
        <w:jc w:val="both"/>
        <w:rPr>
          <w:sz w:val="24"/>
          <w:szCs w:val="24"/>
        </w:rPr>
      </w:pPr>
      <w:r>
        <w:rPr>
          <w:sz w:val="24"/>
          <w:szCs w:val="24"/>
        </w:rPr>
        <w:t xml:space="preserve">размещения на Региональном портале государственных и муниципальных услуг Республики Алтай (далее - Портал); </w:t>
      </w:r>
    </w:p>
    <w:p w:rsidR="003F2E5B" w:rsidRDefault="003F2E5B" w:rsidP="003F2E5B">
      <w:pPr>
        <w:numPr>
          <w:ilvl w:val="0"/>
          <w:numId w:val="12"/>
        </w:numPr>
        <w:autoSpaceDE w:val="0"/>
        <w:spacing w:after="0" w:line="240" w:lineRule="auto"/>
        <w:ind w:left="284" w:hanging="284"/>
        <w:jc w:val="both"/>
        <w:rPr>
          <w:sz w:val="24"/>
          <w:szCs w:val="24"/>
        </w:rPr>
      </w:pPr>
      <w:r>
        <w:rPr>
          <w:sz w:val="24"/>
          <w:szCs w:val="24"/>
        </w:rPr>
        <w:t>проведения консультаций специалистом</w:t>
      </w:r>
      <w:r>
        <w:rPr>
          <w:color w:val="FF0000"/>
          <w:sz w:val="24"/>
          <w:szCs w:val="24"/>
        </w:rPr>
        <w:t xml:space="preserve"> </w:t>
      </w:r>
      <w:r>
        <w:rPr>
          <w:sz w:val="24"/>
          <w:szCs w:val="24"/>
        </w:rPr>
        <w:t>Администрации при личном обращении;</w:t>
      </w:r>
    </w:p>
    <w:p w:rsidR="003F2E5B" w:rsidRDefault="003F2E5B" w:rsidP="003F2E5B">
      <w:pPr>
        <w:autoSpaceDE w:val="0"/>
        <w:jc w:val="both"/>
        <w:rPr>
          <w:sz w:val="24"/>
          <w:szCs w:val="24"/>
        </w:rPr>
      </w:pPr>
      <w:r>
        <w:rPr>
          <w:sz w:val="24"/>
          <w:szCs w:val="24"/>
        </w:rPr>
        <w:t xml:space="preserve">4) использования средств телефонной связи; </w:t>
      </w:r>
    </w:p>
    <w:p w:rsidR="003F2E5B" w:rsidRDefault="003F2E5B" w:rsidP="003F2E5B">
      <w:pPr>
        <w:autoSpaceDE w:val="0"/>
        <w:jc w:val="both"/>
        <w:rPr>
          <w:sz w:val="24"/>
          <w:szCs w:val="24"/>
        </w:rPr>
      </w:pPr>
      <w:r>
        <w:rPr>
          <w:sz w:val="24"/>
          <w:szCs w:val="24"/>
        </w:rPr>
        <w:t>5) размещения на информационном стенде, расположенном в помещении Администрации;</w:t>
      </w:r>
    </w:p>
    <w:p w:rsidR="003F2E5B" w:rsidRDefault="003F2E5B" w:rsidP="003F2E5B">
      <w:pPr>
        <w:ind w:firstLine="340"/>
        <w:jc w:val="both"/>
        <w:rPr>
          <w:sz w:val="24"/>
          <w:szCs w:val="24"/>
        </w:rPr>
      </w:pPr>
      <w:r>
        <w:rPr>
          <w:sz w:val="24"/>
          <w:szCs w:val="24"/>
        </w:rPr>
        <w:t>На информационных стендах в помещении Администрации размещается следующая информация:</w:t>
      </w:r>
    </w:p>
    <w:p w:rsidR="003F2E5B" w:rsidRDefault="003F2E5B" w:rsidP="003F2E5B">
      <w:pPr>
        <w:numPr>
          <w:ilvl w:val="0"/>
          <w:numId w:val="13"/>
        </w:numPr>
        <w:autoSpaceDE w:val="0"/>
        <w:autoSpaceDN w:val="0"/>
        <w:adjustRightInd w:val="0"/>
        <w:spacing w:after="0" w:line="240" w:lineRule="auto"/>
        <w:ind w:left="426" w:hanging="426"/>
        <w:jc w:val="both"/>
        <w:rPr>
          <w:color w:val="000000"/>
          <w:sz w:val="24"/>
          <w:szCs w:val="24"/>
        </w:rPr>
      </w:pPr>
      <w:r>
        <w:rPr>
          <w:color w:val="000000"/>
          <w:sz w:val="24"/>
          <w:szCs w:val="24"/>
        </w:rPr>
        <w:lastRenderedPageBreak/>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3F2E5B" w:rsidRDefault="003F2E5B" w:rsidP="003F2E5B">
      <w:pPr>
        <w:numPr>
          <w:ilvl w:val="0"/>
          <w:numId w:val="13"/>
        </w:numPr>
        <w:autoSpaceDE w:val="0"/>
        <w:autoSpaceDN w:val="0"/>
        <w:adjustRightInd w:val="0"/>
        <w:spacing w:after="0" w:line="240" w:lineRule="auto"/>
        <w:ind w:left="426" w:hanging="426"/>
        <w:jc w:val="both"/>
        <w:rPr>
          <w:color w:val="000000"/>
          <w:sz w:val="24"/>
          <w:szCs w:val="24"/>
        </w:rPr>
      </w:pPr>
      <w:r>
        <w:rPr>
          <w:color w:val="000000"/>
          <w:sz w:val="24"/>
          <w:szCs w:val="24"/>
        </w:rPr>
        <w:t>график приема граждан</w:t>
      </w:r>
      <w:r>
        <w:rPr>
          <w:sz w:val="24"/>
          <w:szCs w:val="24"/>
        </w:rPr>
        <w:t xml:space="preserve">; </w:t>
      </w:r>
    </w:p>
    <w:p w:rsidR="003F2E5B" w:rsidRDefault="003F2E5B" w:rsidP="003F2E5B">
      <w:pPr>
        <w:numPr>
          <w:ilvl w:val="0"/>
          <w:numId w:val="13"/>
        </w:numPr>
        <w:autoSpaceDE w:val="0"/>
        <w:autoSpaceDN w:val="0"/>
        <w:adjustRightInd w:val="0"/>
        <w:spacing w:after="0" w:line="240" w:lineRule="auto"/>
        <w:ind w:left="426" w:hanging="426"/>
        <w:jc w:val="both"/>
        <w:rPr>
          <w:color w:val="000000"/>
          <w:sz w:val="24"/>
          <w:szCs w:val="24"/>
        </w:rPr>
      </w:pPr>
      <w:r>
        <w:rPr>
          <w:color w:val="000000"/>
          <w:sz w:val="24"/>
          <w:szCs w:val="24"/>
        </w:rPr>
        <w:t>порядок получения гражданами консультаций;</w:t>
      </w:r>
    </w:p>
    <w:p w:rsidR="003F2E5B" w:rsidRDefault="003F2E5B" w:rsidP="003F2E5B">
      <w:pPr>
        <w:numPr>
          <w:ilvl w:val="0"/>
          <w:numId w:val="13"/>
        </w:numPr>
        <w:autoSpaceDE w:val="0"/>
        <w:autoSpaceDN w:val="0"/>
        <w:adjustRightInd w:val="0"/>
        <w:spacing w:after="0" w:line="240" w:lineRule="auto"/>
        <w:ind w:left="426" w:hanging="426"/>
        <w:jc w:val="both"/>
        <w:rPr>
          <w:color w:val="000000"/>
          <w:sz w:val="24"/>
          <w:szCs w:val="24"/>
        </w:rPr>
      </w:pPr>
      <w:r>
        <w:rPr>
          <w:color w:val="000000"/>
          <w:sz w:val="24"/>
          <w:szCs w:val="24"/>
        </w:rPr>
        <w:t>перечень документов, необходимых для предоставления муниципальной услуги, и источники получения данных документов;</w:t>
      </w:r>
    </w:p>
    <w:p w:rsidR="003F2E5B" w:rsidRDefault="003F2E5B" w:rsidP="003F2E5B">
      <w:pPr>
        <w:numPr>
          <w:ilvl w:val="0"/>
          <w:numId w:val="13"/>
        </w:numPr>
        <w:autoSpaceDE w:val="0"/>
        <w:autoSpaceDN w:val="0"/>
        <w:adjustRightInd w:val="0"/>
        <w:spacing w:after="0" w:line="240" w:lineRule="auto"/>
        <w:ind w:left="426" w:hanging="426"/>
        <w:jc w:val="both"/>
        <w:rPr>
          <w:color w:val="000000"/>
          <w:sz w:val="24"/>
          <w:szCs w:val="24"/>
        </w:rPr>
      </w:pPr>
      <w:r>
        <w:rPr>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3F2E5B" w:rsidRDefault="003F2E5B" w:rsidP="003F2E5B">
      <w:pPr>
        <w:autoSpaceDE w:val="0"/>
        <w:autoSpaceDN w:val="0"/>
        <w:adjustRightInd w:val="0"/>
        <w:jc w:val="center"/>
        <w:rPr>
          <w:b/>
          <w:color w:val="000000"/>
          <w:sz w:val="24"/>
          <w:szCs w:val="24"/>
        </w:rPr>
      </w:pPr>
    </w:p>
    <w:p w:rsidR="003F2E5B" w:rsidRDefault="003F2E5B" w:rsidP="003F2E5B">
      <w:pPr>
        <w:autoSpaceDE w:val="0"/>
        <w:autoSpaceDN w:val="0"/>
        <w:adjustRightInd w:val="0"/>
        <w:jc w:val="center"/>
        <w:rPr>
          <w:b/>
          <w:color w:val="000000"/>
          <w:sz w:val="24"/>
          <w:szCs w:val="24"/>
        </w:rPr>
      </w:pPr>
      <w:r>
        <w:rPr>
          <w:b/>
          <w:color w:val="000000"/>
          <w:sz w:val="24"/>
          <w:szCs w:val="24"/>
        </w:rPr>
        <w:t>Раздел II. Стандарт предоставления муниципальной услуги</w:t>
      </w:r>
    </w:p>
    <w:p w:rsidR="003F2E5B" w:rsidRDefault="003F2E5B" w:rsidP="003F2E5B">
      <w:pPr>
        <w:autoSpaceDE w:val="0"/>
        <w:autoSpaceDN w:val="0"/>
        <w:adjustRightInd w:val="0"/>
        <w:ind w:firstLine="567"/>
        <w:jc w:val="both"/>
        <w:rPr>
          <w:color w:val="000000"/>
          <w:sz w:val="24"/>
          <w:szCs w:val="24"/>
        </w:rPr>
      </w:pPr>
    </w:p>
    <w:p w:rsidR="003F2E5B" w:rsidRPr="001D1925" w:rsidRDefault="003F2E5B" w:rsidP="003F2E5B">
      <w:pPr>
        <w:autoSpaceDE w:val="0"/>
        <w:autoSpaceDN w:val="0"/>
        <w:adjustRightInd w:val="0"/>
        <w:jc w:val="both"/>
        <w:rPr>
          <w:b/>
          <w:color w:val="000000"/>
          <w:sz w:val="24"/>
          <w:szCs w:val="24"/>
        </w:rPr>
      </w:pPr>
      <w:r>
        <w:rPr>
          <w:b/>
          <w:sz w:val="24"/>
          <w:szCs w:val="24"/>
        </w:rPr>
        <w:t xml:space="preserve">Полное наименование </w:t>
      </w:r>
      <w:r w:rsidRPr="001D1925">
        <w:rPr>
          <w:b/>
          <w:sz w:val="24"/>
          <w:szCs w:val="24"/>
        </w:rPr>
        <w:t>муниципальной услуги</w:t>
      </w:r>
    </w:p>
    <w:p w:rsidR="003F2E5B" w:rsidRPr="001D1925" w:rsidRDefault="003F2E5B" w:rsidP="003F2E5B">
      <w:pPr>
        <w:pStyle w:val="ConsPlusTitle"/>
        <w:widowControl/>
        <w:numPr>
          <w:ilvl w:val="0"/>
          <w:numId w:val="11"/>
        </w:numPr>
        <w:tabs>
          <w:tab w:val="left" w:pos="-360"/>
          <w:tab w:val="left" w:pos="180"/>
          <w:tab w:val="left" w:pos="993"/>
        </w:tabs>
        <w:jc w:val="both"/>
        <w:rPr>
          <w:rFonts w:ascii="Times New Roman" w:hAnsi="Times New Roman" w:cs="Times New Roman"/>
          <w:b w:val="0"/>
          <w:sz w:val="24"/>
          <w:szCs w:val="24"/>
        </w:rPr>
      </w:pPr>
      <w:r w:rsidRPr="001D1925">
        <w:rPr>
          <w:rFonts w:ascii="Times New Roman" w:hAnsi="Times New Roman" w:cs="Times New Roman"/>
          <w:b w:val="0"/>
          <w:sz w:val="24"/>
          <w:szCs w:val="24"/>
        </w:rPr>
        <w:t>Предоставление разрешения на осуществление земляных работ.</w:t>
      </w:r>
    </w:p>
    <w:p w:rsidR="003F2E5B" w:rsidRPr="001D1925" w:rsidRDefault="003F2E5B" w:rsidP="003F2E5B">
      <w:pPr>
        <w:pStyle w:val="af1"/>
        <w:ind w:firstLine="567"/>
        <w:rPr>
          <w:rFonts w:ascii="Times New Roman" w:hAnsi="Times New Roman" w:cs="Times New Roman"/>
          <w:sz w:val="24"/>
          <w:szCs w:val="24"/>
        </w:rPr>
      </w:pPr>
    </w:p>
    <w:p w:rsidR="003F2E5B" w:rsidRPr="001D1925" w:rsidRDefault="003F2E5B" w:rsidP="001D1925">
      <w:pPr>
        <w:rPr>
          <w:b/>
          <w:sz w:val="24"/>
          <w:szCs w:val="24"/>
        </w:rPr>
      </w:pPr>
      <w:r w:rsidRPr="001D1925">
        <w:rPr>
          <w:b/>
          <w:sz w:val="24"/>
          <w:szCs w:val="24"/>
        </w:rPr>
        <w:t>Наименование органа, предоставляющего муниципальную услугу</w:t>
      </w:r>
    </w:p>
    <w:p w:rsidR="003F2E5B" w:rsidRPr="001D1925" w:rsidRDefault="003F2E5B" w:rsidP="003F2E5B">
      <w:pPr>
        <w:pStyle w:val="ConsPlusTitle"/>
        <w:widowControl/>
        <w:numPr>
          <w:ilvl w:val="0"/>
          <w:numId w:val="11"/>
        </w:numPr>
        <w:tabs>
          <w:tab w:val="left" w:pos="-360"/>
          <w:tab w:val="left" w:pos="180"/>
          <w:tab w:val="left" w:pos="993"/>
        </w:tabs>
        <w:jc w:val="both"/>
        <w:rPr>
          <w:rFonts w:ascii="Times New Roman" w:hAnsi="Times New Roman" w:cs="Times New Roman"/>
          <w:b w:val="0"/>
          <w:sz w:val="24"/>
          <w:szCs w:val="24"/>
        </w:rPr>
      </w:pPr>
      <w:r w:rsidRPr="001D1925">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3F2E5B" w:rsidRPr="001D1925" w:rsidRDefault="003F2E5B" w:rsidP="003F2E5B">
      <w:pPr>
        <w:ind w:left="360"/>
        <w:jc w:val="both"/>
        <w:rPr>
          <w:rFonts w:ascii="Times New Roman" w:hAnsi="Times New Roman" w:cs="Times New Roman"/>
          <w:sz w:val="24"/>
          <w:szCs w:val="24"/>
        </w:rPr>
      </w:pPr>
      <w:r w:rsidRPr="001D1925">
        <w:rPr>
          <w:sz w:val="24"/>
          <w:szCs w:val="24"/>
        </w:rPr>
        <w:t>Местонахождение: 649472 Республика Алтай, Усть-Коксинский район, с. Катанда, ул. Советская, д. 136</w:t>
      </w:r>
    </w:p>
    <w:p w:rsidR="003F2E5B" w:rsidRPr="001D1925" w:rsidRDefault="003F2E5B" w:rsidP="003F2E5B">
      <w:pPr>
        <w:ind w:left="360"/>
        <w:contextualSpacing/>
        <w:jc w:val="both"/>
        <w:rPr>
          <w:color w:val="000000"/>
          <w:sz w:val="24"/>
          <w:szCs w:val="24"/>
        </w:rPr>
      </w:pPr>
      <w:r w:rsidRPr="001D1925">
        <w:rPr>
          <w:color w:val="000000"/>
          <w:sz w:val="24"/>
          <w:szCs w:val="24"/>
        </w:rPr>
        <w:t>График работы:</w:t>
      </w:r>
    </w:p>
    <w:p w:rsidR="003F2E5B" w:rsidRPr="001D1925" w:rsidRDefault="003F2E5B" w:rsidP="003F2E5B">
      <w:pPr>
        <w:ind w:firstLine="709"/>
        <w:jc w:val="both"/>
        <w:rPr>
          <w:sz w:val="24"/>
          <w:szCs w:val="24"/>
        </w:rPr>
      </w:pPr>
      <w:r w:rsidRPr="001D1925">
        <w:rPr>
          <w:sz w:val="24"/>
          <w:szCs w:val="24"/>
        </w:rPr>
        <w:t>понедельник – пятница с 08:00 до 16:00.</w:t>
      </w:r>
    </w:p>
    <w:p w:rsidR="003F2E5B" w:rsidRPr="001D1925" w:rsidRDefault="003F2E5B" w:rsidP="003F2E5B">
      <w:pPr>
        <w:ind w:firstLine="709"/>
        <w:jc w:val="both"/>
        <w:rPr>
          <w:sz w:val="24"/>
          <w:szCs w:val="24"/>
        </w:rPr>
      </w:pPr>
      <w:r w:rsidRPr="001D1925">
        <w:rPr>
          <w:sz w:val="24"/>
          <w:szCs w:val="24"/>
        </w:rPr>
        <w:t xml:space="preserve">Обеденный перерыв: с 12.00 до 13.00. </w:t>
      </w:r>
    </w:p>
    <w:p w:rsidR="003F2E5B" w:rsidRPr="001D1925" w:rsidRDefault="003F2E5B" w:rsidP="003F2E5B">
      <w:pPr>
        <w:ind w:firstLine="709"/>
        <w:jc w:val="both"/>
        <w:rPr>
          <w:sz w:val="24"/>
          <w:szCs w:val="24"/>
        </w:rPr>
      </w:pPr>
      <w:r w:rsidRPr="001D1925">
        <w:rPr>
          <w:sz w:val="24"/>
          <w:szCs w:val="24"/>
        </w:rPr>
        <w:t xml:space="preserve">Суббота, воскресенье - выходные дни. </w:t>
      </w:r>
    </w:p>
    <w:p w:rsidR="003F2E5B" w:rsidRPr="001D1925" w:rsidRDefault="003F2E5B" w:rsidP="003F2E5B">
      <w:pPr>
        <w:ind w:firstLine="709"/>
        <w:jc w:val="both"/>
        <w:rPr>
          <w:sz w:val="24"/>
          <w:szCs w:val="24"/>
        </w:rPr>
      </w:pPr>
      <w:r w:rsidRPr="001D1925">
        <w:rPr>
          <w:sz w:val="24"/>
          <w:szCs w:val="24"/>
        </w:rPr>
        <w:t>Контактные телефоны: 8-(388-48)29-3-43.</w:t>
      </w:r>
    </w:p>
    <w:p w:rsidR="003F2E5B" w:rsidRPr="001D1925" w:rsidRDefault="003F2E5B" w:rsidP="003F2E5B">
      <w:pPr>
        <w:ind w:firstLine="709"/>
        <w:jc w:val="both"/>
        <w:rPr>
          <w:sz w:val="24"/>
          <w:szCs w:val="24"/>
        </w:rPr>
      </w:pPr>
      <w:r w:rsidRPr="001D1925">
        <w:rPr>
          <w:sz w:val="24"/>
          <w:szCs w:val="24"/>
        </w:rPr>
        <w:t xml:space="preserve">Официальный сайт Администрации МО «Усть-Коксинский район» в информационно-телекоммуникационной сети «Интернет»: </w:t>
      </w:r>
      <w:hyperlink r:id="rId9" w:history="1">
        <w:r w:rsidRPr="001D1925">
          <w:rPr>
            <w:rStyle w:val="a7"/>
            <w:sz w:val="24"/>
            <w:szCs w:val="24"/>
            <w:lang w:val="en-US"/>
          </w:rPr>
          <w:t>www</w:t>
        </w:r>
        <w:r w:rsidRPr="001D1925">
          <w:rPr>
            <w:rStyle w:val="a7"/>
            <w:sz w:val="24"/>
            <w:szCs w:val="24"/>
          </w:rPr>
          <w:t>.altay-ust-koksa.ru</w:t>
        </w:r>
      </w:hyperlink>
      <w:r w:rsidRPr="001D1925">
        <w:rPr>
          <w:sz w:val="24"/>
          <w:szCs w:val="24"/>
          <w:u w:val="single"/>
        </w:rPr>
        <w:t>,</w:t>
      </w:r>
      <w:r w:rsidRPr="001D1925">
        <w:rPr>
          <w:sz w:val="24"/>
          <w:szCs w:val="24"/>
        </w:rPr>
        <w:t xml:space="preserve"> в разделе Сельские поселения на странице Катандинского сельского поселения (далее — официальный сайт Администрации). </w:t>
      </w:r>
    </w:p>
    <w:p w:rsidR="003F2E5B" w:rsidRPr="001D1925" w:rsidRDefault="003F2E5B" w:rsidP="003F2E5B">
      <w:pPr>
        <w:ind w:firstLine="709"/>
        <w:jc w:val="both"/>
        <w:rPr>
          <w:sz w:val="24"/>
          <w:szCs w:val="24"/>
          <w:u w:val="single"/>
        </w:rPr>
      </w:pPr>
      <w:r w:rsidRPr="001D1925">
        <w:rPr>
          <w:sz w:val="24"/>
          <w:szCs w:val="24"/>
        </w:rPr>
        <w:t xml:space="preserve">Адрес электронной почты Администрации МО Катандинского сельского поселения: </w:t>
      </w:r>
      <w:r w:rsidRPr="001D1925">
        <w:rPr>
          <w:sz w:val="24"/>
          <w:szCs w:val="24"/>
          <w:u w:val="single"/>
          <w:lang w:val="en-US"/>
        </w:rPr>
        <w:t>Katan</w:t>
      </w:r>
      <w:r w:rsidRPr="001D1925">
        <w:rPr>
          <w:sz w:val="24"/>
          <w:szCs w:val="24"/>
          <w:u w:val="single"/>
        </w:rPr>
        <w:t>_</w:t>
      </w:r>
      <w:r w:rsidRPr="001D1925">
        <w:rPr>
          <w:sz w:val="24"/>
          <w:szCs w:val="24"/>
          <w:u w:val="single"/>
          <w:lang w:val="en-US"/>
        </w:rPr>
        <w:t>SP</w:t>
      </w:r>
      <w:r w:rsidRPr="001D1925">
        <w:rPr>
          <w:sz w:val="24"/>
          <w:szCs w:val="24"/>
          <w:u w:val="single"/>
        </w:rPr>
        <w:t>@</w:t>
      </w:r>
      <w:r w:rsidRPr="001D1925">
        <w:rPr>
          <w:sz w:val="24"/>
          <w:szCs w:val="24"/>
          <w:u w:val="single"/>
          <w:lang w:val="en-US"/>
        </w:rPr>
        <w:t>mail</w:t>
      </w:r>
      <w:r w:rsidRPr="001D1925">
        <w:rPr>
          <w:sz w:val="24"/>
          <w:szCs w:val="24"/>
          <w:u w:val="single"/>
        </w:rPr>
        <w:t>.</w:t>
      </w:r>
      <w:r w:rsidRPr="001D1925">
        <w:rPr>
          <w:sz w:val="24"/>
          <w:szCs w:val="24"/>
          <w:u w:val="single"/>
          <w:lang w:val="en-US"/>
        </w:rPr>
        <w:t>ru</w:t>
      </w:r>
    </w:p>
    <w:p w:rsidR="003F2E5B" w:rsidRDefault="003F2E5B" w:rsidP="003F2E5B">
      <w:pPr>
        <w:jc w:val="both"/>
        <w:rPr>
          <w:b/>
          <w:sz w:val="24"/>
          <w:szCs w:val="24"/>
        </w:rPr>
      </w:pPr>
    </w:p>
    <w:p w:rsidR="003F2E5B" w:rsidRDefault="003F2E5B" w:rsidP="003F2E5B">
      <w:pPr>
        <w:jc w:val="both"/>
        <w:rPr>
          <w:b/>
          <w:sz w:val="24"/>
          <w:szCs w:val="24"/>
        </w:rPr>
      </w:pPr>
      <w:r>
        <w:rPr>
          <w:b/>
          <w:sz w:val="24"/>
          <w:szCs w:val="24"/>
        </w:rPr>
        <w:t>Описание результата предоставления муниципальной услуги</w:t>
      </w:r>
    </w:p>
    <w:p w:rsidR="003F2E5B" w:rsidRDefault="003F2E5B" w:rsidP="003F2E5B">
      <w:pPr>
        <w:numPr>
          <w:ilvl w:val="0"/>
          <w:numId w:val="11"/>
        </w:numPr>
        <w:autoSpaceDE w:val="0"/>
        <w:autoSpaceDN w:val="0"/>
        <w:adjustRightInd w:val="0"/>
        <w:spacing w:after="0" w:line="240" w:lineRule="auto"/>
        <w:ind w:left="0" w:firstLine="0"/>
        <w:jc w:val="both"/>
        <w:rPr>
          <w:b/>
          <w:sz w:val="24"/>
          <w:szCs w:val="24"/>
        </w:rPr>
      </w:pPr>
      <w:r>
        <w:rPr>
          <w:sz w:val="24"/>
          <w:szCs w:val="24"/>
        </w:rPr>
        <w:t>Конечным результатом предоставления муниципальной услуги является:</w:t>
      </w:r>
    </w:p>
    <w:p w:rsidR="003F2E5B" w:rsidRDefault="003F2E5B" w:rsidP="003F2E5B">
      <w:pPr>
        <w:autoSpaceDE w:val="0"/>
        <w:autoSpaceDN w:val="0"/>
        <w:adjustRightInd w:val="0"/>
        <w:jc w:val="both"/>
        <w:rPr>
          <w:sz w:val="24"/>
          <w:szCs w:val="24"/>
        </w:rPr>
      </w:pPr>
      <w:r>
        <w:rPr>
          <w:sz w:val="24"/>
          <w:szCs w:val="24"/>
        </w:rPr>
        <w:t>- Предоставление решения о согласовании архитектурно-градостроительного облика объекта;</w:t>
      </w:r>
    </w:p>
    <w:p w:rsidR="003F2E5B" w:rsidRDefault="003F2E5B" w:rsidP="003F2E5B">
      <w:pPr>
        <w:autoSpaceDE w:val="0"/>
        <w:autoSpaceDN w:val="0"/>
        <w:adjustRightInd w:val="0"/>
        <w:jc w:val="both"/>
        <w:rPr>
          <w:b/>
          <w:sz w:val="24"/>
          <w:szCs w:val="24"/>
        </w:rPr>
      </w:pPr>
      <w:r>
        <w:rPr>
          <w:sz w:val="24"/>
          <w:szCs w:val="24"/>
        </w:rPr>
        <w:lastRenderedPageBreak/>
        <w:t>- отказ в предоставлении решения о согласовании архитектурно-градостроительного облика объекта.</w:t>
      </w:r>
    </w:p>
    <w:p w:rsidR="003F2E5B" w:rsidRDefault="003F2E5B" w:rsidP="003F2E5B">
      <w:pPr>
        <w:autoSpaceDE w:val="0"/>
        <w:autoSpaceDN w:val="0"/>
        <w:adjustRightInd w:val="0"/>
        <w:jc w:val="both"/>
        <w:rPr>
          <w:b/>
          <w:sz w:val="24"/>
          <w:szCs w:val="24"/>
        </w:rPr>
      </w:pPr>
      <w:r>
        <w:rPr>
          <w:b/>
          <w:sz w:val="24"/>
          <w:szCs w:val="24"/>
        </w:rPr>
        <w:t>Срок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b w:val="0"/>
          <w:sz w:val="24"/>
          <w:szCs w:val="24"/>
        </w:rPr>
      </w:pPr>
      <w:r>
        <w:rPr>
          <w:rFonts w:ascii="Times New Roman" w:hAnsi="Times New Roman" w:cs="Times New Roman"/>
          <w:b w:val="0"/>
          <w:sz w:val="24"/>
          <w:szCs w:val="24"/>
        </w:rPr>
        <w:t>Предоставление муниципальной услуги не может превышать 30 дней.</w:t>
      </w:r>
    </w:p>
    <w:p w:rsidR="003F2E5B" w:rsidRDefault="003F2E5B" w:rsidP="003F2E5B">
      <w:pPr>
        <w:jc w:val="both"/>
        <w:rPr>
          <w:b/>
          <w:sz w:val="24"/>
          <w:szCs w:val="24"/>
        </w:rPr>
      </w:pPr>
    </w:p>
    <w:p w:rsidR="003F2E5B" w:rsidRDefault="003F2E5B" w:rsidP="003F2E5B">
      <w:pPr>
        <w:jc w:val="both"/>
        <w:rPr>
          <w:b/>
          <w:sz w:val="24"/>
          <w:szCs w:val="24"/>
        </w:rPr>
      </w:pPr>
      <w:r>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F2E5B" w:rsidRDefault="003F2E5B" w:rsidP="003F2E5B">
      <w:pPr>
        <w:numPr>
          <w:ilvl w:val="0"/>
          <w:numId w:val="11"/>
        </w:numPr>
        <w:spacing w:after="0" w:line="240" w:lineRule="auto"/>
        <w:contextualSpacing/>
        <w:jc w:val="both"/>
        <w:rPr>
          <w:sz w:val="24"/>
          <w:szCs w:val="24"/>
        </w:rPr>
      </w:pPr>
      <w:r>
        <w:rPr>
          <w:sz w:val="24"/>
          <w:szCs w:val="24"/>
        </w:rPr>
        <w:t xml:space="preserve">Предоставление муниципальной услуги осуществляется в соответствии с: </w:t>
      </w:r>
    </w:p>
    <w:p w:rsidR="003F2E5B" w:rsidRDefault="003F2E5B" w:rsidP="003F2E5B">
      <w:pPr>
        <w:jc w:val="both"/>
        <w:rPr>
          <w:sz w:val="24"/>
          <w:szCs w:val="24"/>
        </w:rPr>
      </w:pPr>
      <w:r>
        <w:rPr>
          <w:sz w:val="24"/>
          <w:szCs w:val="24"/>
        </w:rPr>
        <w:t xml:space="preserve">- Градостроительным кодексом Российской Федерации; </w:t>
      </w:r>
    </w:p>
    <w:p w:rsidR="003F2E5B" w:rsidRDefault="003F2E5B" w:rsidP="003F2E5B">
      <w:pPr>
        <w:jc w:val="both"/>
        <w:rPr>
          <w:sz w:val="24"/>
          <w:szCs w:val="24"/>
        </w:rPr>
      </w:pPr>
      <w:r>
        <w:rPr>
          <w:sz w:val="24"/>
          <w:szCs w:val="24"/>
        </w:rPr>
        <w:t xml:space="preserve">- Земельным кодексом Российской Федерации; </w:t>
      </w:r>
    </w:p>
    <w:p w:rsidR="003F2E5B" w:rsidRDefault="003F2E5B" w:rsidP="003F2E5B">
      <w:pPr>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rsidR="003F2E5B" w:rsidRDefault="003F2E5B" w:rsidP="003F2E5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3F2E5B" w:rsidRDefault="003F2E5B" w:rsidP="003F2E5B">
      <w:pPr>
        <w:pStyle w:val="Default"/>
        <w:jc w:val="both"/>
        <w:rPr>
          <w:color w:val="auto"/>
        </w:rPr>
      </w:pPr>
      <w:r>
        <w:t xml:space="preserve">- </w:t>
      </w:r>
      <w:r>
        <w:rPr>
          <w:color w:val="auto"/>
        </w:rPr>
        <w:t xml:space="preserve"> Федеральным законом от 6.10.2003 г. № 131-ФЗ «Об общих принципах организации местного самоуправления в Российской Федерации»; </w:t>
      </w:r>
    </w:p>
    <w:p w:rsidR="003F2E5B" w:rsidRDefault="003F2E5B" w:rsidP="003F2E5B">
      <w:pPr>
        <w:tabs>
          <w:tab w:val="left" w:pos="709"/>
        </w:tabs>
        <w:jc w:val="both"/>
      </w:pPr>
    </w:p>
    <w:p w:rsidR="003F2E5B" w:rsidRDefault="003F2E5B" w:rsidP="003F2E5B">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F2E5B" w:rsidRDefault="003F2E5B" w:rsidP="003F2E5B">
      <w:pPr>
        <w:pStyle w:val="ConsPlusTitle"/>
        <w:widowControl/>
        <w:numPr>
          <w:ilvl w:val="0"/>
          <w:numId w:val="11"/>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Pr>
          <w:rFonts w:ascii="Times New Roman" w:hAnsi="Times New Roman" w:cs="Times New Roman"/>
          <w:b w:val="0"/>
          <w:bCs w:val="0"/>
          <w:color w:val="000000"/>
          <w:sz w:val="24"/>
          <w:szCs w:val="24"/>
        </w:rPr>
        <w:t>следующие документы</w:t>
      </w:r>
      <w:r>
        <w:rPr>
          <w:rFonts w:ascii="Times New Roman" w:hAnsi="Times New Roman" w:cs="Times New Roman"/>
          <w:b w:val="0"/>
          <w:sz w:val="24"/>
          <w:szCs w:val="24"/>
        </w:rPr>
        <w:t>:</w:t>
      </w:r>
    </w:p>
    <w:p w:rsidR="003F2E5B" w:rsidRDefault="003F2E5B" w:rsidP="003F2E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копия документа, удостоверяющего личность;</w:t>
      </w:r>
    </w:p>
    <w:p w:rsidR="003F2E5B" w:rsidRDefault="003F2E5B" w:rsidP="003F2E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эскизный проект на объект.</w:t>
      </w:r>
    </w:p>
    <w:p w:rsidR="003F2E5B" w:rsidRDefault="003F2E5B" w:rsidP="003F2E5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Документы, указанные в пункте 9 Регламента, могут быть направлены заявителем по почте или представлены непосредственно в приемную администрации.</w:t>
      </w:r>
    </w:p>
    <w:p w:rsidR="003F2E5B" w:rsidRDefault="003F2E5B" w:rsidP="003F2E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«Усть-Коксинский район» в сети Интернет.</w:t>
      </w:r>
    </w:p>
    <w:p w:rsidR="003F2E5B" w:rsidRDefault="003F2E5B" w:rsidP="003F2E5B">
      <w:pPr>
        <w:ind w:firstLine="540"/>
        <w:jc w:val="both"/>
        <w:rPr>
          <w:rFonts w:ascii="Times New Roman" w:hAnsi="Times New Roman" w:cs="Times New Roman"/>
          <w:sz w:val="24"/>
          <w:szCs w:val="24"/>
        </w:rPr>
      </w:pPr>
      <w:r>
        <w:rPr>
          <w:sz w:val="24"/>
          <w:szCs w:val="24"/>
        </w:rPr>
        <w:t>Администрация не вправе требовать с заявителя:</w:t>
      </w:r>
    </w:p>
    <w:p w:rsidR="003F2E5B" w:rsidRDefault="003F2E5B" w:rsidP="003F2E5B">
      <w:pPr>
        <w:ind w:firstLine="540"/>
        <w:jc w:val="both"/>
        <w:rPr>
          <w:sz w:val="24"/>
          <w:szCs w:val="24"/>
        </w:rPr>
      </w:pPr>
      <w:r>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E5B" w:rsidRDefault="003F2E5B" w:rsidP="003F2E5B">
      <w:pPr>
        <w:ind w:firstLine="540"/>
        <w:jc w:val="both"/>
        <w:rPr>
          <w:sz w:val="24"/>
          <w:szCs w:val="24"/>
        </w:rPr>
      </w:pPr>
      <w:r>
        <w:rPr>
          <w:sz w:val="24"/>
          <w:szCs w:val="24"/>
        </w:rPr>
        <w:t xml:space="preserve">-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w:t>
      </w:r>
      <w:r>
        <w:rPr>
          <w:sz w:val="24"/>
          <w:szCs w:val="24"/>
        </w:rPr>
        <w:lastRenderedPageBreak/>
        <w:t>правовыми актами Российской Федерации, нормативными правовыми актами Республики Алтай, муниципальными правовыми актами;</w:t>
      </w:r>
    </w:p>
    <w:p w:rsidR="003F2E5B" w:rsidRDefault="003F2E5B" w:rsidP="003F2E5B">
      <w:pPr>
        <w:ind w:firstLine="540"/>
        <w:jc w:val="both"/>
        <w:rPr>
          <w:sz w:val="24"/>
          <w:szCs w:val="24"/>
        </w:rPr>
      </w:pPr>
      <w:r>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2E5B" w:rsidRDefault="003F2E5B" w:rsidP="003F2E5B">
      <w:pPr>
        <w:pStyle w:val="ConsPlusTitle"/>
        <w:widowControl/>
        <w:tabs>
          <w:tab w:val="left" w:pos="-360"/>
          <w:tab w:val="left" w:pos="284"/>
        </w:tabs>
        <w:jc w:val="both"/>
        <w:rPr>
          <w:rFonts w:ascii="Times New Roman" w:hAnsi="Times New Roman" w:cs="Times New Roman"/>
          <w:b w:val="0"/>
          <w:sz w:val="24"/>
          <w:szCs w:val="24"/>
        </w:rPr>
      </w:pPr>
    </w:p>
    <w:p w:rsidR="003F2E5B" w:rsidRDefault="003F2E5B" w:rsidP="003F2E5B">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3F2E5B" w:rsidRDefault="003F2E5B" w:rsidP="003F2E5B">
      <w:pPr>
        <w:pStyle w:val="ConsPlusTitle"/>
        <w:widowControl/>
        <w:numPr>
          <w:ilvl w:val="0"/>
          <w:numId w:val="11"/>
        </w:numPr>
        <w:tabs>
          <w:tab w:val="left" w:pos="-360"/>
          <w:tab w:val="left" w:pos="180"/>
        </w:tabs>
        <w:ind w:firstLine="540"/>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 не предусмотрены; </w:t>
      </w:r>
    </w:p>
    <w:p w:rsidR="003F2E5B" w:rsidRDefault="003F2E5B" w:rsidP="003F2E5B">
      <w:pPr>
        <w:pStyle w:val="af1"/>
        <w:rPr>
          <w:rFonts w:ascii="Times New Roman" w:hAnsi="Times New Roman" w:cs="Times New Roman"/>
          <w:sz w:val="24"/>
          <w:szCs w:val="24"/>
        </w:rPr>
      </w:pPr>
    </w:p>
    <w:p w:rsidR="003F2E5B" w:rsidRDefault="003F2E5B" w:rsidP="003F2E5B">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3F2E5B" w:rsidRDefault="003F2E5B" w:rsidP="003F2E5B">
      <w:pPr>
        <w:pStyle w:val="ConsPlusTitle"/>
        <w:widowControl/>
        <w:tabs>
          <w:tab w:val="left" w:pos="-360"/>
          <w:tab w:val="left" w:pos="180"/>
        </w:tabs>
        <w:jc w:val="both"/>
        <w:rPr>
          <w:rFonts w:ascii="Times New Roman" w:hAnsi="Times New Roman" w:cs="Times New Roman"/>
          <w:b w:val="0"/>
          <w:sz w:val="24"/>
          <w:szCs w:val="24"/>
        </w:rPr>
      </w:pPr>
    </w:p>
    <w:p w:rsidR="003F2E5B" w:rsidRDefault="003F2E5B" w:rsidP="003F2E5B">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3F2E5B" w:rsidRDefault="003F2E5B" w:rsidP="003F2E5B">
      <w:pPr>
        <w:jc w:val="both"/>
        <w:rPr>
          <w:rFonts w:ascii="Times New Roman" w:hAnsi="Times New Roman" w:cs="Times New Roman"/>
          <w:sz w:val="24"/>
          <w:szCs w:val="24"/>
        </w:rPr>
      </w:pPr>
      <w:r>
        <w:rPr>
          <w:sz w:val="24"/>
          <w:szCs w:val="24"/>
        </w:rPr>
        <w:t>- предоставленные документы  по составу, форме и\или содержанию не соответствуют  документам, перечисленным  в пункте 9 настоящего Регламента;</w:t>
      </w:r>
    </w:p>
    <w:p w:rsidR="003F2E5B" w:rsidRDefault="003F2E5B" w:rsidP="003F2E5B">
      <w:pPr>
        <w:jc w:val="both"/>
        <w:rPr>
          <w:sz w:val="24"/>
          <w:szCs w:val="24"/>
        </w:rPr>
      </w:pPr>
      <w:r>
        <w:rPr>
          <w:sz w:val="24"/>
          <w:szCs w:val="24"/>
        </w:rPr>
        <w:t>- недостоверность предоставленных сведений;</w:t>
      </w:r>
    </w:p>
    <w:p w:rsidR="003F2E5B" w:rsidRDefault="003F2E5B" w:rsidP="003F2E5B">
      <w:pPr>
        <w:jc w:val="both"/>
        <w:rPr>
          <w:sz w:val="24"/>
          <w:szCs w:val="24"/>
        </w:rPr>
      </w:pPr>
      <w:r>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3F2E5B" w:rsidRDefault="003F2E5B" w:rsidP="003F2E5B">
      <w:pPr>
        <w:jc w:val="both"/>
        <w:rPr>
          <w:sz w:val="24"/>
          <w:szCs w:val="24"/>
        </w:rPr>
      </w:pPr>
      <w:r>
        <w:rPr>
          <w:sz w:val="24"/>
          <w:szCs w:val="24"/>
        </w:rPr>
        <w:t xml:space="preserve">- представление документов лицом не уполномоченным представлять интересы заявителя.  </w:t>
      </w:r>
    </w:p>
    <w:p w:rsidR="003F2E5B" w:rsidRDefault="003F2E5B" w:rsidP="003F2E5B">
      <w:pPr>
        <w:jc w:val="both"/>
        <w:rPr>
          <w:sz w:val="24"/>
          <w:szCs w:val="24"/>
        </w:rPr>
      </w:pPr>
      <w:r>
        <w:rPr>
          <w:sz w:val="24"/>
          <w:szCs w:val="24"/>
        </w:rPr>
        <w:t xml:space="preserve">В этом случае должностное лицо в шестидневный срок с момента поступления заявления уведомляет в письменной форме заявителя о данном факте, и документы подлежат возвращению заявителю. </w:t>
      </w:r>
    </w:p>
    <w:p w:rsidR="003F2E5B" w:rsidRDefault="003F2E5B" w:rsidP="003F2E5B">
      <w:pPr>
        <w:pStyle w:val="ConsPlusTitle"/>
        <w:widowControl/>
        <w:numPr>
          <w:ilvl w:val="0"/>
          <w:numId w:val="11"/>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3F2E5B" w:rsidRDefault="003F2E5B" w:rsidP="003F2E5B">
      <w:pPr>
        <w:pStyle w:val="ConsPlusTitle"/>
        <w:widowControl/>
        <w:tabs>
          <w:tab w:val="left" w:pos="-360"/>
          <w:tab w:val="left" w:pos="180"/>
        </w:tabs>
        <w:jc w:val="both"/>
        <w:rPr>
          <w:rFonts w:ascii="Times New Roman" w:hAnsi="Times New Roman" w:cs="Times New Roman"/>
          <w:b w:val="0"/>
          <w:sz w:val="24"/>
          <w:szCs w:val="24"/>
        </w:rPr>
      </w:pPr>
    </w:p>
    <w:p w:rsidR="003F2E5B" w:rsidRDefault="003F2E5B" w:rsidP="003F2E5B">
      <w:pPr>
        <w:autoSpaceDE w:val="0"/>
        <w:autoSpaceDN w:val="0"/>
        <w:adjustRightInd w:val="0"/>
        <w:jc w:val="both"/>
        <w:outlineLvl w:val="2"/>
        <w:rPr>
          <w:rFonts w:ascii="Times New Roman" w:hAnsi="Times New Roman" w:cs="Times New Roman"/>
          <w:b/>
          <w:sz w:val="24"/>
          <w:szCs w:val="24"/>
        </w:rPr>
      </w:pPr>
      <w:r>
        <w:rPr>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E5B" w:rsidRDefault="003F2E5B" w:rsidP="003F2E5B">
      <w:pPr>
        <w:pStyle w:val="af1"/>
        <w:numPr>
          <w:ilvl w:val="0"/>
          <w:numId w:val="11"/>
        </w:numPr>
        <w:autoSpaceDE w:val="0"/>
        <w:autoSpaceDN w:val="0"/>
        <w:adjustRightInd w:val="0"/>
        <w:spacing w:after="0" w:line="240" w:lineRule="auto"/>
        <w:jc w:val="both"/>
        <w:rPr>
          <w:sz w:val="24"/>
          <w:szCs w:val="24"/>
        </w:rPr>
      </w:pPr>
      <w:r>
        <w:rPr>
          <w:sz w:val="24"/>
          <w:szCs w:val="24"/>
        </w:rPr>
        <w:t xml:space="preserve"> Не предусмотрены;</w:t>
      </w:r>
    </w:p>
    <w:p w:rsidR="003F2E5B" w:rsidRDefault="003F2E5B" w:rsidP="003F2E5B">
      <w:pPr>
        <w:pStyle w:val="ConsPlusTitle"/>
        <w:widowControl/>
        <w:tabs>
          <w:tab w:val="left" w:pos="-360"/>
          <w:tab w:val="left" w:pos="180"/>
        </w:tabs>
        <w:jc w:val="both"/>
        <w:rPr>
          <w:rFonts w:ascii="Times New Roman" w:hAnsi="Times New Roman" w:cs="Times New Roman"/>
          <w:b w:val="0"/>
          <w:sz w:val="24"/>
          <w:szCs w:val="24"/>
        </w:rPr>
      </w:pPr>
    </w:p>
    <w:p w:rsidR="003F2E5B" w:rsidRDefault="003F2E5B" w:rsidP="003F2E5B">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3F2E5B" w:rsidRDefault="003F2E5B" w:rsidP="003F2E5B">
      <w:pPr>
        <w:pStyle w:val="ConsPlusTitle"/>
        <w:widowControl/>
        <w:tabs>
          <w:tab w:val="left" w:pos="-360"/>
          <w:tab w:val="left" w:pos="180"/>
        </w:tabs>
        <w:jc w:val="both"/>
        <w:rPr>
          <w:rFonts w:ascii="Times New Roman" w:hAnsi="Times New Roman" w:cs="Times New Roman"/>
          <w:b w:val="0"/>
          <w:sz w:val="24"/>
          <w:szCs w:val="24"/>
        </w:rPr>
      </w:pPr>
    </w:p>
    <w:p w:rsidR="003F2E5B" w:rsidRDefault="003F2E5B" w:rsidP="003F2E5B">
      <w:pPr>
        <w:pStyle w:val="af1"/>
        <w:rPr>
          <w:rFonts w:ascii="Times New Roman" w:hAnsi="Times New Roman" w:cs="Times New Roman"/>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3F2E5B" w:rsidRDefault="003F2E5B" w:rsidP="003F2E5B">
      <w:pPr>
        <w:pStyle w:val="ConsPlusTitle"/>
        <w:widowControl/>
        <w:tabs>
          <w:tab w:val="left" w:pos="-360"/>
          <w:tab w:val="left" w:pos="180"/>
        </w:tabs>
        <w:jc w:val="both"/>
        <w:rPr>
          <w:rFonts w:ascii="Times New Roman" w:hAnsi="Times New Roman" w:cs="Times New Roman"/>
          <w:b w:val="0"/>
          <w:sz w:val="24"/>
          <w:szCs w:val="24"/>
        </w:rPr>
      </w:pPr>
    </w:p>
    <w:p w:rsidR="003F2E5B" w:rsidRDefault="003F2E5B" w:rsidP="003F2E5B">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E5B" w:rsidRDefault="003F2E5B" w:rsidP="003F2E5B">
      <w:pPr>
        <w:pStyle w:val="ConsPlusTitle"/>
        <w:widowControl/>
        <w:numPr>
          <w:ilvl w:val="0"/>
          <w:numId w:val="11"/>
        </w:numPr>
        <w:tabs>
          <w:tab w:val="left" w:pos="-360"/>
          <w:tab w:val="left" w:pos="180"/>
        </w:tabs>
        <w:ind w:left="284" w:hanging="284"/>
        <w:jc w:val="both"/>
        <w:rPr>
          <w:rFonts w:ascii="Times New Roman" w:hAnsi="Times New Roman" w:cs="Times New Roman"/>
          <w:b w:val="0"/>
          <w:sz w:val="24"/>
          <w:szCs w:val="24"/>
        </w:rPr>
      </w:pPr>
      <w:r>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3F2E5B" w:rsidRDefault="003F2E5B" w:rsidP="003F2E5B">
      <w:pPr>
        <w:pStyle w:val="af1"/>
        <w:ind w:left="284" w:hanging="284"/>
        <w:rPr>
          <w:rFonts w:ascii="Times New Roman" w:hAnsi="Times New Roman" w:cs="Times New Roman"/>
          <w:sz w:val="24"/>
          <w:szCs w:val="24"/>
        </w:rPr>
      </w:pPr>
    </w:p>
    <w:p w:rsidR="003F2E5B" w:rsidRDefault="003F2E5B" w:rsidP="003F2E5B">
      <w:pPr>
        <w:pStyle w:val="af1"/>
        <w:rPr>
          <w:b/>
          <w:sz w:val="24"/>
          <w:szCs w:val="24"/>
        </w:rPr>
      </w:pPr>
      <w:r>
        <w:rPr>
          <w:b/>
          <w:sz w:val="24"/>
          <w:szCs w:val="24"/>
        </w:rPr>
        <w:t>Срок регистрации запроса заявителя о предоставлении муниципальной услуги, в том числе в электронной форме</w:t>
      </w:r>
    </w:p>
    <w:p w:rsidR="003F2E5B" w:rsidRDefault="003F2E5B" w:rsidP="003F2E5B">
      <w:pPr>
        <w:pStyle w:val="ConsPlusTitle"/>
        <w:widowControl/>
        <w:numPr>
          <w:ilvl w:val="0"/>
          <w:numId w:val="11"/>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3F2E5B" w:rsidRDefault="003F2E5B" w:rsidP="003F2E5B">
      <w:pPr>
        <w:pStyle w:val="ConsPlusTitle"/>
        <w:widowControl/>
        <w:tabs>
          <w:tab w:val="left" w:pos="-360"/>
          <w:tab w:val="left" w:pos="180"/>
        </w:tabs>
        <w:jc w:val="both"/>
        <w:rPr>
          <w:rFonts w:ascii="Times New Roman" w:hAnsi="Times New Roman" w:cs="Times New Roman"/>
          <w:b w:val="0"/>
          <w:sz w:val="24"/>
          <w:szCs w:val="24"/>
        </w:rPr>
      </w:pPr>
    </w:p>
    <w:p w:rsidR="003F2E5B" w:rsidRDefault="003F2E5B" w:rsidP="003F2E5B">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Требования к местам предоставления муниципальной услуги</w:t>
      </w:r>
    </w:p>
    <w:p w:rsidR="003F2E5B" w:rsidRDefault="003F2E5B" w:rsidP="003F2E5B">
      <w:pPr>
        <w:pStyle w:val="af1"/>
        <w:numPr>
          <w:ilvl w:val="0"/>
          <w:numId w:val="11"/>
        </w:numPr>
        <w:autoSpaceDE w:val="0"/>
        <w:autoSpaceDN w:val="0"/>
        <w:adjustRightInd w:val="0"/>
        <w:spacing w:after="0" w:line="240" w:lineRule="auto"/>
        <w:ind w:firstLine="567"/>
        <w:jc w:val="both"/>
        <w:rPr>
          <w:rFonts w:ascii="Times New Roman" w:hAnsi="Times New Roman" w:cs="Times New Roman"/>
          <w:sz w:val="24"/>
          <w:szCs w:val="24"/>
        </w:rPr>
      </w:pPr>
      <w:r>
        <w:rPr>
          <w:sz w:val="24"/>
          <w:szCs w:val="24"/>
        </w:rPr>
        <w:t>Муниципальная услуга предоставляется в здании Администрации.</w:t>
      </w:r>
    </w:p>
    <w:p w:rsidR="003F2E5B" w:rsidRDefault="003F2E5B" w:rsidP="003F2E5B">
      <w:pPr>
        <w:ind w:firstLine="360"/>
        <w:jc w:val="both"/>
        <w:rPr>
          <w:sz w:val="24"/>
          <w:szCs w:val="24"/>
        </w:rPr>
      </w:pPr>
      <w:r>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3F2E5B" w:rsidRDefault="003F2E5B" w:rsidP="003F2E5B">
      <w:pPr>
        <w:pStyle w:val="af1"/>
        <w:ind w:firstLine="567"/>
        <w:rPr>
          <w:sz w:val="24"/>
          <w:szCs w:val="24"/>
        </w:rPr>
      </w:pPr>
      <w:r>
        <w:rPr>
          <w:sz w:val="24"/>
          <w:szCs w:val="24"/>
        </w:rPr>
        <w:t>Муниципальная услуга предоставляется специалистами администрации в кабинетах, расположенных в здании на первом этаже.</w:t>
      </w:r>
    </w:p>
    <w:p w:rsidR="003F2E5B" w:rsidRDefault="003F2E5B" w:rsidP="003F2E5B">
      <w:pPr>
        <w:pStyle w:val="af1"/>
        <w:ind w:firstLine="567"/>
        <w:rPr>
          <w:sz w:val="24"/>
          <w:szCs w:val="24"/>
        </w:rPr>
      </w:pPr>
      <w:r>
        <w:rPr>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3F2E5B" w:rsidRDefault="003F2E5B" w:rsidP="003F2E5B">
      <w:pPr>
        <w:pStyle w:val="af1"/>
        <w:ind w:firstLine="567"/>
        <w:rPr>
          <w:sz w:val="24"/>
          <w:szCs w:val="24"/>
        </w:rPr>
      </w:pPr>
      <w:r>
        <w:rPr>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3F2E5B" w:rsidRDefault="003F2E5B" w:rsidP="003F2E5B">
      <w:pPr>
        <w:widowControl w:val="0"/>
        <w:autoSpaceDE w:val="0"/>
        <w:ind w:firstLine="709"/>
        <w:jc w:val="both"/>
        <w:rPr>
          <w:sz w:val="24"/>
          <w:szCs w:val="24"/>
        </w:rPr>
      </w:pPr>
      <w:r>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3F2E5B" w:rsidRDefault="003F2E5B" w:rsidP="003F2E5B">
      <w:pPr>
        <w:pStyle w:val="ConsPlusTitle"/>
        <w:tabs>
          <w:tab w:val="left" w:pos="-360"/>
          <w:tab w:val="left" w:pos="180"/>
        </w:tabs>
        <w:jc w:val="both"/>
        <w:rPr>
          <w:rFonts w:ascii="Times New Roman" w:hAnsi="Times New Roman" w:cs="Times New Roman"/>
          <w:sz w:val="24"/>
          <w:szCs w:val="24"/>
        </w:rPr>
      </w:pPr>
    </w:p>
    <w:p w:rsidR="003F2E5B" w:rsidRDefault="003F2E5B" w:rsidP="003F2E5B">
      <w:pPr>
        <w:pStyle w:val="ConsPlusTitle"/>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lastRenderedPageBreak/>
        <w:t>Показатели доступности и качества муниципальной услуги</w:t>
      </w:r>
    </w:p>
    <w:p w:rsidR="003F2E5B" w:rsidRDefault="003F2E5B" w:rsidP="003F2E5B">
      <w:pPr>
        <w:pStyle w:val="ConsPlusTitle"/>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Показателями доступности муниципальной услуги являются:</w:t>
      </w:r>
    </w:p>
    <w:p w:rsidR="003F2E5B" w:rsidRDefault="003F2E5B" w:rsidP="003F2E5B">
      <w:pPr>
        <w:pStyle w:val="af1"/>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Pr>
          <w:sz w:val="24"/>
          <w:szCs w:val="24"/>
        </w:rPr>
        <w:t xml:space="preserve">наличие полной и понятной информации о местах, порядке и сроках предоставления муниципальной услуги на </w:t>
      </w:r>
      <w:r>
        <w:rPr>
          <w:bCs/>
          <w:sz w:val="24"/>
          <w:szCs w:val="24"/>
        </w:rPr>
        <w:t>Едином портале государственных и муниципальных услуг,</w:t>
      </w:r>
      <w:r>
        <w:rPr>
          <w:sz w:val="24"/>
          <w:szCs w:val="24"/>
        </w:rPr>
        <w:t xml:space="preserve"> в многофункциональном центре предоставления государственных и муниципальных услуг (далее МФЦ),</w:t>
      </w:r>
      <w:r>
        <w:rPr>
          <w:bCs/>
          <w:sz w:val="24"/>
          <w:szCs w:val="24"/>
        </w:rPr>
        <w:t xml:space="preserve"> </w:t>
      </w:r>
      <w:r>
        <w:rPr>
          <w:sz w:val="24"/>
          <w:szCs w:val="24"/>
        </w:rPr>
        <w:t>на сайте Администрации и в средствах массовой информации;</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предоставление возможности получения муниципальной услуги в МФЦ;</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Показателями качества оказания муниципальной услуги являются:</w:t>
      </w:r>
    </w:p>
    <w:p w:rsidR="003F2E5B" w:rsidRDefault="003F2E5B" w:rsidP="003F2E5B">
      <w:pPr>
        <w:widowControl w:val="0"/>
        <w:numPr>
          <w:ilvl w:val="0"/>
          <w:numId w:val="15"/>
        </w:numPr>
        <w:suppressAutoHyphens/>
        <w:autoSpaceDE w:val="0"/>
        <w:spacing w:after="0" w:line="240" w:lineRule="auto"/>
        <w:ind w:left="0" w:firstLine="567"/>
        <w:jc w:val="both"/>
        <w:rPr>
          <w:rFonts w:ascii="Times New Roman" w:hAnsi="Times New Roman" w:cs="Times New Roman"/>
          <w:sz w:val="24"/>
          <w:szCs w:val="24"/>
        </w:rPr>
      </w:pPr>
      <w:r>
        <w:rPr>
          <w:sz w:val="24"/>
          <w:szCs w:val="24"/>
        </w:rPr>
        <w:t>удовлетворенность заявителей качеством муниципальной услуги;</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наглядность форм размещаемой информации о порядке предоставления муниципальной услуги;</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отсутствие обоснованных жалоб на действия (бездействие) муниципальных служащих;</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отсутствие обоснованных жалоб на некорректное, невнимательное отношение муниципальных служащих к заявителям (их представителям).</w:t>
      </w:r>
    </w:p>
    <w:p w:rsidR="003F2E5B" w:rsidRDefault="003F2E5B" w:rsidP="003F2E5B">
      <w:pPr>
        <w:pStyle w:val="af1"/>
        <w:rPr>
          <w:sz w:val="24"/>
          <w:szCs w:val="24"/>
        </w:rPr>
      </w:pPr>
    </w:p>
    <w:p w:rsidR="003F2E5B" w:rsidRDefault="003F2E5B" w:rsidP="003F2E5B">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Предоставление муниципальной услуги организовано на базе МФЦ.</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F2E5B" w:rsidRDefault="003F2E5B" w:rsidP="003F2E5B">
      <w:pPr>
        <w:pStyle w:val="af1"/>
        <w:rPr>
          <w:rFonts w:ascii="Times New Roman" w:hAnsi="Times New Roman" w:cs="Times New Roman"/>
          <w:color w:val="FF0000"/>
          <w:sz w:val="24"/>
          <w:szCs w:val="24"/>
        </w:rPr>
      </w:pPr>
    </w:p>
    <w:p w:rsidR="003F2E5B" w:rsidRDefault="003F2E5B" w:rsidP="003F2E5B">
      <w:pPr>
        <w:autoSpaceDE w:val="0"/>
        <w:autoSpaceDN w:val="0"/>
        <w:adjustRightInd w:val="0"/>
        <w:jc w:val="center"/>
        <w:outlineLvl w:val="1"/>
        <w:rPr>
          <w:b/>
          <w:color w:val="000000"/>
          <w:sz w:val="24"/>
          <w:szCs w:val="24"/>
        </w:rPr>
      </w:pPr>
      <w:r>
        <w:rPr>
          <w:b/>
          <w:color w:val="000000"/>
          <w:sz w:val="24"/>
          <w:szCs w:val="24"/>
        </w:rPr>
        <w:lastRenderedPageBreak/>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3F2E5B" w:rsidRDefault="003F2E5B" w:rsidP="003F2E5B">
      <w:pPr>
        <w:autoSpaceDE w:val="0"/>
        <w:autoSpaceDN w:val="0"/>
        <w:adjustRightInd w:val="0"/>
        <w:ind w:firstLine="567"/>
        <w:jc w:val="both"/>
        <w:outlineLvl w:val="1"/>
        <w:rPr>
          <w:color w:val="000000"/>
          <w:sz w:val="24"/>
          <w:szCs w:val="24"/>
        </w:rPr>
      </w:pP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3F2E5B" w:rsidRDefault="003F2E5B" w:rsidP="003F2E5B">
      <w:pPr>
        <w:pStyle w:val="af3"/>
        <w:numPr>
          <w:ilvl w:val="0"/>
          <w:numId w:val="16"/>
        </w:numPr>
        <w:ind w:left="0" w:firstLine="349"/>
        <w:rPr>
          <w:sz w:val="24"/>
          <w:szCs w:val="24"/>
        </w:rPr>
      </w:pPr>
      <w:r>
        <w:rPr>
          <w:sz w:val="24"/>
          <w:szCs w:val="24"/>
        </w:rPr>
        <w:t>прием и регистрация заявления и документов, необходимых для предоставления муниципальной услуги;</w:t>
      </w:r>
    </w:p>
    <w:p w:rsidR="003F2E5B" w:rsidRDefault="003F2E5B" w:rsidP="003F2E5B">
      <w:pPr>
        <w:pStyle w:val="af3"/>
        <w:numPr>
          <w:ilvl w:val="0"/>
          <w:numId w:val="16"/>
        </w:numPr>
        <w:ind w:left="0" w:firstLine="349"/>
        <w:rPr>
          <w:sz w:val="24"/>
          <w:szCs w:val="24"/>
        </w:rPr>
      </w:pPr>
      <w:r>
        <w:rPr>
          <w:sz w:val="24"/>
          <w:szCs w:val="24"/>
        </w:rPr>
        <w:t>принятие решения о предоставлении (отказе в предоставлении) муниципальной услуги и информирование заявителя;</w:t>
      </w:r>
    </w:p>
    <w:p w:rsidR="003F2E5B" w:rsidRDefault="003F2E5B" w:rsidP="003F2E5B">
      <w:pPr>
        <w:pStyle w:val="af3"/>
        <w:ind w:left="349"/>
        <w:rPr>
          <w:sz w:val="24"/>
          <w:szCs w:val="24"/>
        </w:rPr>
      </w:pPr>
    </w:p>
    <w:p w:rsidR="003F2E5B" w:rsidRDefault="003F2E5B" w:rsidP="003F2E5B">
      <w:pPr>
        <w:pStyle w:val="1"/>
        <w:rPr>
          <w:sz w:val="24"/>
          <w:szCs w:val="24"/>
        </w:rPr>
      </w:pPr>
    </w:p>
    <w:p w:rsidR="003F2E5B" w:rsidRDefault="003F2E5B" w:rsidP="003F2E5B">
      <w:pPr>
        <w:pStyle w:val="ConsPlusTitle"/>
        <w:widowControl/>
        <w:tabs>
          <w:tab w:val="left" w:pos="-360"/>
        </w:tabs>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представить заявление и документы следующими способами:</w:t>
      </w:r>
    </w:p>
    <w:p w:rsidR="003F2E5B" w:rsidRDefault="003F2E5B" w:rsidP="003F2E5B">
      <w:pPr>
        <w:widowControl w:val="0"/>
        <w:numPr>
          <w:ilvl w:val="0"/>
          <w:numId w:val="15"/>
        </w:numPr>
        <w:suppressAutoHyphens/>
        <w:autoSpaceDE w:val="0"/>
        <w:spacing w:after="0" w:line="240" w:lineRule="auto"/>
        <w:ind w:left="0" w:firstLine="567"/>
        <w:jc w:val="both"/>
        <w:rPr>
          <w:rFonts w:ascii="Times New Roman" w:hAnsi="Times New Roman" w:cs="Times New Roman"/>
          <w:sz w:val="24"/>
          <w:szCs w:val="24"/>
        </w:rPr>
      </w:pPr>
      <w:r>
        <w:rPr>
          <w:sz w:val="24"/>
          <w:szCs w:val="24"/>
        </w:rPr>
        <w:t>лично или через МФЦ;</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направить по почте;</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отправить на электронную почту;</w:t>
      </w:r>
    </w:p>
    <w:p w:rsidR="003F2E5B" w:rsidRDefault="003F2E5B" w:rsidP="003F2E5B">
      <w:pPr>
        <w:widowControl w:val="0"/>
        <w:numPr>
          <w:ilvl w:val="0"/>
          <w:numId w:val="15"/>
        </w:numPr>
        <w:suppressAutoHyphens/>
        <w:autoSpaceDE w:val="0"/>
        <w:spacing w:after="0" w:line="240" w:lineRule="auto"/>
        <w:ind w:left="0" w:firstLine="567"/>
        <w:jc w:val="both"/>
        <w:rPr>
          <w:sz w:val="24"/>
          <w:szCs w:val="24"/>
        </w:rPr>
      </w:pPr>
      <w:r>
        <w:rPr>
          <w:sz w:val="24"/>
          <w:szCs w:val="24"/>
        </w:rPr>
        <w:t xml:space="preserve">обратиться через Региональный портал государственных и муниципальных услуг Республики Алтай. </w:t>
      </w:r>
    </w:p>
    <w:p w:rsidR="003F2E5B" w:rsidRDefault="003F2E5B" w:rsidP="003F2E5B">
      <w:pPr>
        <w:pStyle w:val="ConsPlusTitle"/>
        <w:widowControl/>
        <w:numPr>
          <w:ilvl w:val="0"/>
          <w:numId w:val="11"/>
        </w:numPr>
        <w:tabs>
          <w:tab w:val="left" w:pos="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3F2E5B" w:rsidRDefault="003F2E5B" w:rsidP="003F2E5B">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(далее Система).</w:t>
      </w:r>
    </w:p>
    <w:p w:rsidR="003F2E5B" w:rsidRDefault="003F2E5B" w:rsidP="003F2E5B">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3F2E5B" w:rsidRDefault="003F2E5B" w:rsidP="003F2E5B">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3F2E5B" w:rsidRDefault="003F2E5B" w:rsidP="003F2E5B">
      <w:pPr>
        <w:pStyle w:val="1"/>
        <w:rPr>
          <w:sz w:val="24"/>
          <w:szCs w:val="24"/>
        </w:rPr>
      </w:pPr>
    </w:p>
    <w:p w:rsidR="003F2E5B" w:rsidRDefault="003F2E5B" w:rsidP="003F2E5B">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3F2E5B" w:rsidRDefault="003F2E5B" w:rsidP="003F2E5B">
      <w:pPr>
        <w:numPr>
          <w:ilvl w:val="0"/>
          <w:numId w:val="11"/>
        </w:numPr>
        <w:spacing w:after="0" w:line="240" w:lineRule="auto"/>
        <w:contextualSpacing/>
        <w:jc w:val="both"/>
        <w:rPr>
          <w:rFonts w:ascii="Times New Roman" w:hAnsi="Times New Roman" w:cs="Times New Roman"/>
          <w:sz w:val="24"/>
          <w:szCs w:val="24"/>
        </w:rPr>
      </w:pPr>
      <w:r>
        <w:rPr>
          <w:sz w:val="24"/>
          <w:szCs w:val="24"/>
        </w:rPr>
        <w:lastRenderedPageBreak/>
        <w:t>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Администрации.</w:t>
      </w:r>
    </w:p>
    <w:p w:rsidR="003F2E5B" w:rsidRDefault="003F2E5B" w:rsidP="003F2E5B">
      <w:pPr>
        <w:numPr>
          <w:ilvl w:val="0"/>
          <w:numId w:val="11"/>
        </w:numPr>
        <w:spacing w:after="0" w:line="240" w:lineRule="auto"/>
        <w:contextualSpacing/>
        <w:jc w:val="both"/>
        <w:rPr>
          <w:b/>
          <w:sz w:val="24"/>
          <w:szCs w:val="24"/>
        </w:rPr>
      </w:pPr>
      <w:r>
        <w:rPr>
          <w:sz w:val="24"/>
          <w:szCs w:val="24"/>
        </w:rPr>
        <w:t>После поступления заявления и пакета документов специалисту Администрации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Pr>
          <w:b/>
          <w:sz w:val="24"/>
          <w:szCs w:val="24"/>
        </w:rPr>
        <w:t>.</w:t>
      </w:r>
    </w:p>
    <w:p w:rsidR="003F2E5B" w:rsidRDefault="003F2E5B" w:rsidP="003F2E5B">
      <w:pPr>
        <w:numPr>
          <w:ilvl w:val="0"/>
          <w:numId w:val="11"/>
        </w:numPr>
        <w:spacing w:after="0" w:line="240" w:lineRule="auto"/>
        <w:contextualSpacing/>
        <w:jc w:val="both"/>
        <w:rPr>
          <w:sz w:val="24"/>
          <w:szCs w:val="24"/>
        </w:rPr>
      </w:pPr>
      <w:r>
        <w:rPr>
          <w:sz w:val="24"/>
          <w:szCs w:val="24"/>
        </w:rPr>
        <w:t>Специалист Администрации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Администрации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3F2E5B" w:rsidRDefault="003F2E5B" w:rsidP="003F2E5B">
      <w:pPr>
        <w:autoSpaceDE w:val="0"/>
        <w:autoSpaceDN w:val="0"/>
        <w:adjustRightInd w:val="0"/>
        <w:jc w:val="center"/>
        <w:rPr>
          <w:b/>
          <w:color w:val="000000"/>
          <w:sz w:val="24"/>
          <w:szCs w:val="24"/>
        </w:rPr>
      </w:pPr>
    </w:p>
    <w:p w:rsidR="003F2E5B" w:rsidRDefault="003F2E5B" w:rsidP="003F2E5B">
      <w:pPr>
        <w:autoSpaceDE w:val="0"/>
        <w:autoSpaceDN w:val="0"/>
        <w:adjustRightInd w:val="0"/>
        <w:jc w:val="center"/>
        <w:rPr>
          <w:b/>
          <w:color w:val="000000"/>
          <w:sz w:val="24"/>
          <w:szCs w:val="24"/>
        </w:rPr>
      </w:pPr>
      <w:r>
        <w:rPr>
          <w:b/>
          <w:color w:val="000000"/>
          <w:sz w:val="24"/>
          <w:szCs w:val="24"/>
        </w:rPr>
        <w:t>Раздел IV. Формы контроля над исполнением административного регламента</w:t>
      </w:r>
    </w:p>
    <w:p w:rsidR="003F2E5B" w:rsidRDefault="003F2E5B" w:rsidP="003F2E5B">
      <w:pPr>
        <w:autoSpaceDE w:val="0"/>
        <w:autoSpaceDN w:val="0"/>
        <w:adjustRightInd w:val="0"/>
        <w:ind w:firstLine="567"/>
        <w:jc w:val="both"/>
        <w:rPr>
          <w:b/>
          <w:color w:val="000000"/>
          <w:sz w:val="24"/>
          <w:szCs w:val="24"/>
        </w:rPr>
      </w:pPr>
    </w:p>
    <w:p w:rsidR="003F2E5B" w:rsidRDefault="003F2E5B" w:rsidP="003F2E5B">
      <w:pPr>
        <w:widowControl w:val="0"/>
        <w:suppressAutoHyphens/>
        <w:autoSpaceDE w:val="0"/>
        <w:autoSpaceDN w:val="0"/>
        <w:adjustRightInd w:val="0"/>
        <w:ind w:firstLine="540"/>
        <w:jc w:val="both"/>
        <w:outlineLvl w:val="1"/>
        <w:rPr>
          <w:rFonts w:eastAsia="SimSun"/>
          <w:b/>
          <w:bCs/>
          <w:kern w:val="2"/>
          <w:sz w:val="24"/>
          <w:szCs w:val="24"/>
          <w:lang w:eastAsia="hi-IN" w:bidi="hi-IN"/>
        </w:rPr>
      </w:pPr>
      <w:r>
        <w:rPr>
          <w:rFonts w:eastAsia="SimSun"/>
          <w:b/>
          <w:bCs/>
          <w:kern w:val="2"/>
          <w:sz w:val="24"/>
          <w:szCs w:val="24"/>
          <w:lang w:eastAsia="hi-IN" w:bidi="hi-IN"/>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Администрации.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нормативных правовых актов Российской Федерации, Республики Алтай, Администрации.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 осуществляет контроль полноты и качества предоставления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Pr>
          <w:rFonts w:ascii="Times New Roman" w:hAnsi="Times New Roman" w:cs="Times New Roman"/>
          <w:b w:val="0"/>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F2E5B" w:rsidRDefault="003F2E5B" w:rsidP="003F2E5B">
      <w:pPr>
        <w:autoSpaceDE w:val="0"/>
        <w:autoSpaceDN w:val="0"/>
        <w:adjustRightInd w:val="0"/>
        <w:ind w:firstLine="567"/>
        <w:jc w:val="both"/>
        <w:rPr>
          <w:rFonts w:ascii="Times New Roman" w:hAnsi="Times New Roman" w:cs="Times New Roman"/>
          <w:sz w:val="24"/>
          <w:szCs w:val="24"/>
        </w:rPr>
      </w:pPr>
    </w:p>
    <w:p w:rsidR="003F2E5B" w:rsidRDefault="003F2E5B" w:rsidP="003F2E5B">
      <w:pPr>
        <w:autoSpaceDE w:val="0"/>
        <w:autoSpaceDN w:val="0"/>
        <w:adjustRightInd w:val="0"/>
        <w:jc w:val="center"/>
        <w:rPr>
          <w:b/>
          <w:sz w:val="24"/>
          <w:szCs w:val="24"/>
        </w:rPr>
      </w:pPr>
      <w:r>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3F2E5B" w:rsidRDefault="003F2E5B" w:rsidP="003F2E5B">
      <w:pPr>
        <w:autoSpaceDE w:val="0"/>
        <w:autoSpaceDN w:val="0"/>
        <w:adjustRightInd w:val="0"/>
        <w:jc w:val="center"/>
        <w:rPr>
          <w:b/>
          <w:sz w:val="24"/>
          <w:szCs w:val="24"/>
        </w:rPr>
      </w:pPr>
      <w:r>
        <w:rPr>
          <w:b/>
          <w:sz w:val="24"/>
          <w:szCs w:val="24"/>
        </w:rPr>
        <w:t>а также должностных лиц, муниципальных служащих.</w:t>
      </w:r>
    </w:p>
    <w:p w:rsidR="003F2E5B" w:rsidRDefault="003F2E5B" w:rsidP="003F2E5B">
      <w:pPr>
        <w:autoSpaceDE w:val="0"/>
        <w:autoSpaceDN w:val="0"/>
        <w:adjustRightInd w:val="0"/>
        <w:jc w:val="center"/>
        <w:rPr>
          <w:b/>
          <w:sz w:val="24"/>
          <w:szCs w:val="24"/>
        </w:rPr>
      </w:pPr>
    </w:p>
    <w:p w:rsidR="003F2E5B" w:rsidRDefault="003F2E5B" w:rsidP="003F2E5B">
      <w:pPr>
        <w:numPr>
          <w:ilvl w:val="0"/>
          <w:numId w:val="11"/>
        </w:numPr>
        <w:autoSpaceDE w:val="0"/>
        <w:autoSpaceDN w:val="0"/>
        <w:adjustRightInd w:val="0"/>
        <w:spacing w:after="0" w:line="240" w:lineRule="auto"/>
        <w:contextualSpacing/>
        <w:jc w:val="both"/>
        <w:rPr>
          <w:color w:val="000000"/>
          <w:sz w:val="24"/>
          <w:szCs w:val="24"/>
        </w:rPr>
      </w:pPr>
      <w:r>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Pr>
          <w:color w:val="000000"/>
          <w:sz w:val="24"/>
          <w:szCs w:val="24"/>
        </w:rPr>
        <w:t>.</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обратиться с жалобой, в том числе в следующих случаях:</w:t>
      </w:r>
    </w:p>
    <w:p w:rsidR="003F2E5B" w:rsidRDefault="003F2E5B" w:rsidP="003F2E5B">
      <w:pPr>
        <w:pStyle w:val="af1"/>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Pr>
          <w:sz w:val="24"/>
          <w:szCs w:val="24"/>
        </w:rPr>
        <w:t>нарушение срока регистрации заявления заявителя о предоставлении муниципальной услуги;</w:t>
      </w:r>
    </w:p>
    <w:p w:rsidR="003F2E5B" w:rsidRDefault="003F2E5B" w:rsidP="003F2E5B">
      <w:pPr>
        <w:pStyle w:val="af1"/>
        <w:numPr>
          <w:ilvl w:val="0"/>
          <w:numId w:val="17"/>
        </w:numPr>
        <w:autoSpaceDE w:val="0"/>
        <w:autoSpaceDN w:val="0"/>
        <w:adjustRightInd w:val="0"/>
        <w:spacing w:after="0" w:line="240" w:lineRule="auto"/>
        <w:ind w:left="0" w:firstLine="567"/>
        <w:jc w:val="both"/>
        <w:rPr>
          <w:sz w:val="24"/>
          <w:szCs w:val="24"/>
        </w:rPr>
      </w:pPr>
      <w:r>
        <w:rPr>
          <w:sz w:val="24"/>
          <w:szCs w:val="24"/>
        </w:rPr>
        <w:t>нарушение срока предоставления муниципальной услуги;</w:t>
      </w:r>
    </w:p>
    <w:p w:rsidR="003F2E5B" w:rsidRDefault="003F2E5B" w:rsidP="003F2E5B">
      <w:pPr>
        <w:pStyle w:val="af1"/>
        <w:numPr>
          <w:ilvl w:val="0"/>
          <w:numId w:val="17"/>
        </w:numPr>
        <w:autoSpaceDE w:val="0"/>
        <w:autoSpaceDN w:val="0"/>
        <w:adjustRightInd w:val="0"/>
        <w:spacing w:after="0" w:line="240" w:lineRule="auto"/>
        <w:ind w:left="0" w:firstLine="567"/>
        <w:jc w:val="both"/>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3F2E5B" w:rsidRDefault="003F2E5B" w:rsidP="003F2E5B">
      <w:pPr>
        <w:pStyle w:val="af1"/>
        <w:numPr>
          <w:ilvl w:val="0"/>
          <w:numId w:val="17"/>
        </w:numPr>
        <w:autoSpaceDE w:val="0"/>
        <w:autoSpaceDN w:val="0"/>
        <w:adjustRightInd w:val="0"/>
        <w:spacing w:after="0" w:line="240" w:lineRule="auto"/>
        <w:ind w:left="0" w:firstLine="567"/>
        <w:jc w:val="both"/>
        <w:rPr>
          <w:sz w:val="24"/>
          <w:szCs w:val="24"/>
        </w:rPr>
      </w:pPr>
      <w:r>
        <w:rPr>
          <w:sz w:val="24"/>
          <w:szCs w:val="24"/>
        </w:rPr>
        <w:t xml:space="preserve">отказ в приеме документов, предоставление которых предусмотрено нормативными правовыми актами Российской Федерации, Республики Алтай, Администрации; </w:t>
      </w:r>
    </w:p>
    <w:p w:rsidR="003F2E5B" w:rsidRDefault="003F2E5B" w:rsidP="003F2E5B">
      <w:pPr>
        <w:pStyle w:val="af1"/>
        <w:numPr>
          <w:ilvl w:val="0"/>
          <w:numId w:val="17"/>
        </w:numPr>
        <w:autoSpaceDE w:val="0"/>
        <w:autoSpaceDN w:val="0"/>
        <w:adjustRightInd w:val="0"/>
        <w:spacing w:after="0" w:line="240" w:lineRule="auto"/>
        <w:ind w:left="0" w:firstLine="567"/>
        <w:jc w:val="both"/>
        <w:rPr>
          <w:sz w:val="24"/>
          <w:szCs w:val="24"/>
        </w:rPr>
      </w:pPr>
      <w:r>
        <w:rPr>
          <w:sz w:val="24"/>
          <w:szCs w:val="24"/>
        </w:rPr>
        <w:t xml:space="preserve">отказ в предоставлении муниципальной услуги, если основания отказа не предусмотрены действующим законодательством; </w:t>
      </w:r>
    </w:p>
    <w:p w:rsidR="003F2E5B" w:rsidRDefault="003F2E5B" w:rsidP="003F2E5B">
      <w:pPr>
        <w:pStyle w:val="af1"/>
        <w:numPr>
          <w:ilvl w:val="0"/>
          <w:numId w:val="17"/>
        </w:numPr>
        <w:autoSpaceDE w:val="0"/>
        <w:autoSpaceDN w:val="0"/>
        <w:adjustRightInd w:val="0"/>
        <w:spacing w:after="0" w:line="240" w:lineRule="auto"/>
        <w:ind w:left="0" w:firstLine="567"/>
        <w:jc w:val="both"/>
        <w:rPr>
          <w:sz w:val="24"/>
          <w:szCs w:val="24"/>
        </w:rPr>
      </w:pPr>
      <w:r>
        <w:rPr>
          <w:sz w:val="24"/>
          <w:szCs w:val="24"/>
        </w:rPr>
        <w:t xml:space="preserve">затребование с заявителя при предоставлении муниципальной услуги, не предусмотренной законодательством платы; </w:t>
      </w:r>
    </w:p>
    <w:p w:rsidR="003F2E5B" w:rsidRDefault="003F2E5B" w:rsidP="003F2E5B">
      <w:pPr>
        <w:pStyle w:val="af1"/>
        <w:numPr>
          <w:ilvl w:val="0"/>
          <w:numId w:val="17"/>
        </w:numPr>
        <w:autoSpaceDE w:val="0"/>
        <w:autoSpaceDN w:val="0"/>
        <w:adjustRightInd w:val="0"/>
        <w:spacing w:after="0" w:line="240" w:lineRule="auto"/>
        <w:ind w:left="0" w:firstLine="567"/>
        <w:jc w:val="both"/>
        <w:rPr>
          <w:sz w:val="24"/>
          <w:szCs w:val="24"/>
        </w:rPr>
      </w:pPr>
      <w:r>
        <w:rPr>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3F2E5B" w:rsidRDefault="003F2E5B" w:rsidP="003F2E5B">
      <w:pPr>
        <w:numPr>
          <w:ilvl w:val="0"/>
          <w:numId w:val="11"/>
        </w:numPr>
        <w:autoSpaceDE w:val="0"/>
        <w:autoSpaceDN w:val="0"/>
        <w:adjustRightInd w:val="0"/>
        <w:spacing w:after="0" w:line="240" w:lineRule="auto"/>
        <w:contextualSpacing/>
        <w:jc w:val="both"/>
        <w:rPr>
          <w:color w:val="000000"/>
          <w:sz w:val="24"/>
          <w:szCs w:val="24"/>
        </w:rPr>
      </w:pPr>
      <w:r>
        <w:rPr>
          <w:color w:val="000000"/>
          <w:sz w:val="24"/>
          <w:szCs w:val="24"/>
        </w:rPr>
        <w:t>Общие требования к порядку подачи и рассмотрению жалоб:</w:t>
      </w:r>
    </w:p>
    <w:p w:rsidR="003F2E5B" w:rsidRDefault="003F2E5B" w:rsidP="003F2E5B">
      <w:pPr>
        <w:pStyle w:val="af1"/>
        <w:widowControl w:val="0"/>
        <w:numPr>
          <w:ilvl w:val="0"/>
          <w:numId w:val="18"/>
        </w:numPr>
        <w:autoSpaceDE w:val="0"/>
        <w:autoSpaceDN w:val="0"/>
        <w:adjustRightInd w:val="0"/>
        <w:spacing w:after="0" w:line="240" w:lineRule="auto"/>
        <w:ind w:left="0" w:firstLine="567"/>
        <w:jc w:val="both"/>
        <w:rPr>
          <w:color w:val="000000"/>
          <w:sz w:val="24"/>
          <w:szCs w:val="24"/>
        </w:rPr>
      </w:pPr>
      <w:r>
        <w:rPr>
          <w:sz w:val="24"/>
          <w:szCs w:val="24"/>
        </w:rPr>
        <w:t>жалоба подается в письменной форме на бумажном носителе, в электронной форме в Отдел;</w:t>
      </w:r>
    </w:p>
    <w:p w:rsidR="003F2E5B" w:rsidRDefault="003F2E5B" w:rsidP="003F2E5B">
      <w:pPr>
        <w:pStyle w:val="af1"/>
        <w:widowControl w:val="0"/>
        <w:numPr>
          <w:ilvl w:val="0"/>
          <w:numId w:val="18"/>
        </w:numPr>
        <w:autoSpaceDE w:val="0"/>
        <w:autoSpaceDN w:val="0"/>
        <w:adjustRightInd w:val="0"/>
        <w:spacing w:after="0" w:line="240" w:lineRule="auto"/>
        <w:ind w:left="0" w:firstLine="567"/>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Алтай, а также может быть принята при личном приеме заявителя.</w:t>
      </w:r>
    </w:p>
    <w:p w:rsidR="003F2E5B" w:rsidRDefault="003F2E5B" w:rsidP="003F2E5B">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Жалоба должна содержать:</w:t>
      </w:r>
    </w:p>
    <w:p w:rsidR="003F2E5B" w:rsidRDefault="003F2E5B" w:rsidP="003F2E5B">
      <w:pPr>
        <w:pStyle w:val="ConsPlusNorma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2E5B" w:rsidRDefault="003F2E5B" w:rsidP="003F2E5B">
      <w:pPr>
        <w:pStyle w:val="ConsPlusNorma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E5B" w:rsidRDefault="003F2E5B" w:rsidP="003F2E5B">
      <w:pPr>
        <w:pStyle w:val="ConsPlusNorma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2E5B" w:rsidRDefault="003F2E5B" w:rsidP="003F2E5B">
      <w:pPr>
        <w:pStyle w:val="ConsPlusNorma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w:t>
      </w:r>
      <w:r>
        <w:rPr>
          <w:rFonts w:ascii="Times New Roman" w:hAnsi="Times New Roman" w:cs="Times New Roman"/>
          <w:sz w:val="24"/>
          <w:szCs w:val="24"/>
        </w:rPr>
        <w:lastRenderedPageBreak/>
        <w:t>документы (при наличии), подтверждающие доводы заявителя, либо их копии.</w:t>
      </w:r>
    </w:p>
    <w:p w:rsidR="003F2E5B" w:rsidRDefault="003F2E5B" w:rsidP="003F2E5B">
      <w:pPr>
        <w:pStyle w:val="ConsPlusTitle"/>
        <w:widowControl/>
        <w:numPr>
          <w:ilvl w:val="0"/>
          <w:numId w:val="11"/>
        </w:numPr>
        <w:tabs>
          <w:tab w:val="left" w:pos="-360"/>
          <w:tab w:val="left" w:pos="180"/>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sz w:val="24"/>
          <w:szCs w:val="24"/>
        </w:rPr>
        <w:t xml:space="preserve"> </w:t>
      </w:r>
      <w:r>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3F2E5B" w:rsidRDefault="003F2E5B" w:rsidP="003F2E5B">
      <w:pPr>
        <w:pStyle w:val="ConsPlusNormal"/>
        <w:numPr>
          <w:ilvl w:val="0"/>
          <w:numId w:val="19"/>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3F2E5B" w:rsidRDefault="003F2E5B" w:rsidP="003F2E5B">
      <w:pPr>
        <w:pStyle w:val="ConsPlusNorma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3F2E5B" w:rsidRDefault="003F2E5B" w:rsidP="003F2E5B">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3F2E5B" w:rsidRDefault="003F2E5B" w:rsidP="003F2E5B">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3F2E5B" w:rsidRDefault="003F2E5B" w:rsidP="003F2E5B">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2E5B" w:rsidRDefault="003F2E5B" w:rsidP="003F2E5B">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3F2E5B" w:rsidRDefault="003F2E5B" w:rsidP="003F2E5B">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E5B" w:rsidRDefault="003F2E5B" w:rsidP="003F2E5B">
      <w:pPr>
        <w:rPr>
          <w:rFonts w:ascii="Times New Roman" w:hAnsi="Times New Roman" w:cs="Times New Roman"/>
          <w:sz w:val="20"/>
          <w:szCs w:val="20"/>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p>
    <w:p w:rsidR="003F2E5B" w:rsidRDefault="003F2E5B" w:rsidP="003F2E5B">
      <w:pPr>
        <w:autoSpaceDE w:val="0"/>
        <w:autoSpaceDN w:val="0"/>
        <w:adjustRightInd w:val="0"/>
        <w:ind w:left="5580"/>
        <w:rPr>
          <w:sz w:val="18"/>
          <w:szCs w:val="18"/>
        </w:rPr>
      </w:pPr>
      <w:r>
        <w:rPr>
          <w:sz w:val="18"/>
          <w:szCs w:val="18"/>
        </w:rPr>
        <w:lastRenderedPageBreak/>
        <w:t>Приложение №1</w:t>
      </w:r>
    </w:p>
    <w:p w:rsidR="003F2E5B" w:rsidRDefault="003F2E5B" w:rsidP="003F2E5B">
      <w:pPr>
        <w:widowControl w:val="0"/>
        <w:autoSpaceDE w:val="0"/>
        <w:autoSpaceDN w:val="0"/>
        <w:adjustRightInd w:val="0"/>
        <w:ind w:left="5580"/>
        <w:jc w:val="both"/>
        <w:rPr>
          <w:sz w:val="18"/>
          <w:szCs w:val="18"/>
        </w:rPr>
      </w:pPr>
      <w:r>
        <w:rPr>
          <w:sz w:val="18"/>
          <w:szCs w:val="18"/>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3F2E5B" w:rsidRDefault="003F2E5B" w:rsidP="003F2E5B">
      <w:pPr>
        <w:widowControl w:val="0"/>
        <w:autoSpaceDE w:val="0"/>
        <w:autoSpaceDN w:val="0"/>
        <w:adjustRightInd w:val="0"/>
        <w:ind w:left="6480"/>
        <w:jc w:val="both"/>
        <w:rPr>
          <w:sz w:val="18"/>
          <w:szCs w:val="18"/>
        </w:rPr>
      </w:pPr>
    </w:p>
    <w:p w:rsidR="003F2E5B" w:rsidRDefault="003F2E5B" w:rsidP="003F2E5B">
      <w:pPr>
        <w:tabs>
          <w:tab w:val="left" w:pos="6015"/>
        </w:tabs>
        <w:jc w:val="center"/>
        <w:rPr>
          <w:b/>
          <w:sz w:val="24"/>
          <w:szCs w:val="24"/>
        </w:rPr>
      </w:pPr>
      <w:r>
        <w:rPr>
          <w:b/>
          <w:sz w:val="24"/>
          <w:szCs w:val="24"/>
        </w:rPr>
        <w:t>Форма заявления</w:t>
      </w:r>
    </w:p>
    <w:p w:rsidR="003F2E5B" w:rsidRDefault="003F2E5B" w:rsidP="003F2E5B">
      <w:pPr>
        <w:tabs>
          <w:tab w:val="left" w:pos="6015"/>
        </w:tabs>
        <w:jc w:val="center"/>
        <w:rPr>
          <w:b/>
          <w:sz w:val="24"/>
          <w:szCs w:val="24"/>
        </w:rPr>
      </w:pPr>
      <w:r>
        <w:rPr>
          <w:b/>
          <w:sz w:val="24"/>
          <w:szCs w:val="24"/>
        </w:rPr>
        <w:t xml:space="preserve">для предоставления муниципальной услуги </w:t>
      </w:r>
    </w:p>
    <w:p w:rsidR="003F2E5B" w:rsidRDefault="003F2E5B" w:rsidP="003F2E5B">
      <w:pPr>
        <w:tabs>
          <w:tab w:val="left" w:pos="6015"/>
        </w:tabs>
        <w:jc w:val="center"/>
        <w:rPr>
          <w:b/>
          <w:color w:val="000000"/>
          <w:sz w:val="24"/>
          <w:szCs w:val="24"/>
        </w:rPr>
      </w:pPr>
      <w:r>
        <w:rPr>
          <w:b/>
          <w:color w:val="000000"/>
          <w:sz w:val="24"/>
          <w:szCs w:val="24"/>
        </w:rPr>
        <w:t>«Предоставление решения о согласовании архитектурно-градостроительного облика объекта»</w:t>
      </w:r>
    </w:p>
    <w:p w:rsidR="003F2E5B" w:rsidRDefault="003F2E5B" w:rsidP="003F2E5B">
      <w:pPr>
        <w:tabs>
          <w:tab w:val="left" w:pos="6015"/>
        </w:tabs>
        <w:jc w:val="right"/>
        <w:rPr>
          <w:sz w:val="24"/>
          <w:szCs w:val="24"/>
        </w:rPr>
      </w:pPr>
    </w:p>
    <w:p w:rsidR="003F2E5B" w:rsidRDefault="003F2E5B" w:rsidP="003F2E5B">
      <w:pPr>
        <w:jc w:val="right"/>
        <w:rPr>
          <w:sz w:val="24"/>
          <w:szCs w:val="24"/>
        </w:rPr>
      </w:pPr>
      <w:r>
        <w:rPr>
          <w:sz w:val="24"/>
          <w:szCs w:val="24"/>
        </w:rPr>
        <w:t>В___________________________________</w:t>
      </w:r>
    </w:p>
    <w:p w:rsidR="003F2E5B" w:rsidRDefault="003F2E5B" w:rsidP="003F2E5B">
      <w:pPr>
        <w:jc w:val="right"/>
        <w:rPr>
          <w:sz w:val="24"/>
          <w:szCs w:val="24"/>
        </w:rPr>
      </w:pPr>
      <w:r>
        <w:rPr>
          <w:sz w:val="24"/>
          <w:szCs w:val="24"/>
        </w:rPr>
        <w:t>___________________________________</w:t>
      </w:r>
    </w:p>
    <w:p w:rsidR="003F2E5B" w:rsidRDefault="003F2E5B" w:rsidP="003F2E5B">
      <w:pPr>
        <w:jc w:val="right"/>
        <w:rPr>
          <w:sz w:val="24"/>
          <w:szCs w:val="24"/>
        </w:rPr>
      </w:pPr>
      <w:r>
        <w:rPr>
          <w:sz w:val="24"/>
          <w:szCs w:val="24"/>
        </w:rPr>
        <w:t>От ___________________________________</w:t>
      </w:r>
    </w:p>
    <w:p w:rsidR="003F2E5B" w:rsidRDefault="003F2E5B" w:rsidP="003F2E5B">
      <w:pPr>
        <w:jc w:val="right"/>
        <w:rPr>
          <w:sz w:val="24"/>
          <w:szCs w:val="24"/>
        </w:rPr>
      </w:pPr>
      <w:r>
        <w:rPr>
          <w:sz w:val="24"/>
          <w:szCs w:val="24"/>
        </w:rPr>
        <w:t>__________________________________</w:t>
      </w:r>
    </w:p>
    <w:p w:rsidR="003F2E5B" w:rsidRDefault="003F2E5B" w:rsidP="003F2E5B">
      <w:pPr>
        <w:jc w:val="right"/>
        <w:rPr>
          <w:sz w:val="24"/>
          <w:szCs w:val="24"/>
        </w:rPr>
      </w:pPr>
      <w:r>
        <w:rPr>
          <w:sz w:val="24"/>
          <w:szCs w:val="24"/>
        </w:rPr>
        <w:t>Почтовый адрес:</w:t>
      </w:r>
    </w:p>
    <w:p w:rsidR="003F2E5B" w:rsidRDefault="003F2E5B" w:rsidP="003F2E5B">
      <w:pPr>
        <w:jc w:val="right"/>
        <w:rPr>
          <w:sz w:val="24"/>
          <w:szCs w:val="24"/>
        </w:rPr>
      </w:pPr>
      <w:r>
        <w:rPr>
          <w:sz w:val="24"/>
          <w:szCs w:val="24"/>
        </w:rPr>
        <w:t>_________________________________</w:t>
      </w:r>
    </w:p>
    <w:p w:rsidR="003F2E5B" w:rsidRDefault="003F2E5B" w:rsidP="003F2E5B">
      <w:pPr>
        <w:jc w:val="right"/>
        <w:rPr>
          <w:sz w:val="24"/>
          <w:szCs w:val="24"/>
        </w:rPr>
      </w:pPr>
      <w:r>
        <w:rPr>
          <w:sz w:val="24"/>
          <w:szCs w:val="24"/>
        </w:rPr>
        <w:t xml:space="preserve"> _________________________________</w:t>
      </w:r>
    </w:p>
    <w:p w:rsidR="003F2E5B" w:rsidRDefault="003F2E5B" w:rsidP="003F2E5B">
      <w:pPr>
        <w:jc w:val="right"/>
        <w:rPr>
          <w:sz w:val="24"/>
          <w:szCs w:val="24"/>
        </w:rPr>
      </w:pPr>
      <w:r>
        <w:rPr>
          <w:sz w:val="24"/>
          <w:szCs w:val="24"/>
        </w:rPr>
        <w:t>_________________________________</w:t>
      </w:r>
    </w:p>
    <w:p w:rsidR="003F2E5B" w:rsidRDefault="003F2E5B" w:rsidP="003F2E5B">
      <w:pPr>
        <w:rPr>
          <w:sz w:val="24"/>
          <w:szCs w:val="24"/>
        </w:rPr>
      </w:pPr>
    </w:p>
    <w:p w:rsidR="003F2E5B" w:rsidRDefault="003F2E5B" w:rsidP="003F2E5B">
      <w:pPr>
        <w:jc w:val="center"/>
        <w:rPr>
          <w:b/>
          <w:sz w:val="24"/>
          <w:szCs w:val="24"/>
        </w:rPr>
      </w:pPr>
      <w:r>
        <w:rPr>
          <w:b/>
          <w:sz w:val="24"/>
          <w:szCs w:val="24"/>
        </w:rPr>
        <w:t>Заявление</w:t>
      </w:r>
    </w:p>
    <w:p w:rsidR="003F2E5B" w:rsidRDefault="003F2E5B" w:rsidP="003F2E5B">
      <w:pPr>
        <w:jc w:val="center"/>
        <w:rPr>
          <w:b/>
          <w:sz w:val="24"/>
          <w:szCs w:val="24"/>
        </w:rPr>
      </w:pPr>
      <w:r>
        <w:rPr>
          <w:b/>
          <w:sz w:val="24"/>
          <w:szCs w:val="24"/>
        </w:rPr>
        <w:t>о предоставлении решения о согласовании архитектурно-градостроительного облика объекта</w:t>
      </w:r>
    </w:p>
    <w:p w:rsidR="003F2E5B" w:rsidRDefault="003F2E5B" w:rsidP="003F2E5B">
      <w:pPr>
        <w:spacing w:line="360" w:lineRule="auto"/>
        <w:jc w:val="both"/>
        <w:rPr>
          <w:sz w:val="24"/>
          <w:szCs w:val="24"/>
        </w:rPr>
      </w:pPr>
    </w:p>
    <w:p w:rsidR="003F2E5B" w:rsidRDefault="003F2E5B" w:rsidP="003F2E5B">
      <w:pPr>
        <w:jc w:val="both"/>
        <w:rPr>
          <w:sz w:val="20"/>
          <w:szCs w:val="20"/>
        </w:rPr>
      </w:pPr>
      <w:r>
        <w:rPr>
          <w:sz w:val="24"/>
          <w:szCs w:val="24"/>
        </w:rPr>
        <w:t xml:space="preserve">    Прошу предоставить решение о согласовании архитектурно-градостроительного облика объекта</w:t>
      </w:r>
      <w:r>
        <w:t xml:space="preserve"> _____________________________________________________________________________________</w:t>
      </w:r>
    </w:p>
    <w:p w:rsidR="003F2E5B" w:rsidRDefault="003F2E5B" w:rsidP="003F2E5B">
      <w:pPr>
        <w:spacing w:line="360" w:lineRule="auto"/>
        <w:jc w:val="both"/>
        <w:rPr>
          <w:sz w:val="24"/>
          <w:szCs w:val="24"/>
        </w:rPr>
      </w:pPr>
      <w:r>
        <w:rPr>
          <w:sz w:val="24"/>
          <w:szCs w:val="24"/>
        </w:rPr>
        <w:t>________________________________________________________________________________</w:t>
      </w:r>
    </w:p>
    <w:p w:rsidR="003F2E5B" w:rsidRDefault="003F2E5B" w:rsidP="003F2E5B">
      <w:pPr>
        <w:jc w:val="both"/>
        <w:rPr>
          <w:sz w:val="24"/>
          <w:szCs w:val="24"/>
        </w:rPr>
      </w:pPr>
      <w:r>
        <w:rPr>
          <w:sz w:val="24"/>
          <w:szCs w:val="24"/>
        </w:rPr>
        <w:t>Проект разработан_________________________________________________________________</w:t>
      </w:r>
    </w:p>
    <w:p w:rsidR="003F2E5B" w:rsidRDefault="003F2E5B" w:rsidP="003F2E5B">
      <w:pPr>
        <w:spacing w:line="360" w:lineRule="auto"/>
        <w:jc w:val="both"/>
        <w:rPr>
          <w:sz w:val="20"/>
          <w:szCs w:val="20"/>
        </w:rPr>
      </w:pPr>
      <w:r>
        <w:rPr>
          <w:sz w:val="24"/>
          <w:szCs w:val="24"/>
        </w:rPr>
        <w:t xml:space="preserve">                                     </w:t>
      </w:r>
      <w:r>
        <w:t xml:space="preserve"> (наименование проектной организации)</w:t>
      </w:r>
    </w:p>
    <w:p w:rsidR="003F2E5B" w:rsidRDefault="003F2E5B" w:rsidP="003F2E5B">
      <w:pPr>
        <w:jc w:val="both"/>
        <w:rPr>
          <w:sz w:val="24"/>
          <w:szCs w:val="24"/>
        </w:rPr>
      </w:pPr>
      <w:r>
        <w:rPr>
          <w:sz w:val="24"/>
          <w:szCs w:val="24"/>
        </w:rPr>
        <w:lastRenderedPageBreak/>
        <w:t>Строительные работы планируются на земельном участке по адресу: ________________________________________________________________________________</w:t>
      </w:r>
    </w:p>
    <w:p w:rsidR="003F2E5B" w:rsidRDefault="003F2E5B" w:rsidP="003F2E5B">
      <w:pPr>
        <w:spacing w:line="360" w:lineRule="auto"/>
        <w:jc w:val="both"/>
        <w:rPr>
          <w:sz w:val="20"/>
          <w:szCs w:val="20"/>
        </w:rPr>
      </w:pPr>
      <w:r>
        <w:t xml:space="preserve">                                                                   (район, населенный пункт, улица, номер участка)</w:t>
      </w:r>
    </w:p>
    <w:p w:rsidR="003F2E5B" w:rsidRDefault="003F2E5B" w:rsidP="003F2E5B">
      <w:pPr>
        <w:spacing w:line="360" w:lineRule="auto"/>
        <w:jc w:val="both"/>
        <w:rPr>
          <w:sz w:val="24"/>
          <w:szCs w:val="24"/>
        </w:rPr>
      </w:pPr>
      <w:r>
        <w:rPr>
          <w:sz w:val="24"/>
          <w:szCs w:val="24"/>
        </w:rPr>
        <w:t>Приложение:</w:t>
      </w:r>
    </w:p>
    <w:p w:rsidR="003F2E5B" w:rsidRDefault="003F2E5B" w:rsidP="003F2E5B">
      <w:pPr>
        <w:spacing w:line="360" w:lineRule="auto"/>
        <w:jc w:val="both"/>
        <w:rPr>
          <w:sz w:val="24"/>
          <w:szCs w:val="24"/>
        </w:rPr>
      </w:pPr>
      <w:r>
        <w:rPr>
          <w:sz w:val="24"/>
          <w:szCs w:val="24"/>
        </w:rPr>
        <w:t>1.____________________________________________________________________________</w:t>
      </w:r>
    </w:p>
    <w:p w:rsidR="003F2E5B" w:rsidRDefault="003F2E5B" w:rsidP="003F2E5B">
      <w:pPr>
        <w:spacing w:line="360" w:lineRule="auto"/>
        <w:jc w:val="both"/>
        <w:rPr>
          <w:sz w:val="24"/>
          <w:szCs w:val="24"/>
        </w:rPr>
      </w:pPr>
      <w:r>
        <w:rPr>
          <w:sz w:val="24"/>
          <w:szCs w:val="24"/>
        </w:rPr>
        <w:t>2.____________________________________________________________________________</w:t>
      </w:r>
    </w:p>
    <w:p w:rsidR="003F2E5B" w:rsidRDefault="003F2E5B" w:rsidP="003F2E5B">
      <w:pPr>
        <w:rPr>
          <w:sz w:val="24"/>
          <w:szCs w:val="24"/>
        </w:rPr>
      </w:pPr>
      <w:r>
        <w:rPr>
          <w:sz w:val="24"/>
          <w:szCs w:val="24"/>
        </w:rPr>
        <w:t>О ходе выполнении муниципальной услуги прошу уведомить по:</w:t>
      </w:r>
    </w:p>
    <w:p w:rsidR="003F2E5B" w:rsidRDefault="003F2E5B" w:rsidP="003F2E5B">
      <w:pPr>
        <w:rPr>
          <w:sz w:val="24"/>
          <w:szCs w:val="24"/>
        </w:rPr>
      </w:pPr>
      <w:r>
        <w:rPr>
          <w:sz w:val="24"/>
          <w:szCs w:val="24"/>
        </w:rPr>
        <w:t>телефону, почте, электронной почте _________________________________</w:t>
      </w:r>
    </w:p>
    <w:p w:rsidR="003F2E5B" w:rsidRDefault="003F2E5B" w:rsidP="003F2E5B">
      <w:pPr>
        <w:rPr>
          <w:sz w:val="24"/>
          <w:szCs w:val="24"/>
        </w:rPr>
      </w:pPr>
      <w:r>
        <w:rPr>
          <w:i/>
        </w:rPr>
        <w:t>(ненужное зачеркнуть)</w:t>
      </w:r>
    </w:p>
    <w:p w:rsidR="003F2E5B" w:rsidRDefault="003F2E5B" w:rsidP="003F2E5B">
      <w:pPr>
        <w:rPr>
          <w:sz w:val="24"/>
          <w:szCs w:val="24"/>
        </w:rPr>
      </w:pPr>
      <w:r>
        <w:rPr>
          <w:sz w:val="24"/>
          <w:szCs w:val="24"/>
        </w:rPr>
        <w:t xml:space="preserve">                                        </w:t>
      </w:r>
    </w:p>
    <w:p w:rsidR="003F2E5B" w:rsidRDefault="003F2E5B" w:rsidP="003F2E5B">
      <w:pPr>
        <w:rPr>
          <w:sz w:val="24"/>
          <w:szCs w:val="24"/>
        </w:rPr>
      </w:pPr>
    </w:p>
    <w:p w:rsidR="003F2E5B" w:rsidRDefault="003F2E5B" w:rsidP="003F2E5B">
      <w:pPr>
        <w:rPr>
          <w:sz w:val="24"/>
          <w:szCs w:val="24"/>
        </w:rPr>
      </w:pPr>
      <w:r>
        <w:rPr>
          <w:sz w:val="24"/>
          <w:szCs w:val="24"/>
        </w:rPr>
        <w:t>«______»________________20___г.  ______________/_______________________________/</w:t>
      </w:r>
    </w:p>
    <w:p w:rsidR="003F2E5B" w:rsidRDefault="003F2E5B" w:rsidP="003F2E5B">
      <w:pPr>
        <w:rPr>
          <w:i/>
          <w:sz w:val="20"/>
          <w:szCs w:val="20"/>
        </w:rPr>
      </w:pPr>
      <w:r>
        <w:rPr>
          <w:i/>
        </w:rPr>
        <w:t xml:space="preserve">                                                                                          (подпись)          (Фамилия И.О./Наименование Ю.Л.)                           </w:t>
      </w:r>
    </w:p>
    <w:p w:rsidR="003F2E5B" w:rsidRDefault="003F2E5B" w:rsidP="003F2E5B">
      <w:pPr>
        <w:rPr>
          <w:sz w:val="18"/>
          <w:szCs w:val="18"/>
        </w:rPr>
      </w:pPr>
    </w:p>
    <w:p w:rsidR="003F2E5B" w:rsidRDefault="003F2E5B" w:rsidP="003F2E5B">
      <w:pPr>
        <w:rPr>
          <w:sz w:val="18"/>
          <w:szCs w:val="18"/>
        </w:rPr>
      </w:pPr>
      <w:r>
        <w:rPr>
          <w:sz w:val="18"/>
          <w:szCs w:val="18"/>
        </w:rPr>
        <w:br w:type="page"/>
      </w:r>
    </w:p>
    <w:p w:rsidR="003F2E5B" w:rsidRDefault="003F2E5B" w:rsidP="003F2E5B">
      <w:pPr>
        <w:widowControl w:val="0"/>
        <w:autoSpaceDE w:val="0"/>
        <w:autoSpaceDN w:val="0"/>
        <w:adjustRightInd w:val="0"/>
        <w:ind w:left="6480"/>
        <w:jc w:val="both"/>
        <w:rPr>
          <w:sz w:val="18"/>
          <w:szCs w:val="18"/>
        </w:rPr>
      </w:pPr>
      <w:r>
        <w:rPr>
          <w:sz w:val="18"/>
          <w:szCs w:val="18"/>
        </w:rPr>
        <w:lastRenderedPageBreak/>
        <w:t>Приложение № 2</w:t>
      </w:r>
    </w:p>
    <w:p w:rsidR="003F2E5B" w:rsidRDefault="003F2E5B" w:rsidP="003F2E5B">
      <w:pPr>
        <w:widowControl w:val="0"/>
        <w:autoSpaceDE w:val="0"/>
        <w:autoSpaceDN w:val="0"/>
        <w:adjustRightInd w:val="0"/>
        <w:ind w:left="6480"/>
        <w:jc w:val="both"/>
        <w:rPr>
          <w:sz w:val="18"/>
          <w:szCs w:val="18"/>
        </w:rPr>
      </w:pPr>
      <w:r>
        <w:rPr>
          <w:sz w:val="18"/>
          <w:szCs w:val="18"/>
        </w:rPr>
        <w:t xml:space="preserve"> 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3F2E5B" w:rsidRDefault="003F2E5B" w:rsidP="003F2E5B">
      <w:pPr>
        <w:widowControl w:val="0"/>
        <w:tabs>
          <w:tab w:val="left" w:pos="7140"/>
        </w:tabs>
        <w:autoSpaceDE w:val="0"/>
        <w:autoSpaceDN w:val="0"/>
        <w:adjustRightInd w:val="0"/>
        <w:ind w:firstLine="540"/>
        <w:rPr>
          <w:sz w:val="20"/>
          <w:szCs w:val="20"/>
        </w:rPr>
      </w:pPr>
      <w:r>
        <w:tab/>
      </w:r>
    </w:p>
    <w:p w:rsidR="003F2E5B" w:rsidRDefault="003F2E5B" w:rsidP="003F2E5B">
      <w:pPr>
        <w:widowControl w:val="0"/>
        <w:autoSpaceDE w:val="0"/>
        <w:autoSpaceDN w:val="0"/>
        <w:adjustRightInd w:val="0"/>
        <w:ind w:firstLine="540"/>
      </w:pPr>
    </w:p>
    <w:p w:rsidR="003F2E5B" w:rsidRDefault="003F2E5B" w:rsidP="003F2E5B">
      <w:pPr>
        <w:widowControl w:val="0"/>
        <w:autoSpaceDE w:val="0"/>
        <w:autoSpaceDN w:val="0"/>
        <w:adjustRightInd w:val="0"/>
        <w:ind w:firstLine="540"/>
        <w:jc w:val="center"/>
        <w:rPr>
          <w:rFonts w:ascii="Cambria" w:hAnsi="Cambria"/>
          <w:b/>
          <w:sz w:val="32"/>
          <w:szCs w:val="32"/>
        </w:rPr>
      </w:pPr>
      <w:r>
        <w:rPr>
          <w:rFonts w:ascii="Cambria" w:hAnsi="Cambria"/>
          <w:b/>
          <w:sz w:val="32"/>
          <w:szCs w:val="32"/>
        </w:rPr>
        <w:t>Блок-схема</w:t>
      </w:r>
    </w:p>
    <w:p w:rsidR="003F2E5B" w:rsidRDefault="003F2E5B" w:rsidP="003F2E5B">
      <w:pPr>
        <w:widowControl w:val="0"/>
        <w:autoSpaceDE w:val="0"/>
        <w:autoSpaceDN w:val="0"/>
        <w:adjustRightInd w:val="0"/>
        <w:ind w:firstLine="540"/>
        <w:jc w:val="center"/>
        <w:rPr>
          <w:rFonts w:ascii="Times New Roman" w:hAnsi="Times New Roman"/>
          <w:b/>
          <w:bCs/>
          <w:sz w:val="28"/>
          <w:szCs w:val="28"/>
        </w:rPr>
      </w:pPr>
      <w:r>
        <w:rPr>
          <w:b/>
          <w:bCs/>
          <w:sz w:val="28"/>
          <w:szCs w:val="28"/>
        </w:rPr>
        <w:t xml:space="preserve">предоставления муниципальной услуги  </w:t>
      </w:r>
      <w:r>
        <w:rPr>
          <w:b/>
          <w:sz w:val="28"/>
          <w:szCs w:val="28"/>
        </w:rPr>
        <w:t>«Предоставление решения о согласовании архитектурно-градостроительного облика объекта»</w:t>
      </w:r>
    </w:p>
    <w:p w:rsidR="003F2E5B" w:rsidRDefault="003F2E5B" w:rsidP="003F2E5B">
      <w:pPr>
        <w:widowControl w:val="0"/>
        <w:autoSpaceDE w:val="0"/>
        <w:autoSpaceDN w:val="0"/>
        <w:adjustRightInd w:val="0"/>
        <w:ind w:firstLine="540"/>
        <w:rPr>
          <w:sz w:val="20"/>
          <w:szCs w:val="20"/>
        </w:rPr>
      </w:pPr>
    </w:p>
    <w:p w:rsidR="003F2E5B" w:rsidRDefault="003F2E5B" w:rsidP="003F2E5B">
      <w:pPr>
        <w:autoSpaceDE w:val="0"/>
        <w:autoSpaceDN w:val="0"/>
        <w:adjustRightInd w:val="0"/>
        <w:jc w:val="both"/>
        <w:rPr>
          <w:rFonts w:ascii="Arial" w:hAnsi="Arial" w:cs="Arial"/>
        </w:rPr>
      </w:pP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│Личное или письменное│  │Заполнение заявки на │  │  Обращение заявителя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обращение заявителя │  │получение услуги РПГУ│  │через МФЦ (при наличии)│</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                           │   Получение пакета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                           │   документов от МФЦ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│Прием и регистрация заявки и пакета документов│</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  Заявление на предоставление услуги</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v  и пакет документов</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Регистрация заявления в приемной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Администрации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lastRenderedPageBreak/>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Определение ответственного исполнителя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Проверка полноты пакета документов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│Пакет документов комплектен?│ Нет │ Уведомление о недостаточности пакета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├────&gt;│              документов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v Да</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Запрос недостающих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документов, подлежащих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получению по каналам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межведомственного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взаимодействия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v Полный пакет документов по заявке</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Выявлены основания для   │ Да  │ Формирование мотивированного отказа в│</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отказа в предоставлении   ├────&gt;│ предоставлении муниципальной услуги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услуги?           │     │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xml:space="preserve">              v Нет                                 v</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Формирование результата   │     │   Выдача заявителю мотивированного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муниципальной услуги    │     │отказа в предоставлении муниципальной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lastRenderedPageBreak/>
        <w:t>│                            │     │                услуги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Согласование заявителю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│архитектурно-градостроитель-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ного облика объекта         │</w:t>
      </w:r>
    </w:p>
    <w:p w:rsidR="003F2E5B" w:rsidRDefault="003F2E5B" w:rsidP="003F2E5B">
      <w:pPr>
        <w:widowControl w:val="0"/>
        <w:autoSpaceDE w:val="0"/>
        <w:autoSpaceDN w:val="0"/>
        <w:adjustRightInd w:val="0"/>
        <w:rPr>
          <w:rFonts w:ascii="Courier New" w:hAnsi="Courier New" w:cs="Courier New"/>
        </w:rPr>
      </w:pPr>
      <w:r>
        <w:rPr>
          <w:rFonts w:ascii="Courier New" w:hAnsi="Courier New" w:cs="Courier New"/>
        </w:rPr>
        <w:t>│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3F2E5B" w:rsidTr="003F2E5B">
        <w:tc>
          <w:tcPr>
            <w:tcW w:w="3600" w:type="dxa"/>
            <w:tcBorders>
              <w:top w:val="single" w:sz="4" w:space="0" w:color="auto"/>
              <w:left w:val="single" w:sz="4" w:space="0" w:color="auto"/>
              <w:bottom w:val="single" w:sz="4" w:space="0" w:color="auto"/>
              <w:right w:val="single" w:sz="4" w:space="0" w:color="auto"/>
            </w:tcBorders>
          </w:tcPr>
          <w:p w:rsidR="003F2E5B" w:rsidRDefault="003F2E5B">
            <w:pPr>
              <w:widowControl w:val="0"/>
              <w:autoSpaceDE w:val="0"/>
              <w:autoSpaceDN w:val="0"/>
              <w:adjustRightInd w:val="0"/>
              <w:rPr>
                <w:rFonts w:ascii="Courier New" w:eastAsia="Times New Roman" w:hAnsi="Courier New" w:cs="Courier New"/>
              </w:rPr>
            </w:pPr>
            <w:bookmarkStart w:id="0" w:name="_GoBack"/>
            <w:bookmarkEnd w:id="0"/>
          </w:p>
        </w:tc>
      </w:tr>
    </w:tbl>
    <w:p w:rsidR="003F2E5B" w:rsidRDefault="003F2E5B" w:rsidP="003F2E5B">
      <w:pPr>
        <w:autoSpaceDE w:val="0"/>
        <w:autoSpaceDN w:val="0"/>
        <w:adjustRightInd w:val="0"/>
        <w:ind w:firstLine="709"/>
        <w:jc w:val="right"/>
        <w:rPr>
          <w:rFonts w:ascii="Times New Roman" w:eastAsia="Times New Roman" w:hAnsi="Times New Roman" w:cs="Times New Roman"/>
          <w:color w:val="000000"/>
          <w:sz w:val="24"/>
          <w:szCs w:val="24"/>
        </w:rPr>
      </w:pPr>
    </w:p>
    <w:p w:rsidR="00D95796" w:rsidRPr="008558C8" w:rsidRDefault="00D95796" w:rsidP="00D95796">
      <w:pPr>
        <w:ind w:firstLine="709"/>
        <w:rPr>
          <w:rFonts w:ascii="Times New Roman" w:hAnsi="Times New Roman" w:cs="Times New Roman"/>
          <w:sz w:val="24"/>
          <w:szCs w:val="24"/>
        </w:rPr>
      </w:pPr>
    </w:p>
    <w:p w:rsidR="00D95796" w:rsidRPr="008558C8" w:rsidRDefault="00D95796" w:rsidP="00D95796">
      <w:pPr>
        <w:ind w:left="5387"/>
        <w:rPr>
          <w:rFonts w:ascii="Times New Roman" w:hAnsi="Times New Roman" w:cs="Times New Roman"/>
          <w:sz w:val="24"/>
          <w:szCs w:val="24"/>
        </w:rPr>
      </w:pPr>
    </w:p>
    <w:p w:rsidR="00947FE8" w:rsidRPr="002F0B0C" w:rsidRDefault="00947FE8" w:rsidP="00947FE8">
      <w:pPr>
        <w:pStyle w:val="ConsPlusNormal"/>
        <w:widowControl/>
        <w:ind w:firstLine="567"/>
        <w:jc w:val="right"/>
        <w:rPr>
          <w:rFonts w:ascii="Times New Roman" w:hAnsi="Times New Roman" w:cs="Times New Roman"/>
          <w:b/>
          <w:color w:val="000000"/>
          <w:sz w:val="24"/>
          <w:szCs w:val="24"/>
        </w:rPr>
      </w:pPr>
    </w:p>
    <w:p w:rsidR="00947FE8" w:rsidRPr="002F0B0C" w:rsidRDefault="00947FE8" w:rsidP="00947FE8">
      <w:pPr>
        <w:pStyle w:val="ConsPlusNormal"/>
        <w:widowControl/>
        <w:jc w:val="both"/>
        <w:rPr>
          <w:rFonts w:ascii="Times New Roman" w:hAnsi="Times New Roman" w:cs="Times New Roman"/>
          <w:b/>
          <w:color w:val="000000"/>
          <w:sz w:val="24"/>
          <w:szCs w:val="24"/>
        </w:rPr>
      </w:pPr>
    </w:p>
    <w:p w:rsidR="00D95796" w:rsidRDefault="00D95796" w:rsidP="00947FE8">
      <w:pPr>
        <w:pStyle w:val="ConsPlusNormal"/>
        <w:widowControl/>
        <w:ind w:firstLine="567"/>
        <w:jc w:val="center"/>
        <w:rPr>
          <w:rFonts w:ascii="Times New Roman" w:hAnsi="Times New Roman" w:cs="Times New Roman"/>
          <w:b/>
          <w:color w:val="000000"/>
          <w:sz w:val="24"/>
          <w:szCs w:val="24"/>
        </w:rPr>
      </w:pPr>
    </w:p>
    <w:p w:rsidR="00D95796" w:rsidRDefault="00D95796" w:rsidP="00947FE8">
      <w:pPr>
        <w:pStyle w:val="ConsPlusNormal"/>
        <w:widowControl/>
        <w:ind w:firstLine="567"/>
        <w:jc w:val="center"/>
        <w:rPr>
          <w:rFonts w:ascii="Times New Roman" w:hAnsi="Times New Roman" w:cs="Times New Roman"/>
          <w:b/>
          <w:color w:val="000000"/>
          <w:sz w:val="24"/>
          <w:szCs w:val="24"/>
        </w:rPr>
      </w:pPr>
    </w:p>
    <w:sectPr w:rsidR="00D95796" w:rsidSect="00FE08C8">
      <w:headerReference w:type="default" r:id="rId10"/>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39" w:rsidRDefault="00676639" w:rsidP="00A42815">
      <w:pPr>
        <w:spacing w:after="0" w:line="240" w:lineRule="auto"/>
      </w:pPr>
      <w:r>
        <w:separator/>
      </w:r>
    </w:p>
  </w:endnote>
  <w:endnote w:type="continuationSeparator" w:id="1">
    <w:p w:rsidR="00676639" w:rsidRDefault="00676639"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39" w:rsidRDefault="00676639" w:rsidP="00A42815">
      <w:pPr>
        <w:spacing w:after="0" w:line="240" w:lineRule="auto"/>
      </w:pPr>
      <w:r>
        <w:separator/>
      </w:r>
    </w:p>
  </w:footnote>
  <w:footnote w:type="continuationSeparator" w:id="1">
    <w:p w:rsidR="00676639" w:rsidRDefault="00676639"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5" w:rsidRDefault="00535C1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7">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4"/>
  </w:num>
  <w:num w:numId="3">
    <w:abstractNumId w:val="6"/>
  </w:num>
  <w:num w:numId="4">
    <w:abstractNumId w:val="1"/>
  </w:num>
  <w:num w:numId="5">
    <w:abstractNumId w:val="3"/>
  </w:num>
  <w:num w:numId="6">
    <w:abstractNumId w:val="8"/>
  </w:num>
  <w:num w:numId="7">
    <w:abstractNumId w:val="2"/>
  </w:num>
  <w:num w:numId="8">
    <w:abstractNumId w:val="5"/>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6D79"/>
    <w:rsid w:val="00021936"/>
    <w:rsid w:val="00022016"/>
    <w:rsid w:val="0002217C"/>
    <w:rsid w:val="00031433"/>
    <w:rsid w:val="00041576"/>
    <w:rsid w:val="00046226"/>
    <w:rsid w:val="00047D48"/>
    <w:rsid w:val="00063E1C"/>
    <w:rsid w:val="00065BDF"/>
    <w:rsid w:val="00073DB4"/>
    <w:rsid w:val="00077366"/>
    <w:rsid w:val="000775B4"/>
    <w:rsid w:val="00077E74"/>
    <w:rsid w:val="0009014F"/>
    <w:rsid w:val="0009188A"/>
    <w:rsid w:val="00094B55"/>
    <w:rsid w:val="00095E40"/>
    <w:rsid w:val="000B56FB"/>
    <w:rsid w:val="000B7CB0"/>
    <w:rsid w:val="000C3866"/>
    <w:rsid w:val="000C7666"/>
    <w:rsid w:val="000D08D2"/>
    <w:rsid w:val="000D0927"/>
    <w:rsid w:val="000F28A6"/>
    <w:rsid w:val="000F559B"/>
    <w:rsid w:val="000F5E68"/>
    <w:rsid w:val="00116F4B"/>
    <w:rsid w:val="00124721"/>
    <w:rsid w:val="00130362"/>
    <w:rsid w:val="001372E4"/>
    <w:rsid w:val="0014364E"/>
    <w:rsid w:val="00145E2D"/>
    <w:rsid w:val="001552C7"/>
    <w:rsid w:val="00162888"/>
    <w:rsid w:val="00176925"/>
    <w:rsid w:val="001B4EFC"/>
    <w:rsid w:val="001B79CF"/>
    <w:rsid w:val="001B7C88"/>
    <w:rsid w:val="001C2E68"/>
    <w:rsid w:val="001C3169"/>
    <w:rsid w:val="001D1925"/>
    <w:rsid w:val="001E6905"/>
    <w:rsid w:val="001E77A3"/>
    <w:rsid w:val="00200780"/>
    <w:rsid w:val="002052FE"/>
    <w:rsid w:val="00206A4C"/>
    <w:rsid w:val="00207658"/>
    <w:rsid w:val="00221671"/>
    <w:rsid w:val="00223164"/>
    <w:rsid w:val="00232C11"/>
    <w:rsid w:val="002438D1"/>
    <w:rsid w:val="0026103D"/>
    <w:rsid w:val="00274F56"/>
    <w:rsid w:val="00286061"/>
    <w:rsid w:val="002A11FA"/>
    <w:rsid w:val="002A3B0C"/>
    <w:rsid w:val="002B6541"/>
    <w:rsid w:val="002C18BA"/>
    <w:rsid w:val="002C321A"/>
    <w:rsid w:val="002C4D2E"/>
    <w:rsid w:val="002C698B"/>
    <w:rsid w:val="002E2B40"/>
    <w:rsid w:val="002E768A"/>
    <w:rsid w:val="00305785"/>
    <w:rsid w:val="003233D7"/>
    <w:rsid w:val="0032516F"/>
    <w:rsid w:val="00327340"/>
    <w:rsid w:val="00344689"/>
    <w:rsid w:val="00346E87"/>
    <w:rsid w:val="003510BD"/>
    <w:rsid w:val="00352706"/>
    <w:rsid w:val="003611CD"/>
    <w:rsid w:val="00367030"/>
    <w:rsid w:val="003670A8"/>
    <w:rsid w:val="0037071F"/>
    <w:rsid w:val="00374F8A"/>
    <w:rsid w:val="003815AD"/>
    <w:rsid w:val="00381E17"/>
    <w:rsid w:val="00382438"/>
    <w:rsid w:val="003951C2"/>
    <w:rsid w:val="003A2776"/>
    <w:rsid w:val="003B52E9"/>
    <w:rsid w:val="003B5B28"/>
    <w:rsid w:val="003D5018"/>
    <w:rsid w:val="003E37E5"/>
    <w:rsid w:val="003F0110"/>
    <w:rsid w:val="003F0B35"/>
    <w:rsid w:val="003F21D4"/>
    <w:rsid w:val="003F2E5B"/>
    <w:rsid w:val="00402304"/>
    <w:rsid w:val="00402958"/>
    <w:rsid w:val="00405142"/>
    <w:rsid w:val="00406E89"/>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4885"/>
    <w:rsid w:val="00557332"/>
    <w:rsid w:val="00562371"/>
    <w:rsid w:val="0056272C"/>
    <w:rsid w:val="00562ECA"/>
    <w:rsid w:val="005650E3"/>
    <w:rsid w:val="00570447"/>
    <w:rsid w:val="005802C9"/>
    <w:rsid w:val="00591E7E"/>
    <w:rsid w:val="005922B8"/>
    <w:rsid w:val="005960AE"/>
    <w:rsid w:val="005A74FB"/>
    <w:rsid w:val="005B66BB"/>
    <w:rsid w:val="005C1F37"/>
    <w:rsid w:val="005C2BFC"/>
    <w:rsid w:val="005C4261"/>
    <w:rsid w:val="005D26C3"/>
    <w:rsid w:val="005F667C"/>
    <w:rsid w:val="00610103"/>
    <w:rsid w:val="00616CC8"/>
    <w:rsid w:val="006202BE"/>
    <w:rsid w:val="00622992"/>
    <w:rsid w:val="00625795"/>
    <w:rsid w:val="006569B8"/>
    <w:rsid w:val="00671D33"/>
    <w:rsid w:val="0067313F"/>
    <w:rsid w:val="00675ADB"/>
    <w:rsid w:val="00676639"/>
    <w:rsid w:val="006879C9"/>
    <w:rsid w:val="006B5C80"/>
    <w:rsid w:val="006C759A"/>
    <w:rsid w:val="006D0B03"/>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84E72"/>
    <w:rsid w:val="007B28C1"/>
    <w:rsid w:val="007C20FF"/>
    <w:rsid w:val="007C53E7"/>
    <w:rsid w:val="007E0DD8"/>
    <w:rsid w:val="007E1B2B"/>
    <w:rsid w:val="007F0050"/>
    <w:rsid w:val="008037B8"/>
    <w:rsid w:val="00806679"/>
    <w:rsid w:val="00807965"/>
    <w:rsid w:val="00821C91"/>
    <w:rsid w:val="0082781E"/>
    <w:rsid w:val="00831012"/>
    <w:rsid w:val="00842EF4"/>
    <w:rsid w:val="008476EA"/>
    <w:rsid w:val="00852C8D"/>
    <w:rsid w:val="00863B1E"/>
    <w:rsid w:val="00883F3B"/>
    <w:rsid w:val="00884878"/>
    <w:rsid w:val="00886559"/>
    <w:rsid w:val="008921F9"/>
    <w:rsid w:val="00892DEC"/>
    <w:rsid w:val="008A055B"/>
    <w:rsid w:val="008C5DD5"/>
    <w:rsid w:val="008C7268"/>
    <w:rsid w:val="008F3B89"/>
    <w:rsid w:val="008F4D87"/>
    <w:rsid w:val="00900857"/>
    <w:rsid w:val="00901329"/>
    <w:rsid w:val="0090704E"/>
    <w:rsid w:val="00931F77"/>
    <w:rsid w:val="00935E2E"/>
    <w:rsid w:val="009417D7"/>
    <w:rsid w:val="00943909"/>
    <w:rsid w:val="009456FC"/>
    <w:rsid w:val="009469DD"/>
    <w:rsid w:val="00947FE8"/>
    <w:rsid w:val="00953902"/>
    <w:rsid w:val="00963CC8"/>
    <w:rsid w:val="00972489"/>
    <w:rsid w:val="00976A99"/>
    <w:rsid w:val="009A4CD3"/>
    <w:rsid w:val="009C32A4"/>
    <w:rsid w:val="009C749E"/>
    <w:rsid w:val="009D2D00"/>
    <w:rsid w:val="009D4476"/>
    <w:rsid w:val="009E2873"/>
    <w:rsid w:val="009E564E"/>
    <w:rsid w:val="009E5817"/>
    <w:rsid w:val="009F33FC"/>
    <w:rsid w:val="009F70FC"/>
    <w:rsid w:val="00A029C8"/>
    <w:rsid w:val="00A0646A"/>
    <w:rsid w:val="00A147AC"/>
    <w:rsid w:val="00A157DB"/>
    <w:rsid w:val="00A164E5"/>
    <w:rsid w:val="00A22EE0"/>
    <w:rsid w:val="00A30E8A"/>
    <w:rsid w:val="00A4202E"/>
    <w:rsid w:val="00A42815"/>
    <w:rsid w:val="00A4730B"/>
    <w:rsid w:val="00A523F1"/>
    <w:rsid w:val="00A63A1E"/>
    <w:rsid w:val="00A63E12"/>
    <w:rsid w:val="00A64F4A"/>
    <w:rsid w:val="00A728AA"/>
    <w:rsid w:val="00A86548"/>
    <w:rsid w:val="00A92604"/>
    <w:rsid w:val="00A93EAF"/>
    <w:rsid w:val="00AA0552"/>
    <w:rsid w:val="00AA1ACA"/>
    <w:rsid w:val="00AA5DAF"/>
    <w:rsid w:val="00AB2EC7"/>
    <w:rsid w:val="00AC0EF7"/>
    <w:rsid w:val="00AC3BBC"/>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57B1"/>
    <w:rsid w:val="00C06A75"/>
    <w:rsid w:val="00C104E3"/>
    <w:rsid w:val="00C211EF"/>
    <w:rsid w:val="00C26260"/>
    <w:rsid w:val="00C305CB"/>
    <w:rsid w:val="00C439C5"/>
    <w:rsid w:val="00C446B1"/>
    <w:rsid w:val="00C463D6"/>
    <w:rsid w:val="00C51686"/>
    <w:rsid w:val="00C52337"/>
    <w:rsid w:val="00C526EB"/>
    <w:rsid w:val="00C611E8"/>
    <w:rsid w:val="00C8136A"/>
    <w:rsid w:val="00C95845"/>
    <w:rsid w:val="00CA44CC"/>
    <w:rsid w:val="00CB1188"/>
    <w:rsid w:val="00CB3650"/>
    <w:rsid w:val="00CE6E12"/>
    <w:rsid w:val="00CE7DDB"/>
    <w:rsid w:val="00CF3C53"/>
    <w:rsid w:val="00D0426D"/>
    <w:rsid w:val="00D1447F"/>
    <w:rsid w:val="00D21D6D"/>
    <w:rsid w:val="00D32A30"/>
    <w:rsid w:val="00D47A8F"/>
    <w:rsid w:val="00D5383E"/>
    <w:rsid w:val="00D56202"/>
    <w:rsid w:val="00D5741D"/>
    <w:rsid w:val="00D6016D"/>
    <w:rsid w:val="00D62DE8"/>
    <w:rsid w:val="00D75F80"/>
    <w:rsid w:val="00D826D2"/>
    <w:rsid w:val="00D95709"/>
    <w:rsid w:val="00D95796"/>
    <w:rsid w:val="00DB0C24"/>
    <w:rsid w:val="00DB652E"/>
    <w:rsid w:val="00DC134C"/>
    <w:rsid w:val="00DC640F"/>
    <w:rsid w:val="00DD0ED3"/>
    <w:rsid w:val="00DD4622"/>
    <w:rsid w:val="00DD4F0B"/>
    <w:rsid w:val="00DE4F20"/>
    <w:rsid w:val="00DF52D7"/>
    <w:rsid w:val="00E001C1"/>
    <w:rsid w:val="00E045F6"/>
    <w:rsid w:val="00E066C6"/>
    <w:rsid w:val="00E122B2"/>
    <w:rsid w:val="00E1427C"/>
    <w:rsid w:val="00E2739A"/>
    <w:rsid w:val="00E31CE3"/>
    <w:rsid w:val="00E60D00"/>
    <w:rsid w:val="00E8054C"/>
    <w:rsid w:val="00E87DB9"/>
    <w:rsid w:val="00EB79A2"/>
    <w:rsid w:val="00EC1652"/>
    <w:rsid w:val="00EC54B4"/>
    <w:rsid w:val="00ED2376"/>
    <w:rsid w:val="00EF3CE7"/>
    <w:rsid w:val="00EF551C"/>
    <w:rsid w:val="00F0282E"/>
    <w:rsid w:val="00F11E81"/>
    <w:rsid w:val="00F12904"/>
    <w:rsid w:val="00F179D7"/>
    <w:rsid w:val="00F24952"/>
    <w:rsid w:val="00F2496B"/>
    <w:rsid w:val="00F27965"/>
    <w:rsid w:val="00F34303"/>
    <w:rsid w:val="00F405A0"/>
    <w:rsid w:val="00F44CA6"/>
    <w:rsid w:val="00F53DD7"/>
    <w:rsid w:val="00F64DF2"/>
    <w:rsid w:val="00F71D1A"/>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99"/>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uiPriority w:val="99"/>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0775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B4"/>
    <w:rPr>
      <w:rFonts w:ascii="Times New Roman" w:eastAsia="Times New Roman" w:hAnsi="Times New Roman" w:cs="Times New Roman"/>
      <w:sz w:val="16"/>
      <w:szCs w:val="16"/>
      <w:lang w:eastAsia="ru-RU"/>
    </w:rPr>
  </w:style>
  <w:style w:type="paragraph" w:styleId="31">
    <w:name w:val="Body Text 3"/>
    <w:basedOn w:val="a"/>
    <w:link w:val="32"/>
    <w:rsid w:val="000775B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75B4"/>
    <w:rPr>
      <w:rFonts w:ascii="Times New Roman" w:eastAsia="Times New Roman" w:hAnsi="Times New Roman" w:cs="Times New Roman"/>
      <w:sz w:val="16"/>
      <w:szCs w:val="16"/>
      <w:lang w:eastAsia="ru-RU"/>
    </w:rPr>
  </w:style>
  <w:style w:type="paragraph" w:customStyle="1" w:styleId="af3">
    <w:name w:val="ненум список"/>
    <w:basedOn w:val="af2"/>
    <w:link w:val="af4"/>
    <w:autoRedefine/>
    <w:qFormat/>
    <w:rsid w:val="00947FE8"/>
    <w:pPr>
      <w:jc w:val="both"/>
    </w:pPr>
    <w:rPr>
      <w:rFonts w:ascii="Times New Roman" w:eastAsia="Calibri" w:hAnsi="Times New Roman" w:cs="Times New Roman"/>
      <w:sz w:val="28"/>
      <w:szCs w:val="28"/>
    </w:rPr>
  </w:style>
  <w:style w:type="character" w:customStyle="1" w:styleId="af4">
    <w:name w:val="ненум список Знак"/>
    <w:link w:val="af3"/>
    <w:rsid w:val="00947FE8"/>
    <w:rPr>
      <w:rFonts w:ascii="Times New Roman" w:eastAsia="Calibri" w:hAnsi="Times New Roman" w:cs="Times New Roman"/>
      <w:sz w:val="28"/>
      <w:szCs w:val="28"/>
    </w:rPr>
  </w:style>
  <w:style w:type="paragraph" w:customStyle="1" w:styleId="1">
    <w:name w:val="Текст1"/>
    <w:basedOn w:val="a"/>
    <w:link w:val="10"/>
    <w:autoRedefine/>
    <w:qFormat/>
    <w:rsid w:val="00947FE8"/>
    <w:pPr>
      <w:spacing w:after="0" w:line="240" w:lineRule="auto"/>
      <w:jc w:val="both"/>
    </w:pPr>
    <w:rPr>
      <w:rFonts w:ascii="Times New Roman" w:eastAsia="Times New Roman" w:hAnsi="Times New Roman" w:cs="Times New Roman"/>
      <w:b/>
      <w:sz w:val="28"/>
      <w:szCs w:val="28"/>
      <w:lang w:eastAsia="ru-RU"/>
    </w:rPr>
  </w:style>
  <w:style w:type="character" w:customStyle="1" w:styleId="10">
    <w:name w:val="Текст1 Знак"/>
    <w:link w:val="1"/>
    <w:rsid w:val="00947FE8"/>
    <w:rPr>
      <w:rFonts w:ascii="Times New Roman" w:eastAsia="Times New Roman" w:hAnsi="Times New Roman" w:cs="Times New Roman"/>
      <w:b/>
      <w:sz w:val="28"/>
      <w:szCs w:val="28"/>
      <w:lang w:eastAsia="ru-RU"/>
    </w:rPr>
  </w:style>
  <w:style w:type="paragraph" w:customStyle="1" w:styleId="2">
    <w:name w:val="Абзац списка2"/>
    <w:basedOn w:val="a"/>
    <w:rsid w:val="00947FE8"/>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paragraph" w:customStyle="1" w:styleId="Default">
    <w:name w:val="Default"/>
    <w:uiPriority w:val="99"/>
    <w:rsid w:val="00947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D95796"/>
    <w:pPr>
      <w:widowControl w:val="0"/>
      <w:suppressAutoHyphens/>
      <w:spacing w:after="0" w:line="240" w:lineRule="auto"/>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10612460">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y-ust-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EA20-62DD-4CCF-A650-9C07DA6F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2016-08-19T11:16:00Z</cp:lastPrinted>
  <dcterms:created xsi:type="dcterms:W3CDTF">2016-08-19T10:44:00Z</dcterms:created>
  <dcterms:modified xsi:type="dcterms:W3CDTF">2016-08-19T11:25:00Z</dcterms:modified>
</cp:coreProperties>
</file>