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0" w:type="auto"/>
        <w:tblLayout w:type="fixed"/>
        <w:tblLook w:val="04A0"/>
      </w:tblPr>
      <w:tblGrid>
        <w:gridCol w:w="4968"/>
        <w:gridCol w:w="1800"/>
        <w:gridCol w:w="3852"/>
      </w:tblGrid>
      <w:tr w:rsidR="002C05C7" w:rsidRPr="008558C8" w:rsidTr="002C05C7">
        <w:trPr>
          <w:trHeight w:val="1618"/>
        </w:trPr>
        <w:tc>
          <w:tcPr>
            <w:tcW w:w="4968" w:type="dxa"/>
          </w:tcPr>
          <w:p w:rsidR="002C05C7" w:rsidRPr="008558C8" w:rsidRDefault="00985223">
            <w:pPr>
              <w:pStyle w:val="a4"/>
              <w:tabs>
                <w:tab w:val="left" w:pos="708"/>
              </w:tabs>
              <w:jc w:val="center"/>
              <w:rPr>
                <w:rFonts w:ascii="Times New Roman" w:eastAsia="Times New Roman" w:hAnsi="Times New Roman" w:cs="Times New Roman"/>
                <w:b/>
                <w:sz w:val="24"/>
                <w:szCs w:val="24"/>
              </w:rPr>
            </w:pPr>
            <w:r w:rsidRPr="008558C8">
              <w:rPr>
                <w:rFonts w:ascii="Times New Roman" w:eastAsia="Times New Roman" w:hAnsi="Times New Roman" w:cs="Times New Roman"/>
                <w:b/>
                <w:sz w:val="24"/>
                <w:szCs w:val="24"/>
              </w:rPr>
              <w:t>ё</w:t>
            </w:r>
          </w:p>
          <w:p w:rsidR="002C05C7" w:rsidRPr="008558C8" w:rsidRDefault="002C05C7">
            <w:pPr>
              <w:pStyle w:val="a4"/>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СЕЛЬСКАЯ АДМИНИСТРАЦИЯ  МУНИЦИПАЛЬНОГО ОБРАЗОВАНИЯ КАТАНДИНСКОГО СЕЛЬСКОГО ПОСЕЛЕНИЯ</w:t>
            </w:r>
          </w:p>
          <w:p w:rsidR="002C05C7" w:rsidRPr="008558C8" w:rsidRDefault="002C05C7">
            <w:pPr>
              <w:pStyle w:val="a4"/>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 УСТЬ-КОКСИНСКОГО РАЙОНА</w:t>
            </w:r>
          </w:p>
          <w:p w:rsidR="002C05C7" w:rsidRPr="008558C8" w:rsidRDefault="002C05C7">
            <w:pPr>
              <w:pStyle w:val="a4"/>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РЕСПУБЛИКИ АЛТАЙ</w:t>
            </w:r>
          </w:p>
        </w:tc>
        <w:tc>
          <w:tcPr>
            <w:tcW w:w="1800" w:type="dxa"/>
          </w:tcPr>
          <w:p w:rsidR="002C05C7" w:rsidRPr="008558C8" w:rsidRDefault="002C05C7">
            <w:pPr>
              <w:rPr>
                <w:rFonts w:ascii="Times New Roman" w:eastAsia="Times New Roman" w:hAnsi="Times New Roman" w:cs="Times New Roman"/>
                <w:sz w:val="24"/>
                <w:szCs w:val="24"/>
              </w:rPr>
            </w:pPr>
            <w:r w:rsidRPr="008558C8">
              <w:rPr>
                <w:rFonts w:ascii="Times New Roman" w:hAnsi="Times New Roman" w:cs="Times New Roman"/>
                <w:noProof/>
                <w:sz w:val="24"/>
                <w:szCs w:val="24"/>
                <w:lang w:eastAsia="ru-RU"/>
              </w:rPr>
              <w:drawing>
                <wp:inline distT="0" distB="0" distL="0" distR="0">
                  <wp:extent cx="1028700" cy="952500"/>
                  <wp:effectExtent l="19050" t="0" r="0" b="0"/>
                  <wp:docPr id="2"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a"/>
                          <pic:cNvPicPr>
                            <a:picLocks noChangeAspect="1" noChangeArrowheads="1"/>
                          </pic:cNvPicPr>
                        </pic:nvPicPr>
                        <pic:blipFill>
                          <a:blip r:embed="rId8"/>
                          <a:srcRect/>
                          <a:stretch>
                            <a:fillRect/>
                          </a:stretch>
                        </pic:blipFill>
                        <pic:spPr bwMode="auto">
                          <a:xfrm>
                            <a:off x="0" y="0"/>
                            <a:ext cx="1028700" cy="952500"/>
                          </a:xfrm>
                          <a:prstGeom prst="rect">
                            <a:avLst/>
                          </a:prstGeom>
                          <a:noFill/>
                          <a:ln w="9525">
                            <a:noFill/>
                            <a:miter lim="800000"/>
                            <a:headEnd/>
                            <a:tailEnd/>
                          </a:ln>
                        </pic:spPr>
                      </pic:pic>
                    </a:graphicData>
                  </a:graphic>
                </wp:inline>
              </w:drawing>
            </w:r>
          </w:p>
          <w:p w:rsidR="002C05C7" w:rsidRPr="008558C8" w:rsidRDefault="002C05C7">
            <w:pPr>
              <w:jc w:val="center"/>
              <w:rPr>
                <w:rFonts w:ascii="Times New Roman" w:hAnsi="Times New Roman" w:cs="Times New Roman"/>
                <w:sz w:val="24"/>
                <w:szCs w:val="24"/>
              </w:rPr>
            </w:pPr>
          </w:p>
        </w:tc>
        <w:tc>
          <w:tcPr>
            <w:tcW w:w="3852" w:type="dxa"/>
          </w:tcPr>
          <w:p w:rsidR="002C05C7" w:rsidRPr="008558C8" w:rsidRDefault="002C05C7">
            <w:pPr>
              <w:jc w:val="center"/>
              <w:rPr>
                <w:rFonts w:ascii="Times New Roman" w:eastAsia="Times New Roman" w:hAnsi="Times New Roman" w:cs="Times New Roman"/>
                <w:color w:val="000080"/>
                <w:sz w:val="24"/>
                <w:szCs w:val="24"/>
              </w:rPr>
            </w:pPr>
          </w:p>
          <w:p w:rsidR="002C05C7" w:rsidRPr="008558C8" w:rsidRDefault="002C05C7">
            <w:pPr>
              <w:pStyle w:val="a4"/>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АЛТАЙ РЕСПУБЛИКАНЫ</w:t>
            </w:r>
            <w:r w:rsidRPr="008558C8">
              <w:rPr>
                <w:rFonts w:ascii="Times New Roman" w:hAnsi="Times New Roman" w:cs="Times New Roman"/>
                <w:b/>
                <w:spacing w:val="-100"/>
                <w:sz w:val="24"/>
                <w:szCs w:val="24"/>
              </w:rPr>
              <w:t>НГ</w:t>
            </w:r>
          </w:p>
          <w:p w:rsidR="002C05C7" w:rsidRPr="008558C8" w:rsidRDefault="002C05C7">
            <w:pPr>
              <w:pStyle w:val="a4"/>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 xml:space="preserve">КÖКСУУ-ООЗЫ АЙМАГЫНДА </w:t>
            </w:r>
          </w:p>
          <w:p w:rsidR="002C05C7" w:rsidRPr="008558C8" w:rsidRDefault="002C05C7">
            <w:pPr>
              <w:pStyle w:val="a4"/>
              <w:tabs>
                <w:tab w:val="left" w:pos="708"/>
              </w:tabs>
              <w:jc w:val="center"/>
              <w:rPr>
                <w:rFonts w:ascii="Times New Roman" w:hAnsi="Times New Roman" w:cs="Times New Roman"/>
                <w:b/>
                <w:sz w:val="24"/>
                <w:szCs w:val="24"/>
              </w:rPr>
            </w:pPr>
            <w:r w:rsidRPr="008558C8">
              <w:rPr>
                <w:rFonts w:ascii="Times New Roman" w:hAnsi="Times New Roman" w:cs="Times New Roman"/>
                <w:b/>
                <w:sz w:val="24"/>
                <w:szCs w:val="24"/>
              </w:rPr>
              <w:t>МУНИЦИПАЛ  ТÖЗÖМÖ</w:t>
            </w:r>
          </w:p>
          <w:p w:rsidR="002C05C7" w:rsidRPr="008558C8" w:rsidRDefault="002C05C7">
            <w:pPr>
              <w:pStyle w:val="a4"/>
              <w:tabs>
                <w:tab w:val="left" w:pos="708"/>
              </w:tabs>
              <w:jc w:val="center"/>
              <w:rPr>
                <w:rFonts w:ascii="Times New Roman" w:hAnsi="Times New Roman" w:cs="Times New Roman"/>
                <w:sz w:val="24"/>
                <w:szCs w:val="24"/>
              </w:rPr>
            </w:pPr>
            <w:r w:rsidRPr="008558C8">
              <w:rPr>
                <w:rFonts w:ascii="Times New Roman" w:hAnsi="Times New Roman" w:cs="Times New Roman"/>
                <w:b/>
                <w:sz w:val="24"/>
                <w:szCs w:val="24"/>
              </w:rPr>
              <w:t xml:space="preserve">КАТАНДУДАГЫ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ЭЭЛЕМИНИ</w:t>
            </w:r>
            <w:r w:rsidRPr="008558C8">
              <w:rPr>
                <w:rFonts w:ascii="Times New Roman" w:hAnsi="Times New Roman" w:cs="Times New Roman"/>
                <w:b/>
                <w:spacing w:val="-100"/>
                <w:sz w:val="24"/>
                <w:szCs w:val="24"/>
              </w:rPr>
              <w:t>НГ</w:t>
            </w:r>
          </w:p>
          <w:p w:rsidR="002C05C7" w:rsidRPr="008558C8" w:rsidRDefault="002C05C7">
            <w:pPr>
              <w:jc w:val="center"/>
              <w:rPr>
                <w:rFonts w:ascii="Times New Roman" w:hAnsi="Times New Roman" w:cs="Times New Roman"/>
                <w:b/>
                <w:sz w:val="24"/>
                <w:szCs w:val="24"/>
              </w:rPr>
            </w:pP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УРТ АДМИНИСТРАЦИЯЗЫ</w:t>
            </w:r>
          </w:p>
        </w:tc>
      </w:tr>
    </w:tbl>
    <w:p w:rsidR="002C05C7" w:rsidRPr="008558C8" w:rsidRDefault="00470967" w:rsidP="002C05C7">
      <w:pPr>
        <w:pStyle w:val="a4"/>
        <w:tabs>
          <w:tab w:val="left" w:pos="708"/>
        </w:tabs>
        <w:jc w:val="both"/>
        <w:rPr>
          <w:rFonts w:ascii="Times New Roman" w:hAnsi="Times New Roman" w:cs="Times New Roman"/>
          <w:b/>
          <w:sz w:val="24"/>
          <w:szCs w:val="24"/>
        </w:rPr>
      </w:pPr>
      <w:r w:rsidRPr="00470967">
        <w:rPr>
          <w:rFonts w:ascii="Times New Roman" w:hAnsi="Times New Roman" w:cs="Times New Roman"/>
          <w:sz w:val="24"/>
          <w:szCs w:val="24"/>
        </w:rPr>
        <w:pict>
          <v:line id="_x0000_s1038" style="position:absolute;left:0;text-align:left;z-index:251671552;mso-position-horizontal-relative:text;mso-position-vertical-relative:text" from="0,104.95pt" to="531pt,104.95pt" strokecolor="navy" strokeweight="4.5pt">
            <v:stroke linestyle="thickThin"/>
          </v:line>
        </w:pict>
      </w:r>
    </w:p>
    <w:p w:rsidR="00C70C49" w:rsidRPr="008558C8" w:rsidRDefault="00C70C49" w:rsidP="002C05C7">
      <w:pPr>
        <w:pStyle w:val="a4"/>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ПРОЕКТ</w:t>
      </w:r>
    </w:p>
    <w:p w:rsidR="002C05C7" w:rsidRPr="008558C8" w:rsidRDefault="002C05C7" w:rsidP="002C05C7">
      <w:pPr>
        <w:pStyle w:val="a4"/>
        <w:tabs>
          <w:tab w:val="left" w:pos="708"/>
        </w:tabs>
        <w:spacing w:line="360" w:lineRule="auto"/>
        <w:jc w:val="center"/>
        <w:rPr>
          <w:rFonts w:ascii="Times New Roman" w:hAnsi="Times New Roman" w:cs="Times New Roman"/>
          <w:b/>
          <w:sz w:val="24"/>
          <w:szCs w:val="24"/>
        </w:rPr>
      </w:pPr>
      <w:r w:rsidRPr="008558C8">
        <w:rPr>
          <w:rFonts w:ascii="Times New Roman" w:hAnsi="Times New Roman" w:cs="Times New Roman"/>
          <w:b/>
          <w:sz w:val="24"/>
          <w:szCs w:val="24"/>
        </w:rPr>
        <w:t xml:space="preserve">ПОСТАНОВЛЕНИЕ                                                               </w:t>
      </w:r>
      <w:r w:rsidRPr="008558C8">
        <w:rPr>
          <w:rFonts w:ascii="Times New Roman" w:hAnsi="Times New Roman" w:cs="Times New Roman"/>
          <w:b/>
          <w:sz w:val="24"/>
          <w:szCs w:val="24"/>
          <w:lang w:val="en-US"/>
        </w:rPr>
        <w:t>J</w:t>
      </w:r>
      <w:r w:rsidRPr="008558C8">
        <w:rPr>
          <w:rFonts w:ascii="Times New Roman" w:hAnsi="Times New Roman" w:cs="Times New Roman"/>
          <w:b/>
          <w:sz w:val="24"/>
          <w:szCs w:val="24"/>
        </w:rPr>
        <w:t>ÖП</w:t>
      </w:r>
    </w:p>
    <w:p w:rsidR="002C05C7" w:rsidRPr="008558C8" w:rsidRDefault="00C70C49" w:rsidP="002C05C7">
      <w:pPr>
        <w:pStyle w:val="a4"/>
        <w:tabs>
          <w:tab w:val="left" w:pos="708"/>
        </w:tabs>
        <w:spacing w:line="360" w:lineRule="auto"/>
        <w:jc w:val="center"/>
        <w:rPr>
          <w:rFonts w:ascii="Times New Roman" w:hAnsi="Times New Roman" w:cs="Times New Roman"/>
          <w:bCs/>
          <w:sz w:val="24"/>
          <w:szCs w:val="24"/>
        </w:rPr>
      </w:pPr>
      <w:r w:rsidRPr="008558C8">
        <w:rPr>
          <w:rFonts w:ascii="Times New Roman" w:hAnsi="Times New Roman" w:cs="Times New Roman"/>
          <w:bCs/>
          <w:sz w:val="24"/>
          <w:szCs w:val="24"/>
        </w:rPr>
        <w:t xml:space="preserve">от «    »       </w:t>
      </w:r>
      <w:r w:rsidR="00A54F6E" w:rsidRPr="008558C8">
        <w:rPr>
          <w:rFonts w:ascii="Times New Roman" w:hAnsi="Times New Roman" w:cs="Times New Roman"/>
          <w:bCs/>
          <w:sz w:val="24"/>
          <w:szCs w:val="24"/>
        </w:rPr>
        <w:t xml:space="preserve">          2016</w:t>
      </w:r>
      <w:r w:rsidR="002C05C7" w:rsidRPr="008558C8">
        <w:rPr>
          <w:rFonts w:ascii="Times New Roman" w:hAnsi="Times New Roman" w:cs="Times New Roman"/>
          <w:bCs/>
          <w:sz w:val="24"/>
          <w:szCs w:val="24"/>
        </w:rPr>
        <w:t xml:space="preserve"> г.            № </w:t>
      </w:r>
    </w:p>
    <w:p w:rsidR="00EC7121" w:rsidRPr="008558C8" w:rsidRDefault="00EC7121" w:rsidP="00C70C49">
      <w:pPr>
        <w:ind w:firstLine="709"/>
        <w:rPr>
          <w:rFonts w:ascii="Times New Roman" w:hAnsi="Times New Roman" w:cs="Times New Roman"/>
          <w:sz w:val="24"/>
          <w:szCs w:val="24"/>
        </w:rPr>
      </w:pPr>
    </w:p>
    <w:p w:rsidR="00C70C49" w:rsidRPr="008558C8" w:rsidRDefault="00C70C49" w:rsidP="00C70C49">
      <w:pPr>
        <w:pStyle w:val="af2"/>
        <w:rPr>
          <w:rFonts w:ascii="Times New Roman" w:eastAsia="Calibri" w:hAnsi="Times New Roman" w:cs="Times New Roman"/>
          <w:b/>
          <w:sz w:val="24"/>
          <w:szCs w:val="24"/>
        </w:rPr>
      </w:pPr>
      <w:r w:rsidRPr="008558C8">
        <w:rPr>
          <w:rFonts w:ascii="Times New Roman" w:hAnsi="Times New Roman" w:cs="Times New Roman"/>
          <w:b/>
          <w:sz w:val="24"/>
          <w:szCs w:val="24"/>
        </w:rPr>
        <w:t>Об утверждении Административного регламента</w:t>
      </w:r>
    </w:p>
    <w:p w:rsidR="00C70C49" w:rsidRPr="008558C8" w:rsidRDefault="00C70C49" w:rsidP="00C70C49">
      <w:pPr>
        <w:rPr>
          <w:rFonts w:ascii="Times New Roman" w:hAnsi="Times New Roman" w:cs="Times New Roman"/>
          <w:b/>
          <w:sz w:val="24"/>
          <w:szCs w:val="24"/>
        </w:rPr>
      </w:pPr>
      <w:r w:rsidRPr="008558C8">
        <w:rPr>
          <w:rFonts w:ascii="Times New Roman" w:hAnsi="Times New Roman" w:cs="Times New Roman"/>
          <w:b/>
          <w:sz w:val="24"/>
          <w:szCs w:val="24"/>
        </w:rPr>
        <w:t>предоставления муниципальной услуги  «Допуск заявителя    к</w:t>
      </w:r>
    </w:p>
    <w:p w:rsidR="001F3551" w:rsidRDefault="00C70C49" w:rsidP="00C70C49">
      <w:pPr>
        <w:rPr>
          <w:rFonts w:ascii="Times New Roman" w:hAnsi="Times New Roman" w:cs="Times New Roman"/>
          <w:b/>
          <w:sz w:val="24"/>
          <w:szCs w:val="24"/>
        </w:rPr>
      </w:pPr>
      <w:r w:rsidRPr="008558C8">
        <w:rPr>
          <w:rFonts w:ascii="Times New Roman" w:hAnsi="Times New Roman" w:cs="Times New Roman"/>
          <w:b/>
          <w:sz w:val="24"/>
          <w:szCs w:val="24"/>
        </w:rPr>
        <w:t xml:space="preserve"> участию в аукционе на право заключить договор о развитии </w:t>
      </w:r>
    </w:p>
    <w:p w:rsidR="00C70C49" w:rsidRPr="008558C8" w:rsidRDefault="00C70C49" w:rsidP="00C70C49">
      <w:pPr>
        <w:rPr>
          <w:rFonts w:ascii="Times New Roman" w:hAnsi="Times New Roman" w:cs="Times New Roman"/>
          <w:b/>
          <w:sz w:val="24"/>
          <w:szCs w:val="24"/>
        </w:rPr>
      </w:pPr>
      <w:r w:rsidRPr="008558C8">
        <w:rPr>
          <w:rFonts w:ascii="Times New Roman" w:hAnsi="Times New Roman" w:cs="Times New Roman"/>
          <w:b/>
          <w:sz w:val="24"/>
          <w:szCs w:val="24"/>
        </w:rPr>
        <w:t xml:space="preserve"> застроенной территории».</w:t>
      </w:r>
    </w:p>
    <w:p w:rsidR="00C70C49" w:rsidRPr="008558C8" w:rsidRDefault="00C70C49" w:rsidP="00C70C49">
      <w:pPr>
        <w:pStyle w:val="af2"/>
        <w:rPr>
          <w:rFonts w:ascii="Times New Roman" w:hAnsi="Times New Roman" w:cs="Times New Roman"/>
          <w:sz w:val="24"/>
          <w:szCs w:val="24"/>
        </w:rPr>
      </w:pPr>
    </w:p>
    <w:p w:rsidR="00C70C49" w:rsidRPr="008558C8" w:rsidRDefault="00C70C49" w:rsidP="00C70C49">
      <w:pPr>
        <w:pStyle w:val="af2"/>
        <w:rPr>
          <w:rFonts w:ascii="Times New Roman" w:eastAsia="Times New Roman" w:hAnsi="Times New Roman" w:cs="Times New Roman"/>
          <w:sz w:val="24"/>
          <w:szCs w:val="24"/>
        </w:rPr>
      </w:pPr>
      <w:r w:rsidRPr="008558C8">
        <w:rPr>
          <w:rFonts w:ascii="Times New Roman" w:hAnsi="Times New Roman" w:cs="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Градостроительным кодексом Российской Федерации от 29.12.2004 N 190-ФЗ,   Федеральным законом от 02.05.2006 № 59-ФЗ «О порядке рассмотрения обращений граждан Российской Федерации», Федеральным законом от 6.10.2003 г. № 131-ФЗ «Об общих принципах организации местного самоуправления в Российской Федерации»; Земельным кодексом Российской Федерации, Уставом муниципального образования  Катандинское   сельское поселение Усть-Коксинского района Республики Алтай, администрация  Катандинского    сельского поселения                         </w:t>
      </w:r>
    </w:p>
    <w:p w:rsidR="00C70C49" w:rsidRPr="008558C8" w:rsidRDefault="00C70C49" w:rsidP="008558C8">
      <w:pPr>
        <w:jc w:val="both"/>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  </w:t>
      </w:r>
    </w:p>
    <w:p w:rsidR="00C70C49" w:rsidRPr="008558C8" w:rsidRDefault="00C70C49" w:rsidP="00C70C49">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ПОСТАНОВЛЯЕТ:</w:t>
      </w:r>
    </w:p>
    <w:p w:rsidR="00C70C49" w:rsidRPr="008558C8" w:rsidRDefault="00C70C49" w:rsidP="00C70C49">
      <w:pPr>
        <w:pStyle w:val="af2"/>
        <w:rPr>
          <w:rFonts w:ascii="Times New Roman" w:eastAsia="Times New Roman" w:hAnsi="Times New Roman" w:cs="Times New Roman"/>
          <w:sz w:val="24"/>
          <w:szCs w:val="24"/>
        </w:rPr>
      </w:pPr>
    </w:p>
    <w:p w:rsidR="003739E6" w:rsidRPr="008558C8" w:rsidRDefault="00C70C49" w:rsidP="003739E6">
      <w:pPr>
        <w:rPr>
          <w:rFonts w:ascii="Times New Roman" w:hAnsi="Times New Roman" w:cs="Times New Roman"/>
          <w:sz w:val="24"/>
          <w:szCs w:val="24"/>
        </w:rPr>
      </w:pPr>
      <w:r w:rsidRPr="008558C8">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3739E6" w:rsidRPr="008558C8">
        <w:rPr>
          <w:rFonts w:ascii="Times New Roman" w:hAnsi="Times New Roman" w:cs="Times New Roman"/>
          <w:sz w:val="24"/>
          <w:szCs w:val="24"/>
        </w:rPr>
        <w:t>«Допуск заявителя    к участию в аукционе на право заключить договор о развитии  застроенной территории».</w:t>
      </w:r>
    </w:p>
    <w:p w:rsidR="00C70C49" w:rsidRPr="008558C8" w:rsidRDefault="008558C8" w:rsidP="00C70C49">
      <w:pPr>
        <w:rPr>
          <w:rFonts w:ascii="Times New Roman" w:hAnsi="Times New Roman" w:cs="Times New Roman"/>
          <w:sz w:val="24"/>
          <w:szCs w:val="24"/>
        </w:rPr>
      </w:pPr>
      <w:r w:rsidRPr="008558C8">
        <w:rPr>
          <w:rFonts w:ascii="Times New Roman" w:hAnsi="Times New Roman" w:cs="Times New Roman"/>
          <w:sz w:val="24"/>
          <w:szCs w:val="24"/>
        </w:rPr>
        <w:t>(</w:t>
      </w:r>
      <w:r w:rsidR="00C70C49" w:rsidRPr="008558C8">
        <w:rPr>
          <w:rFonts w:ascii="Times New Roman" w:hAnsi="Times New Roman" w:cs="Times New Roman"/>
          <w:sz w:val="24"/>
          <w:szCs w:val="24"/>
        </w:rPr>
        <w:t>приложение).</w:t>
      </w:r>
    </w:p>
    <w:p w:rsidR="008558C8" w:rsidRPr="008558C8" w:rsidRDefault="00C70C49" w:rsidP="008558C8">
      <w:pPr>
        <w:pStyle w:val="13"/>
        <w:jc w:val="both"/>
        <w:rPr>
          <w:rFonts w:cs="Times New Roman"/>
          <w:szCs w:val="24"/>
        </w:rPr>
      </w:pPr>
      <w:r w:rsidRPr="008558C8">
        <w:rPr>
          <w:rFonts w:eastAsia="Times New Roman" w:cs="Times New Roman"/>
          <w:szCs w:val="24"/>
        </w:rPr>
        <w:t xml:space="preserve">2.  </w:t>
      </w:r>
      <w:r w:rsidR="008558C8" w:rsidRPr="008558C8">
        <w:rPr>
          <w:rFonts w:cs="Times New Roman"/>
          <w:szCs w:val="24"/>
        </w:rPr>
        <w:t>Настоящие Постановление  вступает в силу со дня официального обнародования.</w:t>
      </w:r>
    </w:p>
    <w:p w:rsidR="00C70C49" w:rsidRPr="008558C8" w:rsidRDefault="008558C8" w:rsidP="00C70C49">
      <w:pPr>
        <w:pStyle w:val="af2"/>
        <w:rPr>
          <w:rFonts w:ascii="Times New Roman" w:eastAsia="Times New Roman" w:hAnsi="Times New Roman" w:cs="Times New Roman"/>
          <w:sz w:val="24"/>
          <w:szCs w:val="24"/>
          <w:lang w:eastAsia="ru-RU"/>
        </w:rPr>
      </w:pPr>
      <w:r w:rsidRPr="008558C8">
        <w:rPr>
          <w:rFonts w:ascii="Times New Roman" w:eastAsia="Times New Roman" w:hAnsi="Times New Roman" w:cs="Times New Roman"/>
          <w:sz w:val="24"/>
          <w:szCs w:val="24"/>
        </w:rPr>
        <w:t>3</w:t>
      </w:r>
      <w:r w:rsidR="00C70C49" w:rsidRPr="008558C8">
        <w:rPr>
          <w:rFonts w:ascii="Times New Roman" w:eastAsia="Times New Roman" w:hAnsi="Times New Roman" w:cs="Times New Roman"/>
          <w:sz w:val="24"/>
          <w:szCs w:val="24"/>
        </w:rPr>
        <w:t xml:space="preserve">. Контроль за исполнением настоящего постановления возложить на  специалиста сельской администрации </w:t>
      </w:r>
    </w:p>
    <w:p w:rsidR="00C70C49" w:rsidRPr="008558C8" w:rsidRDefault="00C70C49" w:rsidP="00C70C49">
      <w:pPr>
        <w:pStyle w:val="af2"/>
        <w:rPr>
          <w:rFonts w:ascii="Times New Roman" w:eastAsia="Times New Roman" w:hAnsi="Times New Roman" w:cs="Times New Roman"/>
          <w:sz w:val="24"/>
          <w:szCs w:val="24"/>
        </w:rPr>
      </w:pPr>
    </w:p>
    <w:p w:rsidR="00C70C49" w:rsidRPr="008558C8" w:rsidRDefault="00C70C49" w:rsidP="00C70C49">
      <w:pPr>
        <w:pStyle w:val="af2"/>
        <w:rPr>
          <w:rFonts w:ascii="Times New Roman" w:eastAsia="Times New Roman" w:hAnsi="Times New Roman" w:cs="Times New Roman"/>
          <w:sz w:val="24"/>
          <w:szCs w:val="24"/>
        </w:rPr>
      </w:pPr>
    </w:p>
    <w:p w:rsidR="00C70C49" w:rsidRPr="008558C8" w:rsidRDefault="00C70C49" w:rsidP="00C70C49">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Глава сельской администрации </w:t>
      </w:r>
    </w:p>
    <w:p w:rsidR="00C70C49" w:rsidRPr="008558C8" w:rsidRDefault="00C70C49" w:rsidP="00C70C49">
      <w:pPr>
        <w:pStyle w:val="af2"/>
        <w:rPr>
          <w:rFonts w:ascii="Times New Roman" w:eastAsia="Times New Roman" w:hAnsi="Times New Roman" w:cs="Times New Roman"/>
          <w:sz w:val="24"/>
          <w:szCs w:val="24"/>
        </w:rPr>
      </w:pPr>
      <w:r w:rsidRPr="008558C8">
        <w:rPr>
          <w:rFonts w:ascii="Times New Roman" w:eastAsia="Times New Roman" w:hAnsi="Times New Roman" w:cs="Times New Roman"/>
          <w:sz w:val="24"/>
          <w:szCs w:val="24"/>
        </w:rPr>
        <w:t xml:space="preserve">Катандинского  поселения                                                                 О.Н.Каланчина                                      </w:t>
      </w:r>
    </w:p>
    <w:p w:rsidR="00C70C49" w:rsidRPr="008558C8" w:rsidRDefault="00C70C49" w:rsidP="00C70C49">
      <w:pPr>
        <w:ind w:left="5387"/>
        <w:rPr>
          <w:rFonts w:ascii="Times New Roman" w:hAnsi="Times New Roman" w:cs="Times New Roman"/>
          <w:sz w:val="24"/>
          <w:szCs w:val="24"/>
        </w:rPr>
      </w:pPr>
    </w:p>
    <w:p w:rsidR="00C70C49" w:rsidRPr="008558C8" w:rsidRDefault="00C70C49" w:rsidP="00C70C49">
      <w:pPr>
        <w:tabs>
          <w:tab w:val="center" w:pos="4153"/>
          <w:tab w:val="right" w:pos="8306"/>
        </w:tabs>
        <w:jc w:val="center"/>
        <w:rPr>
          <w:rFonts w:ascii="Times New Roman" w:hAnsi="Times New Roman" w:cs="Times New Roman"/>
          <w:color w:val="000000"/>
          <w:sz w:val="24"/>
          <w:szCs w:val="24"/>
        </w:rPr>
      </w:pPr>
    </w:p>
    <w:p w:rsidR="00C70C49" w:rsidRPr="008558C8" w:rsidRDefault="00C70C49" w:rsidP="00C70C49">
      <w:pPr>
        <w:tabs>
          <w:tab w:val="center" w:pos="4153"/>
          <w:tab w:val="right" w:pos="8306"/>
        </w:tabs>
        <w:jc w:val="right"/>
        <w:rPr>
          <w:rFonts w:ascii="Times New Roman" w:hAnsi="Times New Roman" w:cs="Times New Roman"/>
          <w:color w:val="000000"/>
          <w:sz w:val="24"/>
          <w:szCs w:val="24"/>
        </w:rPr>
      </w:pPr>
    </w:p>
    <w:p w:rsidR="00C70C49" w:rsidRDefault="00C70C49" w:rsidP="00C70C49">
      <w:pPr>
        <w:tabs>
          <w:tab w:val="center" w:pos="4153"/>
          <w:tab w:val="right" w:pos="8306"/>
        </w:tabs>
        <w:jc w:val="center"/>
        <w:rPr>
          <w:color w:val="000000"/>
          <w:sz w:val="24"/>
          <w:szCs w:val="24"/>
        </w:rPr>
      </w:pPr>
    </w:p>
    <w:p w:rsidR="00C70C49" w:rsidRPr="004D4594" w:rsidRDefault="00C70C49" w:rsidP="00C70C49">
      <w:pPr>
        <w:pStyle w:val="af2"/>
        <w:ind w:left="5387"/>
        <w:jc w:val="center"/>
        <w:rPr>
          <w:rFonts w:ascii="Calibri" w:eastAsia="Calibri" w:hAnsi="Calibri" w:cs="Times New Roman"/>
        </w:rPr>
      </w:pPr>
      <w:r w:rsidRPr="004D4594">
        <w:rPr>
          <w:rFonts w:ascii="Calibri" w:eastAsia="Calibri" w:hAnsi="Calibri" w:cs="Times New Roman"/>
        </w:rPr>
        <w:t>Утверждён</w:t>
      </w:r>
    </w:p>
    <w:p w:rsidR="00C70C49" w:rsidRPr="004D4594" w:rsidRDefault="00C70C49" w:rsidP="00C70C49">
      <w:pPr>
        <w:pStyle w:val="af2"/>
        <w:ind w:left="5387"/>
        <w:jc w:val="center"/>
        <w:rPr>
          <w:rFonts w:ascii="Calibri" w:eastAsia="Calibri" w:hAnsi="Calibri" w:cs="Times New Roman"/>
        </w:rPr>
      </w:pPr>
      <w:r w:rsidRPr="004D4594">
        <w:rPr>
          <w:rFonts w:ascii="Calibri" w:eastAsia="Calibri" w:hAnsi="Calibri" w:cs="Times New Roman"/>
        </w:rPr>
        <w:t>постановлением сельской</w:t>
      </w:r>
    </w:p>
    <w:p w:rsidR="00C70C49" w:rsidRPr="004D4594" w:rsidRDefault="00C70C49" w:rsidP="00C70C49">
      <w:pPr>
        <w:pStyle w:val="af2"/>
        <w:ind w:left="5387"/>
        <w:jc w:val="center"/>
        <w:rPr>
          <w:rFonts w:ascii="Calibri" w:eastAsia="Calibri" w:hAnsi="Calibri" w:cs="Times New Roman"/>
        </w:rPr>
      </w:pPr>
      <w:r w:rsidRPr="004D4594">
        <w:rPr>
          <w:rFonts w:ascii="Calibri" w:eastAsia="Calibri" w:hAnsi="Calibri" w:cs="Times New Roman"/>
        </w:rPr>
        <w:t>администрации</w:t>
      </w:r>
      <w:r>
        <w:rPr>
          <w:rFonts w:ascii="Calibri" w:eastAsia="Calibri" w:hAnsi="Calibri" w:cs="Times New Roman"/>
        </w:rPr>
        <w:t xml:space="preserve"> Катандинского</w:t>
      </w:r>
    </w:p>
    <w:p w:rsidR="00C70C49" w:rsidRPr="004D4594" w:rsidRDefault="00C70C49" w:rsidP="00C70C49">
      <w:pPr>
        <w:pStyle w:val="af2"/>
        <w:ind w:left="5387"/>
        <w:jc w:val="center"/>
        <w:rPr>
          <w:rFonts w:ascii="Calibri" w:eastAsia="Calibri" w:hAnsi="Calibri" w:cs="Times New Roman"/>
        </w:rPr>
      </w:pPr>
      <w:r w:rsidRPr="004D4594">
        <w:rPr>
          <w:rFonts w:ascii="Calibri" w:eastAsia="Calibri" w:hAnsi="Calibri" w:cs="Times New Roman"/>
        </w:rPr>
        <w:t>сельского поселения</w:t>
      </w:r>
    </w:p>
    <w:p w:rsidR="00C70C49" w:rsidRDefault="00C70C49" w:rsidP="00C70C49">
      <w:pPr>
        <w:pStyle w:val="af2"/>
        <w:ind w:left="5387"/>
        <w:jc w:val="center"/>
      </w:pPr>
      <w:r w:rsidRPr="004D4594">
        <w:rPr>
          <w:rFonts w:ascii="Calibri" w:eastAsia="Calibri" w:hAnsi="Calibri" w:cs="Times New Roman"/>
        </w:rPr>
        <w:t>от «</w:t>
      </w:r>
      <w:r>
        <w:t xml:space="preserve">    </w:t>
      </w:r>
      <w:r w:rsidRPr="004D4594">
        <w:rPr>
          <w:rFonts w:ascii="Calibri" w:eastAsia="Calibri" w:hAnsi="Calibri" w:cs="Times New Roman"/>
        </w:rPr>
        <w:t>»</w:t>
      </w:r>
      <w:r>
        <w:t xml:space="preserve">      </w:t>
      </w:r>
      <w:r>
        <w:rPr>
          <w:rFonts w:ascii="Calibri" w:eastAsia="Calibri" w:hAnsi="Calibri" w:cs="Times New Roman"/>
        </w:rPr>
        <w:t xml:space="preserve"> 2016</w:t>
      </w:r>
      <w:r w:rsidRPr="004D4594">
        <w:rPr>
          <w:rFonts w:ascii="Calibri" w:eastAsia="Calibri" w:hAnsi="Calibri" w:cs="Times New Roman"/>
        </w:rPr>
        <w:t xml:space="preserve">г. № </w:t>
      </w:r>
      <w:r>
        <w:t xml:space="preserve">  </w:t>
      </w:r>
    </w:p>
    <w:p w:rsidR="00C70C49" w:rsidRDefault="00C70C49" w:rsidP="00C70C49">
      <w:pPr>
        <w:pStyle w:val="af2"/>
        <w:ind w:left="5387"/>
        <w:jc w:val="center"/>
      </w:pPr>
    </w:p>
    <w:p w:rsidR="00C70C49" w:rsidRDefault="00C70C49" w:rsidP="00273A88">
      <w:pPr>
        <w:pStyle w:val="ConsPlusNormal"/>
        <w:widowControl/>
        <w:ind w:firstLine="567"/>
        <w:jc w:val="right"/>
        <w:rPr>
          <w:rFonts w:ascii="Times New Roman" w:hAnsi="Times New Roman" w:cs="Times New Roman"/>
          <w:b/>
          <w:color w:val="000000"/>
          <w:sz w:val="24"/>
          <w:szCs w:val="24"/>
        </w:rPr>
      </w:pPr>
    </w:p>
    <w:p w:rsidR="00273A88" w:rsidRDefault="00273A88" w:rsidP="00273A88">
      <w:pPr>
        <w:pStyle w:val="ConsPlusNormal"/>
        <w:widowControl/>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Административный регламент</w:t>
      </w:r>
    </w:p>
    <w:p w:rsidR="00273A88" w:rsidRDefault="00273A88" w:rsidP="00273A88">
      <w:pPr>
        <w:pStyle w:val="ConsPlusNormal"/>
        <w:widowControl/>
        <w:ind w:firstLine="567"/>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предоставления муниципальной услуги</w:t>
      </w:r>
    </w:p>
    <w:p w:rsidR="00273A88" w:rsidRDefault="00273A88" w:rsidP="00273A88">
      <w:pPr>
        <w:ind w:firstLine="709"/>
        <w:jc w:val="center"/>
        <w:rPr>
          <w:rFonts w:ascii="Times New Roman" w:hAnsi="Times New Roman" w:cs="Times New Roman"/>
          <w:b/>
          <w:sz w:val="24"/>
          <w:szCs w:val="24"/>
        </w:rPr>
      </w:pPr>
      <w:r>
        <w:rPr>
          <w:b/>
          <w:sz w:val="24"/>
          <w:szCs w:val="24"/>
        </w:rPr>
        <w:t>«Допуск заявителя к участию в аукционе на право заключить договор о развитии застроенной территории»</w:t>
      </w:r>
    </w:p>
    <w:p w:rsidR="00273A88" w:rsidRDefault="00273A88" w:rsidP="00273A88">
      <w:pPr>
        <w:ind w:firstLine="709"/>
        <w:jc w:val="both"/>
        <w:rPr>
          <w:b/>
          <w:sz w:val="24"/>
          <w:szCs w:val="24"/>
        </w:rPr>
      </w:pPr>
    </w:p>
    <w:p w:rsidR="00273A88" w:rsidRDefault="00273A88" w:rsidP="00273A88">
      <w:pPr>
        <w:autoSpaceDE w:val="0"/>
        <w:autoSpaceDN w:val="0"/>
        <w:adjustRightInd w:val="0"/>
        <w:jc w:val="center"/>
        <w:outlineLvl w:val="1"/>
        <w:rPr>
          <w:b/>
          <w:color w:val="000000"/>
          <w:sz w:val="24"/>
          <w:szCs w:val="24"/>
        </w:rPr>
      </w:pPr>
      <w:r>
        <w:rPr>
          <w:b/>
          <w:color w:val="000000"/>
          <w:sz w:val="24"/>
          <w:szCs w:val="24"/>
        </w:rPr>
        <w:t>Раздел I. Общие положения</w:t>
      </w:r>
    </w:p>
    <w:p w:rsidR="00273A88" w:rsidRDefault="00273A88" w:rsidP="00273A88">
      <w:pPr>
        <w:autoSpaceDE w:val="0"/>
        <w:autoSpaceDN w:val="0"/>
        <w:adjustRightInd w:val="0"/>
        <w:ind w:firstLine="709"/>
        <w:jc w:val="both"/>
        <w:outlineLvl w:val="1"/>
        <w:rPr>
          <w:color w:val="000000"/>
          <w:sz w:val="24"/>
          <w:szCs w:val="24"/>
        </w:rPr>
      </w:pPr>
    </w:p>
    <w:p w:rsidR="00273A88" w:rsidRDefault="00273A88" w:rsidP="00273A88">
      <w:pPr>
        <w:autoSpaceDE w:val="0"/>
        <w:autoSpaceDN w:val="0"/>
        <w:adjustRightInd w:val="0"/>
        <w:jc w:val="both"/>
        <w:outlineLvl w:val="1"/>
        <w:rPr>
          <w:b/>
          <w:color w:val="000000"/>
          <w:sz w:val="24"/>
          <w:szCs w:val="24"/>
        </w:rPr>
      </w:pPr>
      <w:r>
        <w:rPr>
          <w:b/>
          <w:color w:val="000000"/>
          <w:sz w:val="24"/>
          <w:szCs w:val="24"/>
        </w:rPr>
        <w:t>Предмет регулирования</w:t>
      </w:r>
    </w:p>
    <w:p w:rsidR="00273A88" w:rsidRDefault="00273A88" w:rsidP="00273A88">
      <w:pPr>
        <w:pStyle w:val="ConsPlusNormal"/>
        <w:widowControl/>
        <w:numPr>
          <w:ilvl w:val="0"/>
          <w:numId w:val="3"/>
        </w:numPr>
        <w:tabs>
          <w:tab w:val="left" w:pos="0"/>
          <w:tab w:val="left" w:pos="284"/>
        </w:tabs>
        <w:ind w:firstLine="0"/>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«Допуск заявителя к участию в аукционе на право заключить договор о развитии застроенной территории» (далее административный регламент) определяет сроки и последовательность действий (административных процедур</w:t>
      </w:r>
      <w:r w:rsidRPr="000D70DF">
        <w:rPr>
          <w:rFonts w:ascii="Times New Roman" w:hAnsi="Times New Roman" w:cs="Times New Roman"/>
          <w:sz w:val="24"/>
          <w:szCs w:val="24"/>
        </w:rPr>
        <w:t>) Администрации Катандинского сельского поселения (далее - Администрация), а также порядок взаимодействия</w:t>
      </w:r>
      <w:r>
        <w:rPr>
          <w:rFonts w:ascii="Times New Roman" w:hAnsi="Times New Roman" w:cs="Times New Roman"/>
          <w:sz w:val="24"/>
          <w:szCs w:val="24"/>
        </w:rPr>
        <w:t xml:space="preserve"> с заявителями при предоставлении муниципальной услуги по предоставлению разрешения на осуществление земляных работ (далее муниципальная услуга).</w:t>
      </w:r>
    </w:p>
    <w:p w:rsidR="00273A88" w:rsidRDefault="00273A88" w:rsidP="00273A88">
      <w:pPr>
        <w:pStyle w:val="ConsPlusNormal"/>
        <w:widowControl/>
        <w:tabs>
          <w:tab w:val="left" w:pos="0"/>
          <w:tab w:val="left" w:pos="284"/>
        </w:tabs>
        <w:jc w:val="both"/>
        <w:rPr>
          <w:rFonts w:ascii="Times New Roman" w:hAnsi="Times New Roman" w:cs="Times New Roman"/>
          <w:sz w:val="24"/>
          <w:szCs w:val="24"/>
        </w:rPr>
      </w:pPr>
    </w:p>
    <w:p w:rsidR="00273A88" w:rsidRDefault="00273A88" w:rsidP="00273A88">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b/>
          <w:sz w:val="24"/>
          <w:szCs w:val="24"/>
        </w:rPr>
        <w:t>Круг заявителей</w:t>
      </w:r>
    </w:p>
    <w:p w:rsidR="00273A88" w:rsidRDefault="00273A88" w:rsidP="00273A88">
      <w:pPr>
        <w:pStyle w:val="ConsPlusNormal"/>
        <w:widowControl/>
        <w:numPr>
          <w:ilvl w:val="0"/>
          <w:numId w:val="3"/>
        </w:numPr>
        <w:tabs>
          <w:tab w:val="left" w:pos="0"/>
          <w:tab w:val="left" w:pos="284"/>
        </w:tabs>
        <w:jc w:val="both"/>
        <w:rPr>
          <w:rFonts w:ascii="Times New Roman" w:hAnsi="Times New Roman" w:cs="Times New Roman"/>
          <w:sz w:val="24"/>
          <w:szCs w:val="24"/>
        </w:rPr>
      </w:pPr>
      <w:r>
        <w:rPr>
          <w:rFonts w:ascii="Times New Roman" w:hAnsi="Times New Roman" w:cs="Times New Roman"/>
          <w:sz w:val="24"/>
          <w:szCs w:val="24"/>
        </w:rPr>
        <w:t>Лицами, имеющими право на предоставление муниципальной услуги, являются физические лица, зарегистрированные в качестве индивидуальных предпринимателей, или юридические лица (далее – заявители).</w:t>
      </w:r>
    </w:p>
    <w:p w:rsidR="00273A88" w:rsidRDefault="00273A88" w:rsidP="00273A88">
      <w:pPr>
        <w:pStyle w:val="ConsPlusNormal"/>
        <w:widowControl/>
        <w:tabs>
          <w:tab w:val="left" w:pos="0"/>
        </w:tabs>
        <w:jc w:val="both"/>
        <w:rPr>
          <w:rFonts w:ascii="Times New Roman" w:hAnsi="Times New Roman" w:cs="Times New Roman"/>
          <w:b/>
          <w:sz w:val="24"/>
          <w:szCs w:val="24"/>
        </w:rPr>
      </w:pPr>
    </w:p>
    <w:p w:rsidR="00273A88" w:rsidRDefault="00273A88" w:rsidP="00273A88">
      <w:pPr>
        <w:pStyle w:val="ConsPlusNormal"/>
        <w:widowControl/>
        <w:tabs>
          <w:tab w:val="left" w:pos="0"/>
        </w:tabs>
        <w:jc w:val="both"/>
        <w:rPr>
          <w:rFonts w:ascii="Times New Roman" w:hAnsi="Times New Roman" w:cs="Times New Roman"/>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273A88" w:rsidRDefault="00273A88" w:rsidP="00273A88">
      <w:pPr>
        <w:numPr>
          <w:ilvl w:val="0"/>
          <w:numId w:val="3"/>
        </w:numPr>
        <w:spacing w:after="0" w:line="240" w:lineRule="auto"/>
        <w:jc w:val="both"/>
        <w:rPr>
          <w:rFonts w:ascii="Times New Roman" w:hAnsi="Times New Roman" w:cs="Times New Roman"/>
          <w:sz w:val="24"/>
          <w:szCs w:val="24"/>
        </w:rPr>
      </w:pPr>
      <w:r>
        <w:rPr>
          <w:sz w:val="24"/>
          <w:szCs w:val="24"/>
        </w:rPr>
        <w:t>По вопросам получения муниципальной услуги можно получить консультацию путем непосредственного обращения в Администрацию, по телефону и по электронной почте.</w:t>
      </w:r>
    </w:p>
    <w:p w:rsidR="00273A88" w:rsidRDefault="00273A88" w:rsidP="00273A88">
      <w:pPr>
        <w:ind w:firstLine="340"/>
        <w:jc w:val="both"/>
        <w:rPr>
          <w:sz w:val="24"/>
          <w:szCs w:val="24"/>
        </w:rPr>
      </w:pPr>
      <w:r>
        <w:rPr>
          <w:sz w:val="24"/>
          <w:szCs w:val="24"/>
        </w:rPr>
        <w:t>Индивидуальное устное информирование осуществляется специалистами Администрации, при обращении лично или по телефону.</w:t>
      </w:r>
    </w:p>
    <w:p w:rsidR="00273A88" w:rsidRDefault="00273A88" w:rsidP="00273A88">
      <w:pPr>
        <w:autoSpaceDE w:val="0"/>
        <w:ind w:firstLine="340"/>
        <w:jc w:val="both"/>
        <w:rPr>
          <w:sz w:val="24"/>
          <w:szCs w:val="24"/>
        </w:rPr>
      </w:pPr>
      <w:r>
        <w:rPr>
          <w:sz w:val="24"/>
          <w:szCs w:val="24"/>
        </w:rPr>
        <w:t>Информация по вопросам предоставления муниципальной услуги является открытой и предоставляется путем:</w:t>
      </w:r>
    </w:p>
    <w:p w:rsidR="00273A88" w:rsidRDefault="00273A88" w:rsidP="00273A88">
      <w:pPr>
        <w:numPr>
          <w:ilvl w:val="0"/>
          <w:numId w:val="4"/>
        </w:numPr>
        <w:autoSpaceDE w:val="0"/>
        <w:spacing w:after="0" w:line="240" w:lineRule="auto"/>
        <w:ind w:left="284" w:hanging="284"/>
        <w:jc w:val="both"/>
        <w:rPr>
          <w:sz w:val="24"/>
          <w:szCs w:val="24"/>
        </w:rPr>
      </w:pPr>
      <w:r>
        <w:rPr>
          <w:sz w:val="24"/>
          <w:szCs w:val="24"/>
        </w:rPr>
        <w:t>размещения на официальном сайте Администрации;</w:t>
      </w:r>
    </w:p>
    <w:p w:rsidR="00273A88" w:rsidRDefault="00273A88" w:rsidP="00273A88">
      <w:pPr>
        <w:numPr>
          <w:ilvl w:val="0"/>
          <w:numId w:val="4"/>
        </w:numPr>
        <w:autoSpaceDE w:val="0"/>
        <w:spacing w:after="0" w:line="240" w:lineRule="auto"/>
        <w:ind w:left="284" w:hanging="284"/>
        <w:jc w:val="both"/>
        <w:rPr>
          <w:sz w:val="24"/>
          <w:szCs w:val="24"/>
        </w:rPr>
      </w:pPr>
      <w:r>
        <w:rPr>
          <w:sz w:val="24"/>
          <w:szCs w:val="24"/>
        </w:rPr>
        <w:t xml:space="preserve">размещения на Региональном портале государственных и муниципальных услуг Республики Алтай (далее - Портал); </w:t>
      </w:r>
    </w:p>
    <w:p w:rsidR="00273A88" w:rsidRDefault="00273A88" w:rsidP="00273A88">
      <w:pPr>
        <w:numPr>
          <w:ilvl w:val="0"/>
          <w:numId w:val="4"/>
        </w:numPr>
        <w:autoSpaceDE w:val="0"/>
        <w:spacing w:after="0" w:line="240" w:lineRule="auto"/>
        <w:ind w:left="284" w:hanging="284"/>
        <w:jc w:val="both"/>
        <w:rPr>
          <w:sz w:val="24"/>
          <w:szCs w:val="24"/>
        </w:rPr>
      </w:pPr>
      <w:r>
        <w:rPr>
          <w:sz w:val="24"/>
          <w:szCs w:val="24"/>
        </w:rPr>
        <w:t>проведения консультаций специалистом</w:t>
      </w:r>
      <w:r>
        <w:rPr>
          <w:color w:val="FF0000"/>
          <w:sz w:val="24"/>
          <w:szCs w:val="24"/>
        </w:rPr>
        <w:t xml:space="preserve"> </w:t>
      </w:r>
      <w:r>
        <w:rPr>
          <w:sz w:val="24"/>
          <w:szCs w:val="24"/>
        </w:rPr>
        <w:t>Администрации при личном обращении;</w:t>
      </w:r>
    </w:p>
    <w:p w:rsidR="00273A88" w:rsidRDefault="00273A88" w:rsidP="00273A88">
      <w:pPr>
        <w:autoSpaceDE w:val="0"/>
        <w:jc w:val="both"/>
        <w:rPr>
          <w:sz w:val="24"/>
          <w:szCs w:val="24"/>
        </w:rPr>
      </w:pPr>
      <w:r>
        <w:rPr>
          <w:sz w:val="24"/>
          <w:szCs w:val="24"/>
        </w:rPr>
        <w:t xml:space="preserve">4) использования средств телефонной связи; </w:t>
      </w:r>
    </w:p>
    <w:p w:rsidR="00273A88" w:rsidRDefault="00273A88" w:rsidP="00273A88">
      <w:pPr>
        <w:autoSpaceDE w:val="0"/>
        <w:jc w:val="both"/>
        <w:rPr>
          <w:sz w:val="24"/>
          <w:szCs w:val="24"/>
        </w:rPr>
      </w:pPr>
      <w:r>
        <w:rPr>
          <w:sz w:val="24"/>
          <w:szCs w:val="24"/>
        </w:rPr>
        <w:lastRenderedPageBreak/>
        <w:t>5) размещения на информационном стенде, расположенном в помещении Администрации;</w:t>
      </w:r>
    </w:p>
    <w:p w:rsidR="00273A88" w:rsidRDefault="00273A88" w:rsidP="00273A88">
      <w:pPr>
        <w:ind w:firstLine="340"/>
        <w:jc w:val="both"/>
        <w:rPr>
          <w:sz w:val="24"/>
          <w:szCs w:val="24"/>
        </w:rPr>
      </w:pPr>
      <w:r>
        <w:rPr>
          <w:sz w:val="24"/>
          <w:szCs w:val="24"/>
        </w:rPr>
        <w:t>На информационных стендах в помещении Администрации размещается следующая информация:</w:t>
      </w:r>
    </w:p>
    <w:p w:rsidR="00273A88" w:rsidRDefault="00273A88" w:rsidP="00273A88">
      <w:pPr>
        <w:numPr>
          <w:ilvl w:val="0"/>
          <w:numId w:val="5"/>
        </w:numPr>
        <w:autoSpaceDE w:val="0"/>
        <w:autoSpaceDN w:val="0"/>
        <w:adjustRightInd w:val="0"/>
        <w:spacing w:after="0" w:line="240" w:lineRule="auto"/>
        <w:ind w:left="426" w:hanging="426"/>
        <w:jc w:val="both"/>
        <w:rPr>
          <w:color w:val="000000"/>
          <w:sz w:val="24"/>
          <w:szCs w:val="24"/>
        </w:rPr>
      </w:pPr>
      <w:r>
        <w:rPr>
          <w:color w:val="000000"/>
          <w:sz w:val="24"/>
          <w:szCs w:val="24"/>
        </w:rPr>
        <w:t xml:space="preserve">извлечения из нормативных правовых актов Российской Федерации, устанавливающих порядок и условия предоставления муниципальной услуги; </w:t>
      </w:r>
    </w:p>
    <w:p w:rsidR="00273A88" w:rsidRDefault="00273A88" w:rsidP="00273A88">
      <w:pPr>
        <w:numPr>
          <w:ilvl w:val="0"/>
          <w:numId w:val="5"/>
        </w:numPr>
        <w:autoSpaceDE w:val="0"/>
        <w:autoSpaceDN w:val="0"/>
        <w:adjustRightInd w:val="0"/>
        <w:spacing w:after="0" w:line="240" w:lineRule="auto"/>
        <w:ind w:left="426" w:hanging="426"/>
        <w:jc w:val="both"/>
        <w:rPr>
          <w:color w:val="000000"/>
          <w:sz w:val="24"/>
          <w:szCs w:val="24"/>
        </w:rPr>
      </w:pPr>
      <w:r>
        <w:rPr>
          <w:color w:val="000000"/>
          <w:sz w:val="24"/>
          <w:szCs w:val="24"/>
        </w:rPr>
        <w:t>график приема граждан</w:t>
      </w:r>
      <w:r>
        <w:rPr>
          <w:sz w:val="24"/>
          <w:szCs w:val="24"/>
        </w:rPr>
        <w:t xml:space="preserve">; </w:t>
      </w:r>
    </w:p>
    <w:p w:rsidR="00273A88" w:rsidRDefault="00273A88" w:rsidP="00273A88">
      <w:pPr>
        <w:numPr>
          <w:ilvl w:val="0"/>
          <w:numId w:val="5"/>
        </w:numPr>
        <w:autoSpaceDE w:val="0"/>
        <w:autoSpaceDN w:val="0"/>
        <w:adjustRightInd w:val="0"/>
        <w:spacing w:after="0" w:line="240" w:lineRule="auto"/>
        <w:ind w:left="426" w:hanging="426"/>
        <w:jc w:val="both"/>
        <w:rPr>
          <w:color w:val="000000"/>
          <w:sz w:val="24"/>
          <w:szCs w:val="24"/>
        </w:rPr>
      </w:pPr>
      <w:r>
        <w:rPr>
          <w:color w:val="000000"/>
          <w:sz w:val="24"/>
          <w:szCs w:val="24"/>
        </w:rPr>
        <w:t>порядок получения гражданами консультаций;</w:t>
      </w:r>
    </w:p>
    <w:p w:rsidR="00273A88" w:rsidRDefault="00273A88" w:rsidP="00273A88">
      <w:pPr>
        <w:numPr>
          <w:ilvl w:val="0"/>
          <w:numId w:val="5"/>
        </w:numPr>
        <w:autoSpaceDE w:val="0"/>
        <w:autoSpaceDN w:val="0"/>
        <w:adjustRightInd w:val="0"/>
        <w:spacing w:after="0" w:line="240" w:lineRule="auto"/>
        <w:ind w:left="426" w:hanging="426"/>
        <w:jc w:val="both"/>
        <w:rPr>
          <w:color w:val="000000"/>
          <w:sz w:val="24"/>
          <w:szCs w:val="24"/>
        </w:rPr>
      </w:pPr>
      <w:r>
        <w:rPr>
          <w:color w:val="000000"/>
          <w:sz w:val="24"/>
          <w:szCs w:val="24"/>
        </w:rPr>
        <w:t>перечень документов, необходимых для предоставления муниципальной услуги, и источники получения данных документов;</w:t>
      </w:r>
    </w:p>
    <w:p w:rsidR="00273A88" w:rsidRDefault="00273A88" w:rsidP="00273A88">
      <w:pPr>
        <w:numPr>
          <w:ilvl w:val="0"/>
          <w:numId w:val="5"/>
        </w:numPr>
        <w:autoSpaceDE w:val="0"/>
        <w:autoSpaceDN w:val="0"/>
        <w:adjustRightInd w:val="0"/>
        <w:spacing w:after="0" w:line="240" w:lineRule="auto"/>
        <w:ind w:left="426" w:hanging="426"/>
        <w:jc w:val="both"/>
        <w:rPr>
          <w:color w:val="000000"/>
          <w:sz w:val="24"/>
          <w:szCs w:val="24"/>
        </w:rPr>
      </w:pPr>
      <w:r>
        <w:rPr>
          <w:color w:val="000000"/>
          <w:sz w:val="24"/>
          <w:szCs w:val="24"/>
        </w:rPr>
        <w:t>порядок обжалования действий (бездействий) и решений, осуществляемых и принимаемых должностными лицами в ходе предоставления муниципальной услуги.</w:t>
      </w:r>
    </w:p>
    <w:p w:rsidR="00273A88" w:rsidRDefault="00273A88" w:rsidP="00273A88">
      <w:pPr>
        <w:autoSpaceDE w:val="0"/>
        <w:autoSpaceDN w:val="0"/>
        <w:adjustRightInd w:val="0"/>
        <w:jc w:val="center"/>
        <w:rPr>
          <w:b/>
          <w:color w:val="000000"/>
          <w:sz w:val="24"/>
          <w:szCs w:val="24"/>
        </w:rPr>
      </w:pPr>
    </w:p>
    <w:p w:rsidR="00273A88" w:rsidRDefault="00273A88" w:rsidP="00273A88">
      <w:pPr>
        <w:autoSpaceDE w:val="0"/>
        <w:autoSpaceDN w:val="0"/>
        <w:adjustRightInd w:val="0"/>
        <w:jc w:val="center"/>
        <w:rPr>
          <w:b/>
          <w:color w:val="000000"/>
          <w:sz w:val="24"/>
          <w:szCs w:val="24"/>
        </w:rPr>
      </w:pPr>
      <w:r>
        <w:rPr>
          <w:b/>
          <w:color w:val="000000"/>
          <w:sz w:val="24"/>
          <w:szCs w:val="24"/>
        </w:rPr>
        <w:t>Раздел II. Стандарт предоставления муниципальной услуги</w:t>
      </w:r>
    </w:p>
    <w:p w:rsidR="00273A88" w:rsidRDefault="00273A88" w:rsidP="00273A88">
      <w:pPr>
        <w:autoSpaceDE w:val="0"/>
        <w:autoSpaceDN w:val="0"/>
        <w:adjustRightInd w:val="0"/>
        <w:ind w:firstLine="567"/>
        <w:jc w:val="both"/>
        <w:rPr>
          <w:color w:val="000000"/>
          <w:sz w:val="24"/>
          <w:szCs w:val="24"/>
        </w:rPr>
      </w:pPr>
    </w:p>
    <w:p w:rsidR="00273A88" w:rsidRDefault="00273A88" w:rsidP="00273A88">
      <w:pPr>
        <w:autoSpaceDE w:val="0"/>
        <w:autoSpaceDN w:val="0"/>
        <w:adjustRightInd w:val="0"/>
        <w:jc w:val="both"/>
        <w:rPr>
          <w:b/>
          <w:color w:val="000000"/>
          <w:sz w:val="24"/>
          <w:szCs w:val="24"/>
        </w:rPr>
      </w:pPr>
      <w:r>
        <w:rPr>
          <w:b/>
          <w:sz w:val="24"/>
          <w:szCs w:val="24"/>
        </w:rPr>
        <w:t>Полное наименование муниципальной услуги</w:t>
      </w:r>
    </w:p>
    <w:p w:rsidR="00273A88" w:rsidRDefault="00273A88" w:rsidP="00273A88">
      <w:pPr>
        <w:pStyle w:val="ConsPlusTitle"/>
        <w:widowControl/>
        <w:numPr>
          <w:ilvl w:val="0"/>
          <w:numId w:val="3"/>
        </w:numPr>
        <w:tabs>
          <w:tab w:val="left" w:pos="-360"/>
          <w:tab w:val="left" w:pos="180"/>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Допуск заявителя к участию в аукционе на право заключить договор о развитии застроенной территории.</w:t>
      </w:r>
    </w:p>
    <w:p w:rsidR="00273A88" w:rsidRPr="000D70DF" w:rsidRDefault="00273A88" w:rsidP="000D70DF">
      <w:pPr>
        <w:ind w:left="1446" w:hanging="1020"/>
        <w:rPr>
          <w:sz w:val="24"/>
          <w:szCs w:val="24"/>
        </w:rPr>
      </w:pPr>
    </w:p>
    <w:p w:rsidR="00273A88" w:rsidRPr="000D70DF" w:rsidRDefault="00273A88" w:rsidP="000D70DF">
      <w:pPr>
        <w:rPr>
          <w:b/>
          <w:sz w:val="24"/>
          <w:szCs w:val="24"/>
        </w:rPr>
      </w:pPr>
      <w:r w:rsidRPr="000D70DF">
        <w:rPr>
          <w:b/>
          <w:sz w:val="24"/>
          <w:szCs w:val="24"/>
        </w:rPr>
        <w:t>Наименование органа, предоставляющего муниципальную услугу</w:t>
      </w:r>
    </w:p>
    <w:p w:rsidR="00273A88" w:rsidRPr="000D70DF" w:rsidRDefault="00273A88" w:rsidP="00273A88">
      <w:pPr>
        <w:pStyle w:val="ConsPlusTitle"/>
        <w:widowControl/>
        <w:numPr>
          <w:ilvl w:val="0"/>
          <w:numId w:val="3"/>
        </w:numPr>
        <w:tabs>
          <w:tab w:val="left" w:pos="-360"/>
          <w:tab w:val="left" w:pos="180"/>
          <w:tab w:val="left" w:pos="993"/>
        </w:tabs>
        <w:jc w:val="both"/>
        <w:rPr>
          <w:rFonts w:ascii="Times New Roman" w:hAnsi="Times New Roman" w:cs="Times New Roman"/>
          <w:b w:val="0"/>
          <w:sz w:val="24"/>
          <w:szCs w:val="24"/>
        </w:rPr>
      </w:pPr>
      <w:r w:rsidRPr="000D70DF">
        <w:rPr>
          <w:rFonts w:ascii="Times New Roman" w:hAnsi="Times New Roman" w:cs="Times New Roman"/>
          <w:b w:val="0"/>
          <w:sz w:val="24"/>
          <w:szCs w:val="24"/>
        </w:rPr>
        <w:t>Муниципальная услуга предоставляется администрацией Катандинского сельского поселения (далее Администрация).</w:t>
      </w:r>
    </w:p>
    <w:p w:rsidR="00273A88" w:rsidRPr="000D70DF" w:rsidRDefault="00273A88" w:rsidP="00273A88">
      <w:pPr>
        <w:ind w:left="360"/>
        <w:jc w:val="both"/>
        <w:rPr>
          <w:rFonts w:ascii="Times New Roman" w:hAnsi="Times New Roman" w:cs="Times New Roman"/>
          <w:sz w:val="24"/>
          <w:szCs w:val="24"/>
        </w:rPr>
      </w:pPr>
      <w:r w:rsidRPr="000D70DF">
        <w:rPr>
          <w:sz w:val="24"/>
          <w:szCs w:val="24"/>
        </w:rPr>
        <w:t>Местонахождение: 649472 Республика Алтай, Усть-Коксинский район, с. Катанда, ул. Советская, д. 136</w:t>
      </w:r>
    </w:p>
    <w:p w:rsidR="00273A88" w:rsidRPr="000D70DF" w:rsidRDefault="00273A88" w:rsidP="00273A88">
      <w:pPr>
        <w:ind w:left="360"/>
        <w:contextualSpacing/>
        <w:jc w:val="both"/>
        <w:rPr>
          <w:color w:val="000000"/>
          <w:sz w:val="24"/>
          <w:szCs w:val="24"/>
        </w:rPr>
      </w:pPr>
      <w:r w:rsidRPr="000D70DF">
        <w:rPr>
          <w:color w:val="000000"/>
          <w:sz w:val="24"/>
          <w:szCs w:val="24"/>
        </w:rPr>
        <w:t>График работы:</w:t>
      </w:r>
    </w:p>
    <w:p w:rsidR="00273A88" w:rsidRPr="000D70DF" w:rsidRDefault="00273A88" w:rsidP="00273A88">
      <w:pPr>
        <w:ind w:firstLine="709"/>
        <w:jc w:val="both"/>
        <w:rPr>
          <w:sz w:val="24"/>
          <w:szCs w:val="24"/>
        </w:rPr>
      </w:pPr>
      <w:r w:rsidRPr="000D70DF">
        <w:rPr>
          <w:sz w:val="24"/>
          <w:szCs w:val="24"/>
        </w:rPr>
        <w:t>понедельник – пятница с 08:00 до 16:00.</w:t>
      </w:r>
    </w:p>
    <w:p w:rsidR="00273A88" w:rsidRPr="000D70DF" w:rsidRDefault="00273A88" w:rsidP="00273A88">
      <w:pPr>
        <w:ind w:firstLine="709"/>
        <w:jc w:val="both"/>
        <w:rPr>
          <w:sz w:val="24"/>
          <w:szCs w:val="24"/>
        </w:rPr>
      </w:pPr>
      <w:r w:rsidRPr="000D70DF">
        <w:rPr>
          <w:sz w:val="24"/>
          <w:szCs w:val="24"/>
        </w:rPr>
        <w:t xml:space="preserve">Обеденный перерыв: с 12.00 до 13.00. </w:t>
      </w:r>
    </w:p>
    <w:p w:rsidR="00273A88" w:rsidRPr="000D70DF" w:rsidRDefault="00273A88" w:rsidP="00273A88">
      <w:pPr>
        <w:ind w:firstLine="709"/>
        <w:jc w:val="both"/>
        <w:rPr>
          <w:sz w:val="24"/>
          <w:szCs w:val="24"/>
        </w:rPr>
      </w:pPr>
      <w:r w:rsidRPr="000D70DF">
        <w:rPr>
          <w:sz w:val="24"/>
          <w:szCs w:val="24"/>
        </w:rPr>
        <w:t xml:space="preserve">Суббота, воскресенье - выходные дни. </w:t>
      </w:r>
    </w:p>
    <w:p w:rsidR="00273A88" w:rsidRPr="000D70DF" w:rsidRDefault="00273A88" w:rsidP="00273A88">
      <w:pPr>
        <w:ind w:firstLine="709"/>
        <w:jc w:val="both"/>
        <w:rPr>
          <w:sz w:val="24"/>
          <w:szCs w:val="24"/>
        </w:rPr>
      </w:pPr>
      <w:r w:rsidRPr="000D70DF">
        <w:rPr>
          <w:sz w:val="24"/>
          <w:szCs w:val="24"/>
        </w:rPr>
        <w:t>Контактные телефоны: 8-(388-48)29-3-43.</w:t>
      </w:r>
    </w:p>
    <w:p w:rsidR="00273A88" w:rsidRPr="000D70DF" w:rsidRDefault="00273A88" w:rsidP="00273A88">
      <w:pPr>
        <w:ind w:firstLine="709"/>
        <w:jc w:val="both"/>
        <w:rPr>
          <w:sz w:val="24"/>
          <w:szCs w:val="24"/>
        </w:rPr>
      </w:pPr>
      <w:r w:rsidRPr="000D70DF">
        <w:rPr>
          <w:sz w:val="24"/>
          <w:szCs w:val="24"/>
        </w:rPr>
        <w:t xml:space="preserve">Официальный сайт Администрации МО «Усть-Коксинский район» в информационно-телекоммуникационной сети «Интернет»: </w:t>
      </w:r>
      <w:hyperlink r:id="rId9" w:history="1">
        <w:r w:rsidRPr="000D70DF">
          <w:rPr>
            <w:rStyle w:val="a8"/>
            <w:sz w:val="24"/>
            <w:szCs w:val="24"/>
            <w:lang w:val="en-US"/>
          </w:rPr>
          <w:t>www</w:t>
        </w:r>
        <w:r w:rsidRPr="000D70DF">
          <w:rPr>
            <w:rStyle w:val="a8"/>
            <w:sz w:val="24"/>
            <w:szCs w:val="24"/>
          </w:rPr>
          <w:t>.altay-ust-koksa.ru</w:t>
        </w:r>
      </w:hyperlink>
      <w:r w:rsidRPr="000D70DF">
        <w:rPr>
          <w:sz w:val="24"/>
          <w:szCs w:val="24"/>
          <w:u w:val="single"/>
        </w:rPr>
        <w:t>,</w:t>
      </w:r>
      <w:r w:rsidRPr="000D70DF">
        <w:rPr>
          <w:sz w:val="24"/>
          <w:szCs w:val="24"/>
        </w:rPr>
        <w:t xml:space="preserve"> в разделе Сельские поселения на странице Катандинского сельского поселения  (далее — официальный сайт Администрации). </w:t>
      </w:r>
    </w:p>
    <w:p w:rsidR="00273A88" w:rsidRPr="000D70DF" w:rsidRDefault="00273A88" w:rsidP="00273A88">
      <w:pPr>
        <w:ind w:firstLine="709"/>
        <w:jc w:val="both"/>
        <w:rPr>
          <w:sz w:val="24"/>
          <w:szCs w:val="24"/>
          <w:u w:val="single"/>
        </w:rPr>
      </w:pPr>
      <w:r w:rsidRPr="000D70DF">
        <w:rPr>
          <w:sz w:val="24"/>
          <w:szCs w:val="24"/>
        </w:rPr>
        <w:t xml:space="preserve">Адрес электронной почты Администрации МО Катандинского сельского поселения: </w:t>
      </w:r>
      <w:r w:rsidRPr="000D70DF">
        <w:rPr>
          <w:sz w:val="24"/>
          <w:szCs w:val="24"/>
          <w:u w:val="single"/>
          <w:lang w:val="en-US"/>
        </w:rPr>
        <w:t>Katan</w:t>
      </w:r>
      <w:r w:rsidRPr="000D70DF">
        <w:rPr>
          <w:sz w:val="24"/>
          <w:szCs w:val="24"/>
        </w:rPr>
        <w:t>_</w:t>
      </w:r>
      <w:r w:rsidRPr="000D70DF">
        <w:rPr>
          <w:sz w:val="24"/>
          <w:szCs w:val="24"/>
          <w:u w:val="single"/>
          <w:lang w:val="en-US"/>
        </w:rPr>
        <w:t>SP</w:t>
      </w:r>
      <w:r w:rsidRPr="000D70DF">
        <w:rPr>
          <w:sz w:val="24"/>
          <w:szCs w:val="24"/>
          <w:u w:val="single"/>
        </w:rPr>
        <w:t>@</w:t>
      </w:r>
      <w:r w:rsidRPr="000D70DF">
        <w:rPr>
          <w:sz w:val="24"/>
          <w:szCs w:val="24"/>
          <w:u w:val="single"/>
          <w:lang w:val="en-US"/>
        </w:rPr>
        <w:t>mail</w:t>
      </w:r>
      <w:r w:rsidRPr="000D70DF">
        <w:rPr>
          <w:sz w:val="24"/>
          <w:szCs w:val="24"/>
          <w:u w:val="single"/>
        </w:rPr>
        <w:t>.</w:t>
      </w:r>
      <w:r w:rsidRPr="000D70DF">
        <w:rPr>
          <w:sz w:val="24"/>
          <w:szCs w:val="24"/>
          <w:u w:val="single"/>
          <w:lang w:val="en-US"/>
        </w:rPr>
        <w:t>ru</w:t>
      </w:r>
    </w:p>
    <w:p w:rsidR="00273A88" w:rsidRDefault="000D70DF" w:rsidP="00273A88">
      <w:pPr>
        <w:jc w:val="both"/>
        <w:rPr>
          <w:b/>
          <w:sz w:val="24"/>
          <w:szCs w:val="24"/>
        </w:rPr>
      </w:pPr>
      <w:r>
        <w:rPr>
          <w:b/>
          <w:sz w:val="24"/>
          <w:szCs w:val="24"/>
        </w:rPr>
        <w:t>О</w:t>
      </w:r>
      <w:r w:rsidR="00273A88">
        <w:rPr>
          <w:b/>
          <w:sz w:val="24"/>
          <w:szCs w:val="24"/>
        </w:rPr>
        <w:t>писание результата предоставления муниципальной услуги</w:t>
      </w:r>
    </w:p>
    <w:p w:rsidR="00273A88" w:rsidRDefault="00273A88" w:rsidP="00273A88">
      <w:pPr>
        <w:numPr>
          <w:ilvl w:val="0"/>
          <w:numId w:val="3"/>
        </w:numPr>
        <w:autoSpaceDE w:val="0"/>
        <w:autoSpaceDN w:val="0"/>
        <w:adjustRightInd w:val="0"/>
        <w:spacing w:after="0" w:line="240" w:lineRule="auto"/>
        <w:ind w:left="0" w:firstLine="0"/>
        <w:jc w:val="both"/>
        <w:rPr>
          <w:b/>
          <w:sz w:val="24"/>
          <w:szCs w:val="24"/>
        </w:rPr>
      </w:pPr>
      <w:r>
        <w:rPr>
          <w:sz w:val="24"/>
          <w:szCs w:val="24"/>
        </w:rPr>
        <w:lastRenderedPageBreak/>
        <w:t>Конечным результатом предоставления муниципальной услуги является:</w:t>
      </w:r>
    </w:p>
    <w:p w:rsidR="00273A88" w:rsidRDefault="00273A88" w:rsidP="00273A88">
      <w:pPr>
        <w:autoSpaceDE w:val="0"/>
        <w:autoSpaceDN w:val="0"/>
        <w:adjustRightInd w:val="0"/>
        <w:jc w:val="both"/>
        <w:rPr>
          <w:sz w:val="24"/>
          <w:szCs w:val="24"/>
        </w:rPr>
      </w:pPr>
      <w:r>
        <w:rPr>
          <w:sz w:val="24"/>
          <w:szCs w:val="24"/>
        </w:rPr>
        <w:t>- допуск заявителя к участию в аукционе на право заключить договор о развитии застроенной территории</w:t>
      </w:r>
    </w:p>
    <w:p w:rsidR="00273A88" w:rsidRDefault="00273A88" w:rsidP="00273A88">
      <w:pPr>
        <w:autoSpaceDE w:val="0"/>
        <w:autoSpaceDN w:val="0"/>
        <w:adjustRightInd w:val="0"/>
        <w:jc w:val="both"/>
        <w:rPr>
          <w:b/>
          <w:sz w:val="24"/>
          <w:szCs w:val="24"/>
        </w:rPr>
      </w:pPr>
      <w:r>
        <w:rPr>
          <w:sz w:val="24"/>
          <w:szCs w:val="24"/>
        </w:rPr>
        <w:t>- отказ в допуске заявителя к участию в аукционе на право заключить договор о развитии застроенной территории</w:t>
      </w:r>
    </w:p>
    <w:p w:rsidR="00273A88" w:rsidRDefault="00273A88" w:rsidP="00273A88">
      <w:pPr>
        <w:autoSpaceDE w:val="0"/>
        <w:autoSpaceDN w:val="0"/>
        <w:adjustRightInd w:val="0"/>
        <w:jc w:val="both"/>
        <w:rPr>
          <w:b/>
          <w:sz w:val="24"/>
          <w:szCs w:val="24"/>
        </w:rPr>
      </w:pPr>
      <w:r>
        <w:rPr>
          <w:b/>
          <w:sz w:val="24"/>
          <w:szCs w:val="24"/>
        </w:rPr>
        <w:t>Срок предоставления муниципальной услуги</w:t>
      </w:r>
    </w:p>
    <w:p w:rsidR="00273A88" w:rsidRDefault="00273A88" w:rsidP="00273A88">
      <w:pPr>
        <w:pStyle w:val="ConsPlusTitle"/>
        <w:widowControl/>
        <w:numPr>
          <w:ilvl w:val="0"/>
          <w:numId w:val="3"/>
        </w:numPr>
        <w:tabs>
          <w:tab w:val="left" w:pos="-360"/>
          <w:tab w:val="left" w:pos="180"/>
        </w:tabs>
        <w:jc w:val="both"/>
        <w:rPr>
          <w:b w:val="0"/>
          <w:sz w:val="24"/>
          <w:szCs w:val="24"/>
        </w:rPr>
      </w:pPr>
      <w:r>
        <w:rPr>
          <w:rFonts w:ascii="Times New Roman" w:hAnsi="Times New Roman" w:cs="Times New Roman"/>
          <w:b w:val="0"/>
          <w:sz w:val="24"/>
          <w:szCs w:val="24"/>
        </w:rPr>
        <w:t>Предоставление муниципальной услуги не может превышать 30 дней.</w:t>
      </w:r>
    </w:p>
    <w:p w:rsidR="00273A88" w:rsidRDefault="00273A88" w:rsidP="00273A88">
      <w:pPr>
        <w:jc w:val="both"/>
        <w:rPr>
          <w:b/>
          <w:sz w:val="24"/>
          <w:szCs w:val="24"/>
        </w:rPr>
      </w:pPr>
    </w:p>
    <w:p w:rsidR="00273A88" w:rsidRDefault="00273A88" w:rsidP="00273A88">
      <w:pPr>
        <w:jc w:val="both"/>
        <w:rPr>
          <w:b/>
          <w:sz w:val="24"/>
          <w:szCs w:val="24"/>
        </w:rPr>
      </w:pPr>
      <w:r>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73A88" w:rsidRDefault="00273A88" w:rsidP="00273A88">
      <w:pPr>
        <w:numPr>
          <w:ilvl w:val="0"/>
          <w:numId w:val="3"/>
        </w:numPr>
        <w:spacing w:after="0" w:line="240" w:lineRule="auto"/>
        <w:contextualSpacing/>
        <w:jc w:val="both"/>
        <w:rPr>
          <w:sz w:val="24"/>
          <w:szCs w:val="24"/>
        </w:rPr>
      </w:pPr>
      <w:r>
        <w:rPr>
          <w:sz w:val="24"/>
          <w:szCs w:val="24"/>
        </w:rPr>
        <w:t xml:space="preserve">Предоставление муниципальной услуги осуществляется в соответствии с: </w:t>
      </w:r>
    </w:p>
    <w:p w:rsidR="00273A88" w:rsidRDefault="00273A88" w:rsidP="00273A88">
      <w:pPr>
        <w:jc w:val="both"/>
        <w:rPr>
          <w:sz w:val="24"/>
          <w:szCs w:val="24"/>
        </w:rPr>
      </w:pPr>
      <w:r>
        <w:rPr>
          <w:sz w:val="24"/>
          <w:szCs w:val="24"/>
        </w:rPr>
        <w:t xml:space="preserve">- Градостроительным кодексом Российской Федерации от 29.12.2004 N 190-ФЗ; </w:t>
      </w:r>
    </w:p>
    <w:p w:rsidR="00273A88" w:rsidRDefault="00273A88" w:rsidP="00273A88">
      <w:pPr>
        <w:jc w:val="both"/>
        <w:rPr>
          <w:sz w:val="24"/>
          <w:szCs w:val="24"/>
        </w:rPr>
      </w:pPr>
      <w:r>
        <w:rPr>
          <w:sz w:val="24"/>
          <w:szCs w:val="24"/>
        </w:rPr>
        <w:t xml:space="preserve">- Земельным кодексом Российской Федерации; </w:t>
      </w:r>
    </w:p>
    <w:p w:rsidR="00273A88" w:rsidRDefault="00273A88" w:rsidP="00273A88">
      <w:pPr>
        <w:jc w:val="both"/>
        <w:rPr>
          <w:sz w:val="24"/>
          <w:szCs w:val="24"/>
        </w:rPr>
      </w:pPr>
      <w:r>
        <w:rPr>
          <w:sz w:val="24"/>
          <w:szCs w:val="24"/>
        </w:rPr>
        <w:t>- Федеральным законом от 27.07.2010 N 210-ФЗ "Об организации предоставления государственных и муниципальных услуг";</w:t>
      </w:r>
    </w:p>
    <w:p w:rsidR="00273A88" w:rsidRDefault="00273A88" w:rsidP="00273A8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Федеральным законом от 02.05.2006 № 59-ФЗ «О порядке рассмотрения обращений граждан Российской Федерации»;</w:t>
      </w:r>
    </w:p>
    <w:p w:rsidR="00273A88" w:rsidRDefault="00273A88" w:rsidP="00273A88">
      <w:pPr>
        <w:pStyle w:val="Default"/>
        <w:jc w:val="both"/>
        <w:rPr>
          <w:color w:val="auto"/>
        </w:rPr>
      </w:pPr>
      <w:r>
        <w:t xml:space="preserve">- </w:t>
      </w:r>
      <w:r>
        <w:rPr>
          <w:color w:val="auto"/>
        </w:rPr>
        <w:t xml:space="preserve"> Федеральным законом от 6.10.2003 г. № 131-ФЗ «Об общих принципах организации местного самоуправления в Российской Федерации»; </w:t>
      </w:r>
    </w:p>
    <w:p w:rsidR="00273A88" w:rsidRDefault="00273A88" w:rsidP="00273A88">
      <w:pPr>
        <w:tabs>
          <w:tab w:val="left" w:pos="709"/>
        </w:tabs>
        <w:jc w:val="both"/>
      </w:pPr>
    </w:p>
    <w:p w:rsidR="00273A88" w:rsidRDefault="00273A88" w:rsidP="00273A88">
      <w:pPr>
        <w:pStyle w:val="2"/>
        <w:ind w:left="0" w:firstLine="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273A88" w:rsidRDefault="00273A88" w:rsidP="00273A88">
      <w:pPr>
        <w:pStyle w:val="ConsPlusTitle"/>
        <w:widowControl/>
        <w:numPr>
          <w:ilvl w:val="0"/>
          <w:numId w:val="3"/>
        </w:numPr>
        <w:tabs>
          <w:tab w:val="left" w:pos="-360"/>
          <w:tab w:val="left" w:pos="284"/>
        </w:tabs>
        <w:jc w:val="both"/>
        <w:rPr>
          <w:rFonts w:ascii="Times New Roman" w:hAnsi="Times New Roman" w:cs="Times New Roman"/>
          <w:b w:val="0"/>
          <w:sz w:val="24"/>
          <w:szCs w:val="24"/>
        </w:rPr>
      </w:pPr>
      <w:r>
        <w:rPr>
          <w:rFonts w:ascii="Times New Roman" w:hAnsi="Times New Roman" w:cs="Times New Roman"/>
          <w:b w:val="0"/>
          <w:sz w:val="24"/>
          <w:szCs w:val="24"/>
        </w:rPr>
        <w:t xml:space="preserve">Для предоставления муниципальной услуги Заявитель представляет в Администрацию </w:t>
      </w:r>
      <w:r>
        <w:rPr>
          <w:rFonts w:ascii="Times New Roman" w:hAnsi="Times New Roman" w:cs="Times New Roman"/>
          <w:b w:val="0"/>
          <w:bCs w:val="0"/>
          <w:color w:val="000000"/>
          <w:sz w:val="24"/>
          <w:szCs w:val="24"/>
        </w:rPr>
        <w:t>следующие документы</w:t>
      </w:r>
      <w:r>
        <w:rPr>
          <w:rFonts w:ascii="Times New Roman" w:hAnsi="Times New Roman" w:cs="Times New Roman"/>
          <w:b w:val="0"/>
          <w:sz w:val="24"/>
          <w:szCs w:val="24"/>
        </w:rPr>
        <w:t>:</w:t>
      </w:r>
    </w:p>
    <w:p w:rsidR="00273A88" w:rsidRDefault="00273A88" w:rsidP="00273A88">
      <w:pPr>
        <w:ind w:firstLine="544"/>
        <w:jc w:val="both"/>
        <w:rPr>
          <w:rFonts w:ascii="Times New Roman" w:hAnsi="Times New Roman" w:cs="Times New Roman"/>
          <w:sz w:val="24"/>
          <w:szCs w:val="24"/>
        </w:rPr>
      </w:pPr>
      <w:r>
        <w:rPr>
          <w:sz w:val="24"/>
          <w:szCs w:val="24"/>
        </w:rPr>
        <w:t>-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273A88" w:rsidRDefault="00273A88" w:rsidP="00273A88">
      <w:pPr>
        <w:ind w:firstLine="544"/>
        <w:jc w:val="both"/>
        <w:rPr>
          <w:sz w:val="24"/>
          <w:szCs w:val="24"/>
        </w:rPr>
      </w:pPr>
      <w:r>
        <w:rPr>
          <w:sz w:val="24"/>
          <w:szCs w:val="24"/>
        </w:rPr>
        <w:t>-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273A88" w:rsidRDefault="00273A88" w:rsidP="00273A88">
      <w:pPr>
        <w:ind w:firstLine="544"/>
        <w:jc w:val="both"/>
        <w:rPr>
          <w:sz w:val="24"/>
          <w:szCs w:val="24"/>
        </w:rPr>
      </w:pPr>
      <w:r>
        <w:rPr>
          <w:sz w:val="24"/>
          <w:szCs w:val="24"/>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273A88" w:rsidRDefault="00273A88" w:rsidP="00273A8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Документы, указанные в пункте 9 Регламента, могут быть направлены заявителем по почте или представлены непосредственно в приемную администрации.</w:t>
      </w:r>
    </w:p>
    <w:p w:rsidR="00273A88" w:rsidRDefault="00273A88" w:rsidP="00273A8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возможность копирования форм заявлений и иных документов, необходимых для получения муниципальной услуги на «Едином портале государственных и муниципальных услуг (функций)» и на официальном сайте муниципального образования «Усть-Коксинский район» в сети Интернет.</w:t>
      </w:r>
    </w:p>
    <w:p w:rsidR="00273A88" w:rsidRDefault="00273A88" w:rsidP="00273A88">
      <w:pPr>
        <w:ind w:firstLine="540"/>
        <w:jc w:val="both"/>
        <w:rPr>
          <w:rFonts w:ascii="Times New Roman" w:hAnsi="Times New Roman" w:cs="Times New Roman"/>
          <w:sz w:val="24"/>
          <w:szCs w:val="24"/>
        </w:rPr>
      </w:pPr>
      <w:r>
        <w:rPr>
          <w:sz w:val="24"/>
          <w:szCs w:val="24"/>
        </w:rPr>
        <w:t>Администрация не вправе требовать с заявителя:</w:t>
      </w:r>
    </w:p>
    <w:p w:rsidR="00273A88" w:rsidRDefault="00273A88" w:rsidP="00273A88">
      <w:pPr>
        <w:ind w:firstLine="540"/>
        <w:jc w:val="both"/>
        <w:rPr>
          <w:sz w:val="24"/>
          <w:szCs w:val="24"/>
        </w:rPr>
      </w:pPr>
      <w:r>
        <w:rPr>
          <w:sz w:val="24"/>
          <w:szCs w:val="24"/>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3A88" w:rsidRDefault="00273A88" w:rsidP="00273A88">
      <w:pPr>
        <w:ind w:firstLine="540"/>
        <w:jc w:val="both"/>
        <w:rPr>
          <w:sz w:val="24"/>
          <w:szCs w:val="24"/>
        </w:rPr>
      </w:pPr>
      <w:r>
        <w:rPr>
          <w:sz w:val="24"/>
          <w:szCs w:val="24"/>
        </w:rPr>
        <w:t>- предоставления документов и информации, которые находятся в распоряжении исполнительных органов государственной власти Республики Алтай, предоставляющих государственные услуги, иных государственных органов, органов местного самоуправления, организаций, находящихся на территории Республики Алтай, в соответствии с нормативными правовыми актами Российской Федерации, нормативными правовыми актами Республики Алтай, муниципальными правовыми актами;</w:t>
      </w:r>
    </w:p>
    <w:p w:rsidR="00273A88" w:rsidRDefault="00273A88" w:rsidP="00273A88">
      <w:pPr>
        <w:ind w:firstLine="540"/>
        <w:jc w:val="both"/>
        <w:rPr>
          <w:sz w:val="24"/>
          <w:szCs w:val="24"/>
        </w:rPr>
      </w:pPr>
      <w:r>
        <w:rPr>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3A88" w:rsidRDefault="00273A88" w:rsidP="00273A88">
      <w:pPr>
        <w:pStyle w:val="ConsPlusTitle"/>
        <w:widowControl/>
        <w:tabs>
          <w:tab w:val="left" w:pos="-360"/>
          <w:tab w:val="left" w:pos="284"/>
        </w:tabs>
        <w:jc w:val="both"/>
        <w:rPr>
          <w:rFonts w:ascii="Times New Roman" w:hAnsi="Times New Roman" w:cs="Times New Roman"/>
          <w:b w:val="0"/>
          <w:sz w:val="24"/>
          <w:szCs w:val="24"/>
        </w:rPr>
      </w:pPr>
    </w:p>
    <w:p w:rsidR="00273A88" w:rsidRDefault="00273A88" w:rsidP="00273A88">
      <w:pPr>
        <w:pStyle w:val="2"/>
        <w:ind w:left="0" w:firstLine="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273A88" w:rsidRDefault="00273A88" w:rsidP="00273A88">
      <w:pPr>
        <w:pStyle w:val="ConsPlusTitle"/>
        <w:widowControl/>
        <w:numPr>
          <w:ilvl w:val="0"/>
          <w:numId w:val="3"/>
        </w:numPr>
        <w:tabs>
          <w:tab w:val="left" w:pos="-360"/>
          <w:tab w:val="left" w:pos="180"/>
        </w:tabs>
        <w:ind w:firstLine="540"/>
        <w:contextualSpacing/>
        <w:jc w:val="both"/>
        <w:rPr>
          <w:rFonts w:ascii="Times New Roman" w:hAnsi="Times New Roman" w:cs="Times New Roman"/>
          <w:b w:val="0"/>
          <w:sz w:val="24"/>
          <w:szCs w:val="24"/>
        </w:rPr>
      </w:pPr>
      <w:r>
        <w:rPr>
          <w:rFonts w:ascii="Times New Roman" w:hAnsi="Times New Roman" w:cs="Times New Roman"/>
          <w:b w:val="0"/>
          <w:sz w:val="24"/>
          <w:szCs w:val="24"/>
        </w:rPr>
        <w:t>Документы, необходимые для предоставления муниципальной услуги, которые находятся в распоряжении иных органов, участвующих в предоставлении муниципальной услуги, подлежащие получению по каналам межведомственного взаимодействия и которые заявитель вправе представить самостоятельно:</w:t>
      </w:r>
    </w:p>
    <w:p w:rsidR="00273A88" w:rsidRDefault="00273A88" w:rsidP="00273A88">
      <w:pPr>
        <w:pStyle w:val="ConsPlusTitle"/>
        <w:widowControl/>
        <w:tabs>
          <w:tab w:val="left" w:pos="-360"/>
          <w:tab w:val="left" w:pos="180"/>
        </w:tabs>
        <w:ind w:left="360"/>
        <w:contextualSpacing/>
        <w:jc w:val="both"/>
        <w:rPr>
          <w:rFonts w:ascii="Times New Roman" w:hAnsi="Times New Roman" w:cs="Times New Roman"/>
          <w:b w:val="0"/>
          <w:sz w:val="24"/>
          <w:szCs w:val="24"/>
        </w:rPr>
      </w:pPr>
      <w:r>
        <w:rPr>
          <w:rFonts w:ascii="Times New Roman" w:hAnsi="Times New Roman" w:cs="Times New Roman"/>
          <w:b w:val="0"/>
          <w:sz w:val="24"/>
          <w:szCs w:val="24"/>
        </w:rPr>
        <w:t>1) выписка из единого государственного реестра юридических лиц;</w:t>
      </w:r>
    </w:p>
    <w:p w:rsidR="00273A88" w:rsidRDefault="00273A88" w:rsidP="00273A88">
      <w:pPr>
        <w:pStyle w:val="ConsPlusTitle"/>
        <w:widowControl/>
        <w:tabs>
          <w:tab w:val="left" w:pos="-360"/>
          <w:tab w:val="left" w:pos="180"/>
        </w:tabs>
        <w:ind w:left="360"/>
        <w:contextualSpacing/>
        <w:jc w:val="both"/>
        <w:rPr>
          <w:rFonts w:ascii="Times New Roman" w:hAnsi="Times New Roman" w:cs="Times New Roman"/>
          <w:b w:val="0"/>
          <w:sz w:val="24"/>
          <w:szCs w:val="24"/>
        </w:rPr>
      </w:pPr>
      <w:r>
        <w:rPr>
          <w:rFonts w:ascii="Times New Roman" w:hAnsi="Times New Roman" w:cs="Times New Roman"/>
          <w:b w:val="0"/>
          <w:sz w:val="24"/>
          <w:szCs w:val="24"/>
        </w:rPr>
        <w:t>2) выписка из единого государственного реестра индивидуальных предпринимателей.</w:t>
      </w:r>
    </w:p>
    <w:p w:rsidR="00273A88" w:rsidRDefault="00273A88" w:rsidP="00273A88">
      <w:pPr>
        <w:pStyle w:val="a"/>
        <w:rPr>
          <w:sz w:val="24"/>
          <w:szCs w:val="24"/>
        </w:rPr>
      </w:pPr>
    </w:p>
    <w:p w:rsidR="00273A88" w:rsidRDefault="00273A88" w:rsidP="00273A88">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Оснований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предусмотрено.</w:t>
      </w:r>
    </w:p>
    <w:p w:rsidR="00273A88" w:rsidRDefault="00273A88" w:rsidP="00273A88">
      <w:pPr>
        <w:pStyle w:val="ConsPlusTitle"/>
        <w:widowControl/>
        <w:tabs>
          <w:tab w:val="left" w:pos="-360"/>
          <w:tab w:val="left" w:pos="180"/>
        </w:tabs>
        <w:jc w:val="both"/>
        <w:rPr>
          <w:rFonts w:ascii="Times New Roman" w:hAnsi="Times New Roman" w:cs="Times New Roman"/>
          <w:b w:val="0"/>
          <w:sz w:val="24"/>
          <w:szCs w:val="24"/>
        </w:rPr>
      </w:pPr>
    </w:p>
    <w:p w:rsidR="00273A88" w:rsidRDefault="00273A88" w:rsidP="00273A88">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или приостановления предоставления муниципальной услуги.</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Заявителю может быть отказано в предоставлении муниципальной услуги по следующим основаниям:</w:t>
      </w:r>
    </w:p>
    <w:p w:rsidR="00273A88" w:rsidRDefault="00273A88" w:rsidP="00273A88">
      <w:pPr>
        <w:jc w:val="both"/>
        <w:rPr>
          <w:rFonts w:ascii="Times New Roman" w:hAnsi="Times New Roman" w:cs="Times New Roman"/>
          <w:sz w:val="24"/>
          <w:szCs w:val="24"/>
        </w:rPr>
      </w:pPr>
      <w:r>
        <w:rPr>
          <w:sz w:val="24"/>
          <w:szCs w:val="24"/>
        </w:rPr>
        <w:t>- предоставленные документы  по составу, форме и\или содержанию не соответствуют  документам, перечисленным  в пункте 9 настоящего Регламента;</w:t>
      </w:r>
    </w:p>
    <w:p w:rsidR="00273A88" w:rsidRDefault="00273A88" w:rsidP="00273A88">
      <w:pPr>
        <w:jc w:val="both"/>
        <w:rPr>
          <w:sz w:val="24"/>
          <w:szCs w:val="24"/>
        </w:rPr>
      </w:pPr>
      <w:r>
        <w:rPr>
          <w:sz w:val="24"/>
          <w:szCs w:val="24"/>
        </w:rPr>
        <w:lastRenderedPageBreak/>
        <w:t>- недостоверность предоставленных сведений;</w:t>
      </w:r>
    </w:p>
    <w:p w:rsidR="00273A88" w:rsidRDefault="00273A88" w:rsidP="00273A88">
      <w:pPr>
        <w:jc w:val="both"/>
        <w:rPr>
          <w:sz w:val="24"/>
          <w:szCs w:val="24"/>
        </w:rPr>
      </w:pPr>
      <w:r>
        <w:rPr>
          <w:sz w:val="24"/>
          <w:szCs w:val="24"/>
        </w:rPr>
        <w:t>- тексты документов написаны неразборчиво, без указания фамилий,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273A88" w:rsidRDefault="00273A88" w:rsidP="00273A88">
      <w:pPr>
        <w:jc w:val="both"/>
        <w:rPr>
          <w:sz w:val="24"/>
          <w:szCs w:val="24"/>
        </w:rPr>
      </w:pPr>
      <w:r>
        <w:rPr>
          <w:sz w:val="24"/>
          <w:szCs w:val="24"/>
        </w:rPr>
        <w:t xml:space="preserve">- представление документов лицом не уполномоченным представлять интересы заявителя.  </w:t>
      </w:r>
    </w:p>
    <w:p w:rsidR="00273A88" w:rsidRDefault="00273A88" w:rsidP="00273A88">
      <w:pPr>
        <w:jc w:val="both"/>
        <w:rPr>
          <w:sz w:val="24"/>
          <w:szCs w:val="24"/>
        </w:rPr>
      </w:pPr>
      <w:r>
        <w:rPr>
          <w:sz w:val="24"/>
          <w:szCs w:val="24"/>
        </w:rPr>
        <w:t>-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273A88" w:rsidRDefault="00273A88" w:rsidP="00273A88">
      <w:pPr>
        <w:jc w:val="both"/>
        <w:rPr>
          <w:sz w:val="24"/>
          <w:szCs w:val="24"/>
        </w:rPr>
      </w:pPr>
      <w:r>
        <w:rPr>
          <w:sz w:val="24"/>
          <w:szCs w:val="24"/>
        </w:rPr>
        <w:t>- несоответствие заявки на участие в аукционе требованиям, указанным в извещении о проведении аукциона.</w:t>
      </w:r>
    </w:p>
    <w:p w:rsidR="00273A88" w:rsidRDefault="00273A88" w:rsidP="00273A88">
      <w:pPr>
        <w:jc w:val="both"/>
        <w:rPr>
          <w:sz w:val="24"/>
          <w:szCs w:val="24"/>
        </w:rPr>
      </w:pPr>
    </w:p>
    <w:p w:rsidR="00273A88" w:rsidRDefault="00273A88" w:rsidP="00273A88">
      <w:pPr>
        <w:pStyle w:val="ConsPlusTitle"/>
        <w:widowControl/>
        <w:numPr>
          <w:ilvl w:val="0"/>
          <w:numId w:val="3"/>
        </w:numPr>
        <w:tabs>
          <w:tab w:val="left" w:pos="-360"/>
          <w:tab w:val="left" w:pos="180"/>
        </w:tabs>
        <w:ind w:left="426" w:hanging="426"/>
        <w:jc w:val="both"/>
        <w:rPr>
          <w:rFonts w:ascii="Times New Roman" w:hAnsi="Times New Roman" w:cs="Times New Roman"/>
          <w:b w:val="0"/>
          <w:sz w:val="24"/>
          <w:szCs w:val="24"/>
        </w:rPr>
      </w:pPr>
      <w:r>
        <w:rPr>
          <w:rFonts w:ascii="Times New Roman" w:hAnsi="Times New Roman" w:cs="Times New Roman"/>
          <w:b w:val="0"/>
          <w:sz w:val="24"/>
          <w:szCs w:val="24"/>
        </w:rPr>
        <w:t>Оснований для приостановления предоставления муниципальной услуги действующим законодательством Российской Федерации не предусмотрено.</w:t>
      </w:r>
    </w:p>
    <w:p w:rsidR="00273A88" w:rsidRDefault="00273A88" w:rsidP="00273A88">
      <w:pPr>
        <w:pStyle w:val="ConsPlusTitle"/>
        <w:widowControl/>
        <w:tabs>
          <w:tab w:val="left" w:pos="-360"/>
          <w:tab w:val="left" w:pos="180"/>
        </w:tabs>
        <w:jc w:val="both"/>
        <w:rPr>
          <w:rFonts w:ascii="Times New Roman" w:hAnsi="Times New Roman" w:cs="Times New Roman"/>
          <w:b w:val="0"/>
          <w:sz w:val="24"/>
          <w:szCs w:val="24"/>
        </w:rPr>
      </w:pPr>
    </w:p>
    <w:p w:rsidR="00273A88" w:rsidRDefault="00273A88" w:rsidP="00273A88">
      <w:pPr>
        <w:autoSpaceDE w:val="0"/>
        <w:autoSpaceDN w:val="0"/>
        <w:adjustRightInd w:val="0"/>
        <w:jc w:val="both"/>
        <w:outlineLvl w:val="2"/>
        <w:rPr>
          <w:rFonts w:ascii="Times New Roman" w:hAnsi="Times New Roman" w:cs="Times New Roman"/>
          <w:b/>
          <w:sz w:val="24"/>
          <w:szCs w:val="24"/>
        </w:rPr>
      </w:pPr>
      <w:r>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3A88" w:rsidRDefault="00273A88" w:rsidP="00273A88">
      <w:pPr>
        <w:pStyle w:val="a"/>
        <w:numPr>
          <w:ilvl w:val="0"/>
          <w:numId w:val="3"/>
        </w:numPr>
        <w:contextualSpacing/>
        <w:rPr>
          <w:b/>
          <w:sz w:val="24"/>
          <w:szCs w:val="24"/>
        </w:rPr>
      </w:pPr>
      <w:r>
        <w:rPr>
          <w:sz w:val="24"/>
          <w:szCs w:val="24"/>
        </w:rPr>
        <w:t xml:space="preserve"> Перечень необходимых услуг не предусмотрен.</w:t>
      </w:r>
    </w:p>
    <w:p w:rsidR="00273A88" w:rsidRDefault="00273A88" w:rsidP="00273A88">
      <w:pPr>
        <w:pStyle w:val="a"/>
        <w:ind w:left="360"/>
        <w:rPr>
          <w:b/>
          <w:sz w:val="24"/>
          <w:szCs w:val="24"/>
        </w:rPr>
      </w:pPr>
      <w:r>
        <w:rPr>
          <w:b/>
          <w:sz w:val="24"/>
          <w:szCs w:val="24"/>
        </w:rPr>
        <w:t xml:space="preserve"> </w:t>
      </w:r>
    </w:p>
    <w:p w:rsidR="00273A88" w:rsidRDefault="00273A88" w:rsidP="00273A88">
      <w:pPr>
        <w:pStyle w:val="ConsPlusTitle"/>
        <w:widowControl/>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Плата за предоставление муниципальной услуги в соответствии с действующим законодательством Российской Федерации не предусмотрена.</w:t>
      </w:r>
    </w:p>
    <w:p w:rsidR="00273A88" w:rsidRDefault="00273A88" w:rsidP="00273A88">
      <w:pPr>
        <w:pStyle w:val="ConsPlusTitle"/>
        <w:widowControl/>
        <w:tabs>
          <w:tab w:val="left" w:pos="-360"/>
          <w:tab w:val="left" w:pos="180"/>
        </w:tabs>
        <w:jc w:val="both"/>
        <w:rPr>
          <w:rFonts w:ascii="Times New Roman" w:hAnsi="Times New Roman" w:cs="Times New Roman"/>
          <w:b w:val="0"/>
          <w:sz w:val="24"/>
          <w:szCs w:val="24"/>
        </w:rPr>
      </w:pPr>
    </w:p>
    <w:p w:rsidR="00273A88" w:rsidRDefault="00273A88" w:rsidP="00273A88">
      <w:pPr>
        <w:pStyle w:val="a"/>
        <w:rPr>
          <w:b/>
          <w:sz w:val="24"/>
          <w:szCs w:val="24"/>
        </w:rPr>
      </w:pPr>
      <w:r>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 Плата за предоставление настоящей муниципальной услуги, в соответствии с действующим законодательством Российской Федерации не предусмотрена.</w:t>
      </w:r>
    </w:p>
    <w:p w:rsidR="00273A88" w:rsidRDefault="00273A88" w:rsidP="00273A88">
      <w:pPr>
        <w:pStyle w:val="ConsPlusTitle"/>
        <w:widowControl/>
        <w:tabs>
          <w:tab w:val="left" w:pos="-360"/>
          <w:tab w:val="left" w:pos="180"/>
        </w:tabs>
        <w:jc w:val="both"/>
        <w:rPr>
          <w:rFonts w:ascii="Times New Roman" w:hAnsi="Times New Roman" w:cs="Times New Roman"/>
          <w:b w:val="0"/>
          <w:sz w:val="24"/>
          <w:szCs w:val="24"/>
        </w:rPr>
      </w:pPr>
    </w:p>
    <w:p w:rsidR="00273A88" w:rsidRDefault="00273A88" w:rsidP="00273A88">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3A88" w:rsidRDefault="00273A88" w:rsidP="00273A88">
      <w:pPr>
        <w:pStyle w:val="ConsPlusTitle"/>
        <w:widowControl/>
        <w:numPr>
          <w:ilvl w:val="0"/>
          <w:numId w:val="3"/>
        </w:numPr>
        <w:tabs>
          <w:tab w:val="left" w:pos="-360"/>
          <w:tab w:val="left" w:pos="180"/>
        </w:tabs>
        <w:ind w:left="284" w:hanging="284"/>
        <w:jc w:val="both"/>
        <w:rPr>
          <w:rFonts w:ascii="Times New Roman" w:hAnsi="Times New Roman" w:cs="Times New Roman"/>
          <w:b w:val="0"/>
          <w:sz w:val="24"/>
          <w:szCs w:val="24"/>
        </w:rPr>
      </w:pPr>
      <w:r>
        <w:rPr>
          <w:rFonts w:ascii="Times New Roman" w:hAnsi="Times New Roman" w:cs="Times New Roman"/>
          <w:b w:val="0"/>
          <w:sz w:val="24"/>
          <w:szCs w:val="24"/>
        </w:rPr>
        <w:t>Срок ожидания в очереди при подаче заявления и при получении результата предоставления муниципальной услуги составляет 15 минут.</w:t>
      </w:r>
    </w:p>
    <w:p w:rsidR="00273A88" w:rsidRDefault="00273A88" w:rsidP="00273A88">
      <w:pPr>
        <w:pStyle w:val="a"/>
        <w:ind w:left="284" w:hanging="284"/>
        <w:rPr>
          <w:sz w:val="24"/>
          <w:szCs w:val="24"/>
        </w:rPr>
      </w:pPr>
    </w:p>
    <w:p w:rsidR="00273A88" w:rsidRDefault="00273A88" w:rsidP="00273A88">
      <w:pPr>
        <w:pStyle w:val="a"/>
        <w:rPr>
          <w:b/>
          <w:sz w:val="24"/>
          <w:szCs w:val="24"/>
        </w:rPr>
      </w:pPr>
      <w:r>
        <w:rPr>
          <w:b/>
          <w:sz w:val="24"/>
          <w:szCs w:val="24"/>
        </w:rPr>
        <w:t>Срок регистрации запроса заявителя о предоставлении муниципальной услуги, в том числе в электронной форме</w:t>
      </w:r>
    </w:p>
    <w:p w:rsidR="00273A88" w:rsidRDefault="00273A88" w:rsidP="00273A88">
      <w:pPr>
        <w:pStyle w:val="ConsPlusTitle"/>
        <w:widowControl/>
        <w:numPr>
          <w:ilvl w:val="0"/>
          <w:numId w:val="3"/>
        </w:numPr>
        <w:tabs>
          <w:tab w:val="left" w:pos="-360"/>
          <w:tab w:val="left" w:pos="180"/>
        </w:tabs>
        <w:ind w:left="426" w:hanging="426"/>
        <w:jc w:val="both"/>
        <w:rPr>
          <w:rFonts w:ascii="Times New Roman" w:hAnsi="Times New Roman" w:cs="Times New Roman"/>
          <w:b w:val="0"/>
          <w:sz w:val="24"/>
          <w:szCs w:val="24"/>
        </w:rPr>
      </w:pPr>
      <w:r>
        <w:rPr>
          <w:rFonts w:ascii="Times New Roman" w:hAnsi="Times New Roman" w:cs="Times New Roman"/>
          <w:b w:val="0"/>
          <w:sz w:val="24"/>
          <w:szCs w:val="24"/>
        </w:rPr>
        <w:t>Регистрация представленного заявления и документов производится должностным лицом, ответственным за прием документов, в течение одного рабочего дня с момента поступления.</w:t>
      </w:r>
    </w:p>
    <w:p w:rsidR="00273A88" w:rsidRDefault="00273A88" w:rsidP="00273A88">
      <w:pPr>
        <w:pStyle w:val="ConsPlusTitle"/>
        <w:widowControl/>
        <w:tabs>
          <w:tab w:val="left" w:pos="-360"/>
          <w:tab w:val="left" w:pos="180"/>
        </w:tabs>
        <w:jc w:val="both"/>
        <w:rPr>
          <w:rFonts w:ascii="Times New Roman" w:hAnsi="Times New Roman" w:cs="Times New Roman"/>
          <w:b w:val="0"/>
          <w:sz w:val="24"/>
          <w:szCs w:val="24"/>
        </w:rPr>
      </w:pPr>
    </w:p>
    <w:p w:rsidR="00273A88" w:rsidRDefault="00273A88" w:rsidP="00273A88">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Требования к местам предоставления муниципальной услуги</w:t>
      </w:r>
    </w:p>
    <w:p w:rsidR="00273A88" w:rsidRDefault="00273A88" w:rsidP="00273A88">
      <w:pPr>
        <w:pStyle w:val="a"/>
        <w:numPr>
          <w:ilvl w:val="0"/>
          <w:numId w:val="3"/>
        </w:numPr>
        <w:contextualSpacing/>
        <w:rPr>
          <w:sz w:val="24"/>
          <w:szCs w:val="24"/>
        </w:rPr>
      </w:pPr>
      <w:r>
        <w:rPr>
          <w:sz w:val="24"/>
          <w:szCs w:val="24"/>
        </w:rPr>
        <w:lastRenderedPageBreak/>
        <w:t>Муниципальная услуга предоставляется в здании Администрации.</w:t>
      </w:r>
    </w:p>
    <w:p w:rsidR="00273A88" w:rsidRDefault="00273A88" w:rsidP="00273A88">
      <w:pPr>
        <w:ind w:firstLine="360"/>
        <w:jc w:val="both"/>
        <w:rPr>
          <w:sz w:val="24"/>
          <w:szCs w:val="24"/>
        </w:rPr>
      </w:pPr>
      <w:r>
        <w:rPr>
          <w:sz w:val="24"/>
          <w:szCs w:val="24"/>
        </w:rPr>
        <w:t xml:space="preserve">Центральный вход здания оборудован вывеской, содержащей информацию о наименовании.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 Территория здания Администрации оборудована пандусами для доступа граждан с ограниченными возможностями. </w:t>
      </w:r>
    </w:p>
    <w:p w:rsidR="00273A88" w:rsidRDefault="00273A88" w:rsidP="00273A88">
      <w:pPr>
        <w:pStyle w:val="a"/>
        <w:ind w:firstLine="567"/>
        <w:rPr>
          <w:sz w:val="24"/>
          <w:szCs w:val="24"/>
        </w:rPr>
      </w:pPr>
      <w:r>
        <w:rPr>
          <w:sz w:val="24"/>
          <w:szCs w:val="24"/>
        </w:rPr>
        <w:t>Муниципальная услуга предоставляется специалистами администрации в кабинетах, расположенных в здании на первом этаже.</w:t>
      </w:r>
    </w:p>
    <w:p w:rsidR="00273A88" w:rsidRDefault="00273A88" w:rsidP="00273A88">
      <w:pPr>
        <w:pStyle w:val="a"/>
        <w:ind w:firstLine="567"/>
        <w:rPr>
          <w:sz w:val="24"/>
          <w:szCs w:val="24"/>
        </w:rPr>
      </w:pPr>
      <w:r>
        <w:rPr>
          <w:sz w:val="24"/>
          <w:szCs w:val="24"/>
        </w:rPr>
        <w:t>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помещении Администрации.</w:t>
      </w:r>
    </w:p>
    <w:p w:rsidR="00273A88" w:rsidRDefault="00273A88" w:rsidP="00273A88">
      <w:pPr>
        <w:pStyle w:val="a"/>
        <w:ind w:firstLine="567"/>
        <w:rPr>
          <w:sz w:val="24"/>
          <w:szCs w:val="24"/>
        </w:rPr>
      </w:pPr>
      <w:r>
        <w:rPr>
          <w:sz w:val="24"/>
          <w:szCs w:val="24"/>
        </w:rPr>
        <w:t>Места ожидания оборудованы стульями, столами, обеспечиваются канцелярскими принадлежностями для написания письменных обращений, информационными стендами.</w:t>
      </w:r>
    </w:p>
    <w:p w:rsidR="00273A88" w:rsidRDefault="00273A88" w:rsidP="00273A88">
      <w:pPr>
        <w:widowControl w:val="0"/>
        <w:autoSpaceDE w:val="0"/>
        <w:ind w:firstLine="709"/>
        <w:jc w:val="both"/>
        <w:rPr>
          <w:sz w:val="24"/>
          <w:szCs w:val="24"/>
        </w:rPr>
      </w:pPr>
      <w:r>
        <w:rPr>
          <w:sz w:val="24"/>
          <w:szCs w:val="24"/>
        </w:rPr>
        <w:t xml:space="preserve">Вход и передвижение по помещениям, в которых проводится личный прием, не должны создавать затруднений для лиц с ограниченными возможностями здоровья. </w:t>
      </w:r>
    </w:p>
    <w:p w:rsidR="00273A88" w:rsidRDefault="00273A88" w:rsidP="00273A88">
      <w:pPr>
        <w:pStyle w:val="ConsPlusTitle"/>
        <w:tabs>
          <w:tab w:val="left" w:pos="-360"/>
          <w:tab w:val="left" w:pos="180"/>
        </w:tabs>
        <w:jc w:val="both"/>
        <w:rPr>
          <w:rFonts w:ascii="Times New Roman" w:hAnsi="Times New Roman" w:cs="Times New Roman"/>
          <w:sz w:val="24"/>
          <w:szCs w:val="24"/>
        </w:rPr>
      </w:pPr>
    </w:p>
    <w:p w:rsidR="00273A88" w:rsidRDefault="00273A88" w:rsidP="00273A88">
      <w:pPr>
        <w:pStyle w:val="ConsPlusTitle"/>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273A88" w:rsidRDefault="00273A88" w:rsidP="00273A88">
      <w:pPr>
        <w:pStyle w:val="ConsPlusTitle"/>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Показателями доступности муниципальной услуги являются:</w:t>
      </w:r>
    </w:p>
    <w:p w:rsidR="00273A88" w:rsidRDefault="00273A88" w:rsidP="00273A88">
      <w:pPr>
        <w:pStyle w:val="a"/>
        <w:widowControl w:val="0"/>
        <w:numPr>
          <w:ilvl w:val="0"/>
          <w:numId w:val="6"/>
        </w:numPr>
        <w:ind w:left="0" w:firstLine="567"/>
        <w:contextualSpacing/>
        <w:rPr>
          <w:sz w:val="24"/>
          <w:szCs w:val="24"/>
        </w:rPr>
      </w:pPr>
      <w:r>
        <w:rPr>
          <w:sz w:val="24"/>
          <w:szCs w:val="24"/>
        </w:rPr>
        <w:t xml:space="preserve">наличие полной и понятной информации о местах, порядке и сроках предоставления муниципальной услуги на </w:t>
      </w:r>
      <w:r>
        <w:rPr>
          <w:bCs/>
          <w:sz w:val="24"/>
          <w:szCs w:val="24"/>
        </w:rPr>
        <w:t>Едином портале государственных и муниципальных услуг,</w:t>
      </w:r>
      <w:r>
        <w:rPr>
          <w:sz w:val="24"/>
          <w:szCs w:val="24"/>
        </w:rPr>
        <w:t xml:space="preserve"> в многофункциональном центре предоставления государственных и муниципальных услуг (далее МФЦ),</w:t>
      </w:r>
      <w:r>
        <w:rPr>
          <w:bCs/>
          <w:sz w:val="24"/>
          <w:szCs w:val="24"/>
        </w:rPr>
        <w:t xml:space="preserve"> </w:t>
      </w:r>
      <w:r>
        <w:rPr>
          <w:sz w:val="24"/>
          <w:szCs w:val="24"/>
        </w:rPr>
        <w:t>на сайте Администрации и в средствах массовой информации;</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предоставление возможности получения муниципальной услуги в МФЦ;</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 Показателями качества оказания муниципальной услуги являются:</w:t>
      </w:r>
    </w:p>
    <w:p w:rsidR="00273A88" w:rsidRDefault="00273A88" w:rsidP="00273A88">
      <w:pPr>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rPr>
      </w:pPr>
      <w:r>
        <w:rPr>
          <w:sz w:val="24"/>
          <w:szCs w:val="24"/>
        </w:rPr>
        <w:t>удовлетворенность заявителей качеством муниципальной услуги;</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полнота, актуальность и достоверность информации о порядке предоставления муниципальной услуги, в том числе в электронной форме;</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наглядность форм размещаемой информации о порядке предоставления муниципальной услуги;</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отсутствие обоснованных жалоб на действия (бездействие) муниципальных служащих;</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отсутствие обоснованных жалоб на некорректное, невнимательное отношение муниципальных служащих к заявителям (их представителям).</w:t>
      </w:r>
    </w:p>
    <w:p w:rsidR="00273A88" w:rsidRDefault="00273A88" w:rsidP="00273A88">
      <w:pPr>
        <w:pStyle w:val="a"/>
        <w:rPr>
          <w:sz w:val="24"/>
          <w:szCs w:val="24"/>
        </w:rPr>
      </w:pPr>
    </w:p>
    <w:p w:rsidR="00273A88" w:rsidRDefault="00273A88" w:rsidP="00273A88">
      <w:pPr>
        <w:pStyle w:val="ConsPlusTitle"/>
        <w:widowControl/>
        <w:tabs>
          <w:tab w:val="left" w:pos="-360"/>
          <w:tab w:val="left" w:pos="180"/>
        </w:tabs>
        <w:jc w:val="both"/>
        <w:rPr>
          <w:rFonts w:ascii="Times New Roman" w:hAnsi="Times New Roman" w:cs="Times New Roman"/>
          <w:sz w:val="24"/>
          <w:szCs w:val="24"/>
        </w:rPr>
      </w:pPr>
      <w:r>
        <w:rPr>
          <w:rFonts w:ascii="Times New Roman" w:hAnsi="Times New Roman" w:cs="Times New Roman"/>
          <w:sz w:val="24"/>
          <w:szCs w:val="24"/>
        </w:rPr>
        <w:lastRenderedPageBreak/>
        <w:t>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Предоставление муниципальной услуги организовано на базе МФЦ.</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73A88" w:rsidRDefault="00273A88" w:rsidP="00273A88">
      <w:pPr>
        <w:pStyle w:val="a"/>
        <w:rPr>
          <w:color w:val="FF0000"/>
          <w:sz w:val="24"/>
          <w:szCs w:val="24"/>
        </w:rPr>
      </w:pPr>
    </w:p>
    <w:p w:rsidR="00273A88" w:rsidRDefault="00273A88" w:rsidP="00273A88">
      <w:pPr>
        <w:autoSpaceDE w:val="0"/>
        <w:autoSpaceDN w:val="0"/>
        <w:adjustRightInd w:val="0"/>
        <w:jc w:val="center"/>
        <w:outlineLvl w:val="1"/>
        <w:rPr>
          <w:b/>
          <w:color w:val="000000"/>
          <w:sz w:val="24"/>
          <w:szCs w:val="24"/>
        </w:rPr>
      </w:pPr>
      <w:r>
        <w:rPr>
          <w:b/>
          <w:color w:val="000000"/>
          <w:sz w:val="24"/>
          <w:szCs w:val="24"/>
        </w:rPr>
        <w:t>Раздел III.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w:t>
      </w:r>
    </w:p>
    <w:p w:rsidR="00273A88" w:rsidRDefault="00273A88" w:rsidP="00273A88">
      <w:pPr>
        <w:autoSpaceDE w:val="0"/>
        <w:autoSpaceDN w:val="0"/>
        <w:adjustRightInd w:val="0"/>
        <w:ind w:firstLine="567"/>
        <w:jc w:val="both"/>
        <w:outlineLvl w:val="1"/>
        <w:rPr>
          <w:color w:val="000000"/>
          <w:sz w:val="24"/>
          <w:szCs w:val="24"/>
        </w:rPr>
      </w:pP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Оказание муниципальной услуги включает в себя следующие административные процедуры, представленные в виде блок-схемы в Приложении № 2 к настоящему Регламенту:</w:t>
      </w:r>
    </w:p>
    <w:p w:rsidR="00273A88" w:rsidRDefault="00273A88" w:rsidP="00273A88">
      <w:pPr>
        <w:pStyle w:val="af4"/>
        <w:numPr>
          <w:ilvl w:val="0"/>
          <w:numId w:val="8"/>
        </w:numPr>
        <w:ind w:left="0" w:firstLine="349"/>
        <w:rPr>
          <w:sz w:val="24"/>
          <w:szCs w:val="24"/>
        </w:rPr>
      </w:pPr>
      <w:r>
        <w:rPr>
          <w:sz w:val="24"/>
          <w:szCs w:val="24"/>
        </w:rPr>
        <w:t>прием и регистрация заявления и документов, необходимых для предоставления муниципальной услуги;</w:t>
      </w:r>
    </w:p>
    <w:p w:rsidR="00273A88" w:rsidRDefault="00273A88" w:rsidP="00273A88">
      <w:pPr>
        <w:pStyle w:val="af4"/>
        <w:numPr>
          <w:ilvl w:val="0"/>
          <w:numId w:val="8"/>
        </w:numPr>
        <w:ind w:left="0" w:firstLine="349"/>
        <w:rPr>
          <w:sz w:val="24"/>
          <w:szCs w:val="24"/>
        </w:rPr>
      </w:pPr>
      <w:r>
        <w:rPr>
          <w:sz w:val="24"/>
          <w:szCs w:val="24"/>
        </w:rPr>
        <w:t>принятие решения о предоставлении (отказе в предоставлении) муниципальной услуги и информирование заявителя.</w:t>
      </w:r>
    </w:p>
    <w:p w:rsidR="00273A88" w:rsidRDefault="00273A88" w:rsidP="00273A88">
      <w:pPr>
        <w:pStyle w:val="12"/>
        <w:rPr>
          <w:sz w:val="24"/>
          <w:szCs w:val="24"/>
        </w:rPr>
      </w:pPr>
    </w:p>
    <w:p w:rsidR="00273A88" w:rsidRDefault="00273A88" w:rsidP="00273A88">
      <w:pPr>
        <w:pStyle w:val="ConsPlusTitle"/>
        <w:widowControl/>
        <w:tabs>
          <w:tab w:val="left" w:pos="-360"/>
        </w:tabs>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Основанием для начала административной процедуры является поступление в приемную администрации заявления и документов, указанных в пункте 9 настоящего регламента.</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Заявитель может представить заявление и документы следующими способами:</w:t>
      </w:r>
    </w:p>
    <w:p w:rsidR="00273A88" w:rsidRDefault="00273A88" w:rsidP="00273A88">
      <w:pPr>
        <w:widowControl w:val="0"/>
        <w:numPr>
          <w:ilvl w:val="0"/>
          <w:numId w:val="7"/>
        </w:numPr>
        <w:suppressAutoHyphens/>
        <w:autoSpaceDE w:val="0"/>
        <w:spacing w:after="0" w:line="240" w:lineRule="auto"/>
        <w:ind w:left="0" w:firstLine="567"/>
        <w:jc w:val="both"/>
        <w:rPr>
          <w:rFonts w:ascii="Times New Roman" w:hAnsi="Times New Roman" w:cs="Times New Roman"/>
          <w:sz w:val="24"/>
          <w:szCs w:val="24"/>
        </w:rPr>
      </w:pPr>
      <w:r>
        <w:rPr>
          <w:sz w:val="24"/>
          <w:szCs w:val="24"/>
        </w:rPr>
        <w:t>лично или через МФЦ;</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направить по почте;</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отправить на электронную почту;</w:t>
      </w:r>
    </w:p>
    <w:p w:rsidR="00273A88" w:rsidRDefault="00273A88" w:rsidP="00273A88">
      <w:pPr>
        <w:widowControl w:val="0"/>
        <w:numPr>
          <w:ilvl w:val="0"/>
          <w:numId w:val="7"/>
        </w:numPr>
        <w:suppressAutoHyphens/>
        <w:autoSpaceDE w:val="0"/>
        <w:spacing w:after="0" w:line="240" w:lineRule="auto"/>
        <w:ind w:left="0" w:firstLine="567"/>
        <w:jc w:val="both"/>
        <w:rPr>
          <w:sz w:val="24"/>
          <w:szCs w:val="24"/>
        </w:rPr>
      </w:pPr>
      <w:r>
        <w:rPr>
          <w:sz w:val="24"/>
          <w:szCs w:val="24"/>
        </w:rPr>
        <w:t xml:space="preserve">обратиться через Региональный портал государственных и муниципальных услуг Республики Алтай. </w:t>
      </w:r>
    </w:p>
    <w:p w:rsidR="00273A88" w:rsidRDefault="00273A88" w:rsidP="00273A88">
      <w:pPr>
        <w:pStyle w:val="ConsPlusTitle"/>
        <w:widowControl/>
        <w:numPr>
          <w:ilvl w:val="0"/>
          <w:numId w:val="3"/>
        </w:numPr>
        <w:tabs>
          <w:tab w:val="left" w:pos="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лично или через МФЦ, сотрудник уполномоченного органа, ответственный за прием и регистрацию заявлений, принимает от гражданина заявление и пакет документов и производит регистрацию заявления в соответствии со стандартом предоставления муниципальной услуги.</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по почте или на электронную почту, должностное лицо, ответственное за прием и регистрацию обращений, принимает заявление и пакет документов и производит регистрацию обращения в соответствии со стандартом предоставления муниципальной услуги.</w:t>
      </w:r>
    </w:p>
    <w:p w:rsidR="00273A88" w:rsidRDefault="00273A88" w:rsidP="00273A88">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 xml:space="preserve">При отсутствии необходимых к предоставлению заявителем документов, специалист, ответственный за прием и регистрацию обращений, информирует об этом заявителя по почте, либо на электронную почту. </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В случае подачи заявления через Региональный портал государственных и муниципальных услуг Республики Алтай комплектность пакета документов, необходимых к предоставлению заявителем лично, проверяется информационной системой (далее Система).</w:t>
      </w:r>
    </w:p>
    <w:p w:rsidR="00273A88" w:rsidRDefault="00273A88" w:rsidP="00273A88">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w:t>
      </w:r>
    </w:p>
    <w:p w:rsidR="00273A88" w:rsidRDefault="00273A88" w:rsidP="00273A88">
      <w:pPr>
        <w:pStyle w:val="ConsPlusTitle"/>
        <w:widowControl/>
        <w:tabs>
          <w:tab w:val="left" w:pos="-360"/>
          <w:tab w:val="left" w:pos="180"/>
        </w:tabs>
        <w:ind w:left="360"/>
        <w:jc w:val="both"/>
        <w:rPr>
          <w:rFonts w:ascii="Times New Roman" w:hAnsi="Times New Roman" w:cs="Times New Roman"/>
          <w:b w:val="0"/>
          <w:sz w:val="24"/>
          <w:szCs w:val="24"/>
        </w:rPr>
      </w:pPr>
      <w:r>
        <w:rPr>
          <w:rFonts w:ascii="Times New Roman" w:hAnsi="Times New Roman" w:cs="Times New Roman"/>
          <w:b w:val="0"/>
          <w:sz w:val="24"/>
          <w:szCs w:val="24"/>
        </w:rPr>
        <w:t>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 xml:space="preserve">Результатом административной процедуры является прием и регистрация документов, представленных заявителем. </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Исполнение процедуры приема и регистрации осуществляется в течение одного рабочего дня после поступления заявления и приложенных документов в Администрацию.</w:t>
      </w:r>
    </w:p>
    <w:p w:rsidR="00273A88" w:rsidRDefault="00273A88" w:rsidP="00273A88">
      <w:pPr>
        <w:pStyle w:val="12"/>
        <w:rPr>
          <w:sz w:val="24"/>
          <w:szCs w:val="24"/>
        </w:rPr>
      </w:pPr>
    </w:p>
    <w:p w:rsidR="00273A88" w:rsidRDefault="00273A88" w:rsidP="00273A88">
      <w:pPr>
        <w:pStyle w:val="ConsPlusTitle"/>
        <w:widowControl/>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(отказе в предоставлении) муниципальной услуги и информирование заявителя</w:t>
      </w:r>
    </w:p>
    <w:p w:rsidR="00273A88" w:rsidRDefault="00273A88" w:rsidP="00273A88">
      <w:pPr>
        <w:numPr>
          <w:ilvl w:val="0"/>
          <w:numId w:val="3"/>
        </w:numPr>
        <w:spacing w:after="0" w:line="240" w:lineRule="auto"/>
        <w:contextualSpacing/>
        <w:jc w:val="both"/>
        <w:rPr>
          <w:rFonts w:ascii="Times New Roman" w:hAnsi="Times New Roman" w:cs="Times New Roman"/>
          <w:sz w:val="24"/>
          <w:szCs w:val="24"/>
        </w:rPr>
      </w:pPr>
      <w:r>
        <w:rPr>
          <w:sz w:val="24"/>
          <w:szCs w:val="24"/>
        </w:rPr>
        <w:t>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должностному лицу уполномоченного органа. После этого должностное лицо уполномоченного органа определяет ответственного исполнителя для выдачи выписки из реестра муниципальной собственности – специалиста Администрации.</w:t>
      </w:r>
    </w:p>
    <w:p w:rsidR="00273A88" w:rsidRDefault="00273A88" w:rsidP="00273A88">
      <w:pPr>
        <w:numPr>
          <w:ilvl w:val="0"/>
          <w:numId w:val="3"/>
        </w:numPr>
        <w:spacing w:after="0" w:line="240" w:lineRule="auto"/>
        <w:contextualSpacing/>
        <w:jc w:val="both"/>
        <w:rPr>
          <w:b/>
          <w:sz w:val="24"/>
          <w:szCs w:val="24"/>
        </w:rPr>
      </w:pPr>
      <w:r>
        <w:rPr>
          <w:sz w:val="24"/>
          <w:szCs w:val="24"/>
        </w:rPr>
        <w:t>После поступления заявления и пакета документов специалисту Администрации система автоматически определяет недостающие документы, и специалист Администрации запрашивает их по каналам межведомственного взаимодействия</w:t>
      </w:r>
      <w:r>
        <w:rPr>
          <w:b/>
          <w:sz w:val="24"/>
          <w:szCs w:val="24"/>
        </w:rPr>
        <w:t>.</w:t>
      </w:r>
    </w:p>
    <w:p w:rsidR="00273A88" w:rsidRDefault="00273A88" w:rsidP="00273A88">
      <w:pPr>
        <w:numPr>
          <w:ilvl w:val="0"/>
          <w:numId w:val="3"/>
        </w:numPr>
        <w:spacing w:after="0" w:line="240" w:lineRule="auto"/>
        <w:contextualSpacing/>
        <w:jc w:val="both"/>
        <w:rPr>
          <w:sz w:val="24"/>
          <w:szCs w:val="24"/>
        </w:rPr>
      </w:pPr>
      <w:r>
        <w:rPr>
          <w:sz w:val="24"/>
          <w:szCs w:val="24"/>
        </w:rPr>
        <w:t>Специалист Администрации рассматривает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Администрации не выявил оснований для отказа в 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rsidR="00273A88" w:rsidRDefault="00273A88" w:rsidP="00273A88">
      <w:pPr>
        <w:autoSpaceDE w:val="0"/>
        <w:autoSpaceDN w:val="0"/>
        <w:adjustRightInd w:val="0"/>
        <w:jc w:val="center"/>
        <w:rPr>
          <w:b/>
          <w:color w:val="000000"/>
          <w:sz w:val="24"/>
          <w:szCs w:val="24"/>
        </w:rPr>
      </w:pPr>
    </w:p>
    <w:p w:rsidR="00273A88" w:rsidRDefault="00273A88" w:rsidP="00273A88">
      <w:pPr>
        <w:autoSpaceDE w:val="0"/>
        <w:autoSpaceDN w:val="0"/>
        <w:adjustRightInd w:val="0"/>
        <w:jc w:val="center"/>
        <w:rPr>
          <w:b/>
          <w:color w:val="000000"/>
          <w:sz w:val="24"/>
          <w:szCs w:val="24"/>
        </w:rPr>
      </w:pPr>
      <w:r>
        <w:rPr>
          <w:b/>
          <w:color w:val="000000"/>
          <w:sz w:val="24"/>
          <w:szCs w:val="24"/>
        </w:rPr>
        <w:t>Раздел IV. Формы контроля над исполнением административного регламента</w:t>
      </w:r>
    </w:p>
    <w:p w:rsidR="00273A88" w:rsidRDefault="00273A88" w:rsidP="00273A88">
      <w:pPr>
        <w:autoSpaceDE w:val="0"/>
        <w:autoSpaceDN w:val="0"/>
        <w:adjustRightInd w:val="0"/>
        <w:ind w:firstLine="567"/>
        <w:jc w:val="both"/>
        <w:rPr>
          <w:b/>
          <w:color w:val="000000"/>
          <w:sz w:val="24"/>
          <w:szCs w:val="24"/>
        </w:rPr>
      </w:pPr>
    </w:p>
    <w:p w:rsidR="00273A88" w:rsidRDefault="00273A88" w:rsidP="00273A88">
      <w:pPr>
        <w:widowControl w:val="0"/>
        <w:suppressAutoHyphens/>
        <w:autoSpaceDE w:val="0"/>
        <w:autoSpaceDN w:val="0"/>
        <w:adjustRightInd w:val="0"/>
        <w:ind w:firstLine="540"/>
        <w:jc w:val="both"/>
        <w:outlineLvl w:val="1"/>
        <w:rPr>
          <w:rFonts w:eastAsia="SimSun"/>
          <w:b/>
          <w:bCs/>
          <w:kern w:val="2"/>
          <w:sz w:val="24"/>
          <w:szCs w:val="24"/>
          <w:lang w:eastAsia="hi-IN" w:bidi="hi-IN"/>
        </w:rPr>
      </w:pPr>
      <w:r>
        <w:rPr>
          <w:rFonts w:eastAsia="SimSun"/>
          <w:b/>
          <w:bCs/>
          <w:kern w:val="2"/>
          <w:sz w:val="24"/>
          <w:szCs w:val="24"/>
          <w:lang w:eastAsia="hi-IN" w:bidi="hi-IN"/>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главой Администрации.</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Текущий контроль осуществляется путем проверок соблюдения и исполнения специалистами Администрации положений настоящего административного регламента, нормативных правовых актов Российской Федерации, Республики Алтай, Администрации.</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Администрация осуществляет контроль полноты и качества предоставления муниципальной услуги.</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По результатам проведенных проверок, в случае выявления нарушения прав заявителя к виновным лицам применяются меры ответственности в порядке, предусмотренном действующим законодательством.</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73A88" w:rsidRDefault="00273A88" w:rsidP="00273A88">
      <w:pPr>
        <w:autoSpaceDE w:val="0"/>
        <w:autoSpaceDN w:val="0"/>
        <w:adjustRightInd w:val="0"/>
        <w:ind w:firstLine="567"/>
        <w:jc w:val="both"/>
        <w:rPr>
          <w:rFonts w:ascii="Times New Roman" w:hAnsi="Times New Roman" w:cs="Times New Roman"/>
          <w:sz w:val="24"/>
          <w:szCs w:val="24"/>
        </w:rPr>
      </w:pPr>
    </w:p>
    <w:p w:rsidR="00273A88" w:rsidRDefault="00273A88" w:rsidP="00273A88">
      <w:pPr>
        <w:autoSpaceDE w:val="0"/>
        <w:autoSpaceDN w:val="0"/>
        <w:adjustRightInd w:val="0"/>
        <w:jc w:val="center"/>
        <w:rPr>
          <w:b/>
          <w:sz w:val="24"/>
          <w:szCs w:val="24"/>
        </w:rPr>
      </w:pPr>
      <w:r>
        <w:rPr>
          <w:b/>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p>
    <w:p w:rsidR="00273A88" w:rsidRDefault="00273A88" w:rsidP="00273A88">
      <w:pPr>
        <w:autoSpaceDE w:val="0"/>
        <w:autoSpaceDN w:val="0"/>
        <w:adjustRightInd w:val="0"/>
        <w:jc w:val="center"/>
        <w:rPr>
          <w:b/>
          <w:sz w:val="24"/>
          <w:szCs w:val="24"/>
        </w:rPr>
      </w:pPr>
      <w:r>
        <w:rPr>
          <w:b/>
          <w:sz w:val="24"/>
          <w:szCs w:val="24"/>
        </w:rPr>
        <w:t>а также должностных лиц, муниципальных служащих.</w:t>
      </w:r>
    </w:p>
    <w:p w:rsidR="00273A88" w:rsidRDefault="00273A88" w:rsidP="00273A88">
      <w:pPr>
        <w:autoSpaceDE w:val="0"/>
        <w:autoSpaceDN w:val="0"/>
        <w:adjustRightInd w:val="0"/>
        <w:jc w:val="center"/>
        <w:rPr>
          <w:b/>
          <w:sz w:val="24"/>
          <w:szCs w:val="24"/>
        </w:rPr>
      </w:pPr>
    </w:p>
    <w:p w:rsidR="00273A88" w:rsidRDefault="00273A88" w:rsidP="00273A88">
      <w:pPr>
        <w:numPr>
          <w:ilvl w:val="0"/>
          <w:numId w:val="3"/>
        </w:numPr>
        <w:autoSpaceDE w:val="0"/>
        <w:autoSpaceDN w:val="0"/>
        <w:adjustRightInd w:val="0"/>
        <w:spacing w:after="0" w:line="240" w:lineRule="auto"/>
        <w:contextualSpacing/>
        <w:jc w:val="both"/>
        <w:rPr>
          <w:color w:val="000000"/>
          <w:sz w:val="24"/>
          <w:szCs w:val="24"/>
        </w:rPr>
      </w:pPr>
      <w:r>
        <w:rPr>
          <w:color w:val="000000"/>
          <w:sz w:val="24"/>
          <w:szCs w:val="24"/>
        </w:rPr>
        <w:t xml:space="preserve">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r>
        <w:rPr>
          <w:sz w:val="24"/>
          <w:szCs w:val="24"/>
        </w:rPr>
        <w:t>Администрации</w:t>
      </w:r>
      <w:r>
        <w:rPr>
          <w:color w:val="000000"/>
          <w:sz w:val="24"/>
          <w:szCs w:val="24"/>
        </w:rPr>
        <w:t>.</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Заявитель может обратиться с жалобой, в том числе в следующих случаях:</w:t>
      </w:r>
    </w:p>
    <w:p w:rsidR="00273A88" w:rsidRDefault="00273A88" w:rsidP="00273A88">
      <w:pPr>
        <w:pStyle w:val="a"/>
        <w:numPr>
          <w:ilvl w:val="0"/>
          <w:numId w:val="9"/>
        </w:numPr>
        <w:ind w:left="0" w:firstLine="567"/>
        <w:contextualSpacing/>
        <w:rPr>
          <w:sz w:val="24"/>
          <w:szCs w:val="24"/>
        </w:rPr>
      </w:pPr>
      <w:r>
        <w:rPr>
          <w:sz w:val="24"/>
          <w:szCs w:val="24"/>
        </w:rPr>
        <w:t>нарушение срока регистрации заявления заявителя о предоставлении муниципальной услуги;</w:t>
      </w:r>
    </w:p>
    <w:p w:rsidR="00273A88" w:rsidRDefault="00273A88" w:rsidP="00273A88">
      <w:pPr>
        <w:pStyle w:val="a"/>
        <w:numPr>
          <w:ilvl w:val="0"/>
          <w:numId w:val="9"/>
        </w:numPr>
        <w:ind w:left="0" w:firstLine="567"/>
        <w:contextualSpacing/>
        <w:rPr>
          <w:sz w:val="24"/>
          <w:szCs w:val="24"/>
        </w:rPr>
      </w:pPr>
      <w:r>
        <w:rPr>
          <w:sz w:val="24"/>
          <w:szCs w:val="24"/>
        </w:rPr>
        <w:t>нарушение срока предоставления муниципальной услуги;</w:t>
      </w:r>
    </w:p>
    <w:p w:rsidR="00273A88" w:rsidRDefault="00273A88" w:rsidP="00273A88">
      <w:pPr>
        <w:pStyle w:val="a"/>
        <w:numPr>
          <w:ilvl w:val="0"/>
          <w:numId w:val="9"/>
        </w:numPr>
        <w:ind w:left="0" w:firstLine="567"/>
        <w:contextualSpacing/>
        <w:rPr>
          <w:sz w:val="24"/>
          <w:szCs w:val="24"/>
        </w:rPr>
      </w:pPr>
      <w:r>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273A88" w:rsidRDefault="00273A88" w:rsidP="00273A88">
      <w:pPr>
        <w:pStyle w:val="a"/>
        <w:numPr>
          <w:ilvl w:val="0"/>
          <w:numId w:val="9"/>
        </w:numPr>
        <w:ind w:left="0" w:firstLine="567"/>
        <w:contextualSpacing/>
        <w:rPr>
          <w:sz w:val="24"/>
          <w:szCs w:val="24"/>
        </w:rPr>
      </w:pPr>
      <w:r>
        <w:rPr>
          <w:sz w:val="24"/>
          <w:szCs w:val="24"/>
        </w:rPr>
        <w:t xml:space="preserve">отказ в приеме документов, предоставление которых предусмотрено нормативными правовыми актами Российской Федерации, Республики Алтай, Администрации; </w:t>
      </w:r>
    </w:p>
    <w:p w:rsidR="00273A88" w:rsidRDefault="00273A88" w:rsidP="00273A88">
      <w:pPr>
        <w:pStyle w:val="a"/>
        <w:numPr>
          <w:ilvl w:val="0"/>
          <w:numId w:val="9"/>
        </w:numPr>
        <w:ind w:left="0" w:firstLine="567"/>
        <w:contextualSpacing/>
        <w:rPr>
          <w:sz w:val="24"/>
          <w:szCs w:val="24"/>
        </w:rPr>
      </w:pPr>
      <w:r>
        <w:rPr>
          <w:sz w:val="24"/>
          <w:szCs w:val="24"/>
        </w:rPr>
        <w:t xml:space="preserve">отказ в предоставлении муниципальной услуги, если основания отказа не предусмотрены действующим законодательством; </w:t>
      </w:r>
    </w:p>
    <w:p w:rsidR="00273A88" w:rsidRDefault="00273A88" w:rsidP="00273A88">
      <w:pPr>
        <w:pStyle w:val="a"/>
        <w:numPr>
          <w:ilvl w:val="0"/>
          <w:numId w:val="9"/>
        </w:numPr>
        <w:ind w:left="0" w:firstLine="567"/>
        <w:contextualSpacing/>
        <w:rPr>
          <w:sz w:val="24"/>
          <w:szCs w:val="24"/>
        </w:rPr>
      </w:pPr>
      <w:r>
        <w:rPr>
          <w:sz w:val="24"/>
          <w:szCs w:val="24"/>
        </w:rPr>
        <w:t xml:space="preserve">затребование с заявителя при предоставлении муниципальной услуги, не предусмотренной законодательством платы; </w:t>
      </w:r>
    </w:p>
    <w:p w:rsidR="00273A88" w:rsidRDefault="00273A88" w:rsidP="00273A88">
      <w:pPr>
        <w:pStyle w:val="a"/>
        <w:numPr>
          <w:ilvl w:val="0"/>
          <w:numId w:val="9"/>
        </w:numPr>
        <w:ind w:left="0" w:firstLine="567"/>
        <w:contextualSpacing/>
        <w:rPr>
          <w:sz w:val="24"/>
          <w:szCs w:val="24"/>
        </w:rPr>
      </w:pPr>
      <w:r>
        <w:rPr>
          <w:sz w:val="24"/>
          <w:szCs w:val="24"/>
        </w:rPr>
        <w:t>отказ Администрации, должностного лица, предоставляющего муниципальную услугу, в исправлении допущенных опечаток и ошибок выданных в результате предоставления муниципальной услуги документах.</w:t>
      </w:r>
    </w:p>
    <w:p w:rsidR="00273A88" w:rsidRDefault="00273A88" w:rsidP="00273A88">
      <w:pPr>
        <w:numPr>
          <w:ilvl w:val="0"/>
          <w:numId w:val="3"/>
        </w:numPr>
        <w:autoSpaceDE w:val="0"/>
        <w:autoSpaceDN w:val="0"/>
        <w:adjustRightInd w:val="0"/>
        <w:spacing w:after="0" w:line="240" w:lineRule="auto"/>
        <w:contextualSpacing/>
        <w:jc w:val="both"/>
        <w:rPr>
          <w:color w:val="000000"/>
          <w:sz w:val="24"/>
          <w:szCs w:val="24"/>
        </w:rPr>
      </w:pPr>
      <w:r>
        <w:rPr>
          <w:color w:val="000000"/>
          <w:sz w:val="24"/>
          <w:szCs w:val="24"/>
        </w:rPr>
        <w:t>Общие требования к порядку подачи и рассмотрению жалоб:</w:t>
      </w:r>
    </w:p>
    <w:p w:rsidR="00273A88" w:rsidRDefault="00273A88" w:rsidP="00273A88">
      <w:pPr>
        <w:pStyle w:val="a"/>
        <w:widowControl w:val="0"/>
        <w:numPr>
          <w:ilvl w:val="0"/>
          <w:numId w:val="10"/>
        </w:numPr>
        <w:ind w:left="0" w:firstLine="567"/>
        <w:contextualSpacing/>
        <w:rPr>
          <w:sz w:val="24"/>
          <w:szCs w:val="24"/>
        </w:rPr>
      </w:pPr>
      <w:r>
        <w:rPr>
          <w:sz w:val="24"/>
          <w:szCs w:val="24"/>
        </w:rPr>
        <w:t>жалоба подается в письменной форме на бумажном носителе, в электронной форме в Отдел;</w:t>
      </w:r>
    </w:p>
    <w:p w:rsidR="00273A88" w:rsidRDefault="00273A88" w:rsidP="00273A88">
      <w:pPr>
        <w:pStyle w:val="a"/>
        <w:widowControl w:val="0"/>
        <w:numPr>
          <w:ilvl w:val="0"/>
          <w:numId w:val="10"/>
        </w:numPr>
        <w:ind w:left="0" w:firstLine="567"/>
        <w:contextualSpacing/>
        <w:rPr>
          <w:sz w:val="24"/>
          <w:szCs w:val="24"/>
        </w:rPr>
      </w:pPr>
      <w:r>
        <w:rPr>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регионального портала государственных и муниципальных услуг Республики Алтай, а также может быть принята при личном приеме заявителя.</w:t>
      </w:r>
    </w:p>
    <w:p w:rsidR="00273A88" w:rsidRDefault="00273A88" w:rsidP="00273A88">
      <w:pPr>
        <w:pStyle w:val="ConsPlusTitle"/>
        <w:widowControl/>
        <w:numPr>
          <w:ilvl w:val="0"/>
          <w:numId w:val="3"/>
        </w:numPr>
        <w:tabs>
          <w:tab w:val="left" w:pos="-360"/>
          <w:tab w:val="left" w:pos="180"/>
        </w:tabs>
        <w:jc w:val="both"/>
        <w:rPr>
          <w:rFonts w:ascii="Times New Roman" w:hAnsi="Times New Roman" w:cs="Times New Roman"/>
          <w:b w:val="0"/>
          <w:sz w:val="24"/>
          <w:szCs w:val="24"/>
        </w:rPr>
      </w:pPr>
      <w:r>
        <w:rPr>
          <w:rFonts w:ascii="Times New Roman" w:hAnsi="Times New Roman" w:cs="Times New Roman"/>
          <w:b w:val="0"/>
          <w:sz w:val="24"/>
          <w:szCs w:val="24"/>
        </w:rPr>
        <w:t>Жалоба должна содержать:</w:t>
      </w:r>
    </w:p>
    <w:p w:rsidR="00273A88" w:rsidRDefault="00273A88" w:rsidP="00273A88">
      <w:pPr>
        <w:pStyle w:val="ConsPlusNorma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w:t>
      </w:r>
      <w:r>
        <w:rPr>
          <w:rFonts w:ascii="Times New Roman" w:hAnsi="Times New Roman" w:cs="Times New Roman"/>
          <w:sz w:val="24"/>
          <w:szCs w:val="24"/>
        </w:rPr>
        <w:lastRenderedPageBreak/>
        <w:t>предоставляющего муниципальную услугу, либо муниципального служащего, решения и действия (бездействие) которых обжалуются;</w:t>
      </w:r>
    </w:p>
    <w:p w:rsidR="00273A88" w:rsidRDefault="00273A88" w:rsidP="00273A88">
      <w:pPr>
        <w:pStyle w:val="ConsPlusNorma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3A88" w:rsidRDefault="00273A88" w:rsidP="00273A88">
      <w:pPr>
        <w:pStyle w:val="ConsPlusNorma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3A88" w:rsidRDefault="00273A88" w:rsidP="00273A88">
      <w:pPr>
        <w:pStyle w:val="ConsPlusNorma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3A88" w:rsidRDefault="00273A88" w:rsidP="00273A88">
      <w:pPr>
        <w:pStyle w:val="ConsPlusTitle"/>
        <w:widowControl/>
        <w:numPr>
          <w:ilvl w:val="0"/>
          <w:numId w:val="3"/>
        </w:numPr>
        <w:tabs>
          <w:tab w:val="left" w:pos="-360"/>
          <w:tab w:val="left" w:pos="180"/>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Pr>
          <w:sz w:val="24"/>
          <w:szCs w:val="24"/>
        </w:rPr>
        <w:t xml:space="preserve"> </w:t>
      </w:r>
      <w:r>
        <w:rPr>
          <w:rFonts w:ascii="Times New Roman" w:hAnsi="Times New Roman" w:cs="Times New Roman"/>
          <w:b w:val="0"/>
          <w:sz w:val="24"/>
          <w:szCs w:val="24"/>
        </w:rPr>
        <w:t>По результатам рассмотрения жалобы орган, предоставляющий муниципальную услугу, принимает одно из следующих решений:</w:t>
      </w:r>
    </w:p>
    <w:p w:rsidR="00273A88" w:rsidRDefault="00273A88" w:rsidP="00273A88">
      <w:pPr>
        <w:pStyle w:val="ConsPlusNormal"/>
        <w:numPr>
          <w:ilvl w:val="0"/>
          <w:numId w:val="11"/>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
    <w:p w:rsidR="00273A88" w:rsidRDefault="00273A88" w:rsidP="00273A88">
      <w:pPr>
        <w:pStyle w:val="ConsPlusNormal"/>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отказывает в удовлетворении жалобы.</w:t>
      </w:r>
    </w:p>
    <w:p w:rsidR="00273A88" w:rsidRDefault="00273A88" w:rsidP="00273A88">
      <w:pPr>
        <w:pStyle w:val="ConsPlusTitle"/>
        <w:widowControl/>
        <w:numPr>
          <w:ilvl w:val="0"/>
          <w:numId w:val="3"/>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273A88" w:rsidRDefault="00273A88" w:rsidP="00273A88">
      <w:pPr>
        <w:pStyle w:val="ConsPlusTitle"/>
        <w:widowControl/>
        <w:numPr>
          <w:ilvl w:val="0"/>
          <w:numId w:val="3"/>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273A88" w:rsidRDefault="00273A88" w:rsidP="00273A88">
      <w:pPr>
        <w:pStyle w:val="ConsPlusTitle"/>
        <w:widowControl/>
        <w:numPr>
          <w:ilvl w:val="0"/>
          <w:numId w:val="3"/>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73A88" w:rsidRDefault="00273A88" w:rsidP="00273A88">
      <w:pPr>
        <w:pStyle w:val="ConsPlusTitle"/>
        <w:widowControl/>
        <w:numPr>
          <w:ilvl w:val="0"/>
          <w:numId w:val="3"/>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273A88" w:rsidRDefault="00273A88" w:rsidP="00273A88">
      <w:pPr>
        <w:pStyle w:val="ConsPlusTitle"/>
        <w:widowControl/>
        <w:numPr>
          <w:ilvl w:val="0"/>
          <w:numId w:val="3"/>
        </w:numPr>
        <w:tabs>
          <w:tab w:val="left" w:pos="-360"/>
          <w:tab w:val="left" w:pos="284"/>
        </w:tabs>
        <w:ind w:left="0" w:firstLine="0"/>
        <w:jc w:val="both"/>
        <w:rPr>
          <w:rFonts w:ascii="Times New Roman" w:hAnsi="Times New Roman" w:cs="Times New Roman"/>
          <w:b w:val="0"/>
          <w:sz w:val="24"/>
          <w:szCs w:val="24"/>
        </w:rPr>
      </w:pPr>
      <w:r>
        <w:rPr>
          <w:rFonts w:ascii="Times New Roman" w:hAnsi="Times New Roman" w:cs="Times New Roman"/>
          <w:b w:val="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3A88" w:rsidRDefault="00273A88" w:rsidP="00273A88">
      <w:pPr>
        <w:rPr>
          <w:rFonts w:ascii="Times New Roman" w:hAnsi="Times New Roman" w:cs="Times New Roman"/>
          <w:sz w:val="20"/>
          <w:szCs w:val="20"/>
        </w:rPr>
      </w:pPr>
    </w:p>
    <w:p w:rsidR="00273A88" w:rsidRDefault="00273A88" w:rsidP="00273A88"/>
    <w:p w:rsidR="00273A88" w:rsidRDefault="00273A88" w:rsidP="00273A88"/>
    <w:p w:rsidR="00273A88" w:rsidRDefault="00273A88" w:rsidP="00273A88"/>
    <w:p w:rsidR="00273A88" w:rsidRDefault="00273A88" w:rsidP="00273A88">
      <w:pPr>
        <w:autoSpaceDE w:val="0"/>
        <w:autoSpaceDN w:val="0"/>
        <w:adjustRightInd w:val="0"/>
        <w:ind w:left="5580"/>
        <w:rPr>
          <w:sz w:val="18"/>
          <w:szCs w:val="18"/>
        </w:rPr>
      </w:pPr>
      <w:r>
        <w:rPr>
          <w:sz w:val="18"/>
          <w:szCs w:val="18"/>
        </w:rPr>
        <w:t xml:space="preserve">                                                             Приложение №1</w:t>
      </w:r>
    </w:p>
    <w:p w:rsidR="00273A88" w:rsidRDefault="00273A88" w:rsidP="00273A88">
      <w:pPr>
        <w:widowControl w:val="0"/>
        <w:autoSpaceDE w:val="0"/>
        <w:autoSpaceDN w:val="0"/>
        <w:adjustRightInd w:val="0"/>
        <w:ind w:left="5580"/>
        <w:jc w:val="both"/>
        <w:rPr>
          <w:sz w:val="18"/>
          <w:szCs w:val="18"/>
        </w:rPr>
      </w:pPr>
      <w:r>
        <w:rPr>
          <w:sz w:val="18"/>
          <w:szCs w:val="18"/>
        </w:rPr>
        <w:t>к Административному регламенту предоставления муниципальной услуги «Допуск заявителя к участию в аукционе на право заключить договор о развитии застроенной территории»</w:t>
      </w:r>
    </w:p>
    <w:p w:rsidR="00273A88" w:rsidRDefault="00273A88" w:rsidP="00273A88">
      <w:pPr>
        <w:widowControl w:val="0"/>
        <w:tabs>
          <w:tab w:val="left" w:pos="7140"/>
        </w:tabs>
        <w:autoSpaceDE w:val="0"/>
        <w:autoSpaceDN w:val="0"/>
        <w:adjustRightInd w:val="0"/>
        <w:ind w:firstLine="540"/>
        <w:rPr>
          <w:sz w:val="20"/>
          <w:szCs w:val="20"/>
        </w:rPr>
      </w:pPr>
      <w:r>
        <w:tab/>
      </w:r>
    </w:p>
    <w:p w:rsidR="00273A88" w:rsidRDefault="00273A88" w:rsidP="00273A88">
      <w:pPr>
        <w:widowControl w:val="0"/>
        <w:autoSpaceDE w:val="0"/>
        <w:autoSpaceDN w:val="0"/>
        <w:adjustRightInd w:val="0"/>
        <w:ind w:firstLine="540"/>
      </w:pPr>
    </w:p>
    <w:p w:rsidR="00273A88" w:rsidRDefault="00273A88" w:rsidP="00273A88">
      <w:pPr>
        <w:widowControl w:val="0"/>
        <w:autoSpaceDE w:val="0"/>
        <w:autoSpaceDN w:val="0"/>
        <w:adjustRightInd w:val="0"/>
        <w:ind w:firstLine="540"/>
        <w:jc w:val="center"/>
        <w:rPr>
          <w:rFonts w:ascii="Cambria" w:hAnsi="Cambria"/>
          <w:b/>
          <w:sz w:val="32"/>
          <w:szCs w:val="32"/>
        </w:rPr>
      </w:pPr>
      <w:r>
        <w:rPr>
          <w:rFonts w:ascii="Cambria" w:hAnsi="Cambria"/>
          <w:b/>
          <w:sz w:val="32"/>
          <w:szCs w:val="32"/>
        </w:rPr>
        <w:t>Блок-схема</w:t>
      </w:r>
    </w:p>
    <w:p w:rsidR="00273A88" w:rsidRDefault="00273A88" w:rsidP="00273A88">
      <w:pPr>
        <w:widowControl w:val="0"/>
        <w:autoSpaceDE w:val="0"/>
        <w:autoSpaceDN w:val="0"/>
        <w:adjustRightInd w:val="0"/>
        <w:ind w:firstLine="540"/>
        <w:jc w:val="center"/>
        <w:rPr>
          <w:rFonts w:ascii="Times New Roman" w:hAnsi="Times New Roman"/>
          <w:b/>
          <w:bCs/>
          <w:sz w:val="28"/>
          <w:szCs w:val="28"/>
        </w:rPr>
      </w:pPr>
      <w:r>
        <w:rPr>
          <w:b/>
          <w:bCs/>
          <w:sz w:val="28"/>
          <w:szCs w:val="28"/>
        </w:rPr>
        <w:t xml:space="preserve">предоставления муниципальной услуги </w:t>
      </w:r>
    </w:p>
    <w:p w:rsidR="00273A88" w:rsidRDefault="00273A88" w:rsidP="00273A88">
      <w:pPr>
        <w:widowControl w:val="0"/>
        <w:autoSpaceDE w:val="0"/>
        <w:autoSpaceDN w:val="0"/>
        <w:adjustRightInd w:val="0"/>
        <w:ind w:firstLine="540"/>
        <w:jc w:val="center"/>
        <w:rPr>
          <w:b/>
          <w:bCs/>
          <w:sz w:val="28"/>
          <w:szCs w:val="28"/>
        </w:rPr>
      </w:pPr>
      <w:r>
        <w:rPr>
          <w:b/>
          <w:bCs/>
          <w:sz w:val="28"/>
          <w:szCs w:val="28"/>
        </w:rPr>
        <w:t>«Допуск заявителя к участию в аукционе на право заключить договор о развитии застроенной территории»</w:t>
      </w:r>
    </w:p>
    <w:p w:rsidR="00273A88" w:rsidRDefault="00273A88" w:rsidP="00273A88">
      <w:pPr>
        <w:widowControl w:val="0"/>
        <w:autoSpaceDE w:val="0"/>
        <w:autoSpaceDN w:val="0"/>
        <w:adjustRightInd w:val="0"/>
        <w:ind w:firstLine="540"/>
        <w:jc w:val="center"/>
        <w:rPr>
          <w:b/>
          <w:bCs/>
          <w:sz w:val="28"/>
          <w:szCs w:val="28"/>
        </w:rPr>
      </w:pPr>
    </w:p>
    <w:p w:rsidR="00273A88" w:rsidRDefault="00273A88" w:rsidP="00273A88">
      <w:pPr>
        <w:widowControl w:val="0"/>
        <w:autoSpaceDE w:val="0"/>
        <w:autoSpaceDN w:val="0"/>
        <w:adjustRightInd w:val="0"/>
        <w:rPr>
          <w:rFonts w:ascii="Courier New" w:hAnsi="Courier New" w:cs="Courier New"/>
          <w:sz w:val="20"/>
          <w:szCs w:val="20"/>
        </w:rPr>
      </w:pPr>
      <w:r>
        <w:rPr>
          <w:rFonts w:ascii="Courier New" w:hAnsi="Courier New" w:cs="Courier New"/>
        </w:rPr>
        <w:t>┌─────────────────────┐  ┌─────────────────────┐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│Личное или письменное│  │Заполнение заявки на │  │  Обращение заявителя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обращение заявителя │  │получение услуги РПГУ│  │через МФЦ (при наличии)│</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xml:space="preserve">           └──────────┬──────────────┘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xml:space="preserve">                      │                           │   Получение пакета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xml:space="preserve">                      │                           │   документов от МФЦ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xml:space="preserve">                      │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xml:space="preserve">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│Прием и регистрация заявки и пакета документов│</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xml:space="preserve">                      │  Заявление на предоставление услуги</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xml:space="preserve">                      v  и пакет документов</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Регистрация заявления в приемной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lastRenderedPageBreak/>
        <w:t>│               Администрации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Определение ответственного исполнителя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Проверка полноты пакета документов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│Пакет документов комплектен?│ Нет │ Уведомление о недостаточности пакета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├────&gt;│              документов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xml:space="preserve">              v Да</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Запрос недостающих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документов, подлежащих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получению по каналам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межведомственного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взаимодействия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xml:space="preserve">              v Полный пакет документов по заявке</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Выявлены основания для   │ Да  │ Формирование мотивированного отказа в│</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отказа в предоставлении   ├────&gt;│ предоставлении муниципальной услуги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услуги?           │     │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xml:space="preserve">              v Нет                                 v</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Формирование результата   │     │   Выдача заявителю мотивированного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lastRenderedPageBreak/>
        <w:t>│    муниципальной услуги    │     │отказа в предоставлении муниципальной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     │                услуги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Допуск заявителя к учас-</w:t>
      </w:r>
    </w:p>
    <w:p w:rsidR="00273A88" w:rsidRDefault="00273A88" w:rsidP="00273A88">
      <w:pPr>
        <w:widowControl w:val="0"/>
        <w:autoSpaceDE w:val="0"/>
        <w:autoSpaceDN w:val="0"/>
        <w:adjustRightInd w:val="0"/>
        <w:rPr>
          <w:rFonts w:ascii="Courier New" w:hAnsi="Courier New" w:cs="Courier New"/>
        </w:rPr>
      </w:pPr>
      <w:r>
        <w:rPr>
          <w:rFonts w:ascii="Courier New" w:hAnsi="Courier New" w:cs="Courier New"/>
        </w:rPr>
        <w:t xml:space="preserve"> тию в аукционе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tblGrid>
      <w:tr w:rsidR="00273A88" w:rsidTr="00273A88">
        <w:tc>
          <w:tcPr>
            <w:tcW w:w="3600" w:type="dxa"/>
            <w:tcBorders>
              <w:top w:val="single" w:sz="4" w:space="0" w:color="auto"/>
              <w:left w:val="single" w:sz="4" w:space="0" w:color="auto"/>
              <w:bottom w:val="single" w:sz="4" w:space="0" w:color="auto"/>
              <w:right w:val="single" w:sz="4" w:space="0" w:color="auto"/>
            </w:tcBorders>
          </w:tcPr>
          <w:p w:rsidR="00273A88" w:rsidRDefault="00273A88">
            <w:pPr>
              <w:widowControl w:val="0"/>
              <w:autoSpaceDE w:val="0"/>
              <w:autoSpaceDN w:val="0"/>
              <w:adjustRightInd w:val="0"/>
              <w:rPr>
                <w:rFonts w:ascii="Courier New" w:eastAsia="Times New Roman" w:hAnsi="Courier New" w:cs="Courier New"/>
              </w:rPr>
            </w:pPr>
            <w:bookmarkStart w:id="0" w:name="_GoBack"/>
            <w:bookmarkEnd w:id="0"/>
          </w:p>
        </w:tc>
      </w:tr>
    </w:tbl>
    <w:p w:rsidR="00273A88" w:rsidRDefault="00273A88" w:rsidP="00273A88">
      <w:pPr>
        <w:widowControl w:val="0"/>
        <w:autoSpaceDE w:val="0"/>
        <w:autoSpaceDN w:val="0"/>
        <w:adjustRightInd w:val="0"/>
        <w:rPr>
          <w:rFonts w:ascii="Times New Roman" w:eastAsia="Times New Roman" w:hAnsi="Times New Roman" w:cs="Times New Roman"/>
          <w:sz w:val="20"/>
          <w:szCs w:val="20"/>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Default="00273A88" w:rsidP="00EC7121">
      <w:pPr>
        <w:ind w:firstLine="709"/>
        <w:jc w:val="center"/>
        <w:rPr>
          <w:rFonts w:ascii="Times New Roman" w:hAnsi="Times New Roman"/>
        </w:rPr>
      </w:pPr>
    </w:p>
    <w:p w:rsidR="00273A88" w:rsidRPr="000C61AC" w:rsidRDefault="00273A88" w:rsidP="00EC7121">
      <w:pPr>
        <w:ind w:firstLine="709"/>
        <w:jc w:val="center"/>
        <w:rPr>
          <w:rFonts w:ascii="Times New Roman" w:hAnsi="Times New Roman"/>
        </w:rPr>
      </w:pPr>
    </w:p>
    <w:sectPr w:rsidR="00273A88" w:rsidRPr="000C61AC" w:rsidSect="00FB3127">
      <w:headerReference w:type="default" r:id="rId10"/>
      <w:footerReference w:type="default" r:id="rId11"/>
      <w:pgSz w:w="12240" w:h="15840"/>
      <w:pgMar w:top="811" w:right="476" w:bottom="964" w:left="1276" w:header="437" w:footer="43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135" w:rsidRDefault="00910135" w:rsidP="00A42815">
      <w:pPr>
        <w:spacing w:after="0" w:line="240" w:lineRule="auto"/>
      </w:pPr>
      <w:r>
        <w:separator/>
      </w:r>
    </w:p>
  </w:endnote>
  <w:endnote w:type="continuationSeparator" w:id="1">
    <w:p w:rsidR="00910135" w:rsidRDefault="00910135" w:rsidP="00A42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E0" w:rsidRDefault="00F944E0" w:rsidP="00636796">
    <w:pPr>
      <w:pStyle w:val="a6"/>
      <w:tabs>
        <w:tab w:val="clear" w:pos="4677"/>
        <w:tab w:val="clear" w:pos="9355"/>
        <w:tab w:val="left" w:pos="285"/>
        <w:tab w:val="left" w:pos="43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135" w:rsidRDefault="00910135" w:rsidP="00A42815">
      <w:pPr>
        <w:spacing w:after="0" w:line="240" w:lineRule="auto"/>
      </w:pPr>
      <w:r>
        <w:separator/>
      </w:r>
    </w:p>
  </w:footnote>
  <w:footnote w:type="continuationSeparator" w:id="1">
    <w:p w:rsidR="00910135" w:rsidRDefault="00910135" w:rsidP="00A428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E0" w:rsidRPr="00B356F1" w:rsidRDefault="00F944E0">
    <w:pPr>
      <w:pStyle w:val="a4"/>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FD2"/>
    <w:multiLevelType w:val="hybridMultilevel"/>
    <w:tmpl w:val="E34C6FA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BC1675"/>
    <w:multiLevelType w:val="hybridMultilevel"/>
    <w:tmpl w:val="6B704550"/>
    <w:lvl w:ilvl="0" w:tplc="DBB698E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BB3D05"/>
    <w:multiLevelType w:val="hybridMultilevel"/>
    <w:tmpl w:val="105A92EC"/>
    <w:lvl w:ilvl="0" w:tplc="DBB698EC">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2A220F93"/>
    <w:multiLevelType w:val="hybridMultilevel"/>
    <w:tmpl w:val="239C7244"/>
    <w:lvl w:ilvl="0" w:tplc="3B6AAB50">
      <w:start w:val="1"/>
      <w:numFmt w:val="decimal"/>
      <w:lvlText w:val="%1."/>
      <w:lvlJc w:val="left"/>
      <w:pPr>
        <w:ind w:left="360" w:hanging="360"/>
      </w:pPr>
      <w:rPr>
        <w:rFonts w:ascii="Times New Roman" w:hAnsi="Times New Roman" w:cs="Times New Roman" w:hint="default"/>
        <w:b w:val="0"/>
        <w:sz w:val="24"/>
        <w:szCs w:val="24"/>
      </w:rPr>
    </w:lvl>
    <w:lvl w:ilvl="1" w:tplc="B5F299A4">
      <w:start w:val="1"/>
      <w:numFmt w:val="decimal"/>
      <w:lvlText w:val="%2."/>
      <w:lvlJc w:val="left"/>
      <w:pPr>
        <w:ind w:left="1440" w:hanging="360"/>
      </w:pPr>
      <w:rPr>
        <w:rFonts w:ascii="Times New Roman" w:hAnsi="Times New Roman" w:cs="Times New Roman" w:hint="default"/>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3E34FA"/>
    <w:multiLevelType w:val="hybridMultilevel"/>
    <w:tmpl w:val="43F6C62A"/>
    <w:lvl w:ilvl="0" w:tplc="DBB698EC">
      <w:start w:val="1"/>
      <w:numFmt w:val="bullet"/>
      <w:lvlText w:val="-"/>
      <w:lvlJc w:val="left"/>
      <w:pPr>
        <w:ind w:left="162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EE4A0D"/>
    <w:multiLevelType w:val="hybridMultilevel"/>
    <w:tmpl w:val="3A10039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5A42EB"/>
    <w:multiLevelType w:val="hybridMultilevel"/>
    <w:tmpl w:val="0B32E72C"/>
    <w:lvl w:ilvl="0" w:tplc="DBB698EC">
      <w:start w:val="1"/>
      <w:numFmt w:val="bullet"/>
      <w:lvlText w:val="-"/>
      <w:lvlJc w:val="left"/>
      <w:pPr>
        <w:ind w:left="1069" w:hanging="360"/>
      </w:pPr>
      <w:rPr>
        <w:rFonts w:ascii="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6E7C5B04"/>
    <w:multiLevelType w:val="multilevel"/>
    <w:tmpl w:val="6EBCBD40"/>
    <w:lvl w:ilvl="0">
      <w:start w:val="1"/>
      <w:numFmt w:val="decimal"/>
      <w:pStyle w:val="a"/>
      <w:lvlText w:val="%1."/>
      <w:lvlJc w:val="left"/>
      <w:pPr>
        <w:ind w:left="1730" w:hanging="1020"/>
      </w:pPr>
      <w:rPr>
        <w:rFonts w:ascii="Times New Roman" w:hAnsi="Times New Roman" w:cs="Times New Roman" w:hint="default"/>
        <w:b w:val="0"/>
        <w:bCs w:val="0"/>
        <w:i w:val="0"/>
        <w:iCs w:val="0"/>
        <w:color w:val="000000"/>
        <w:sz w:val="24"/>
        <w:szCs w:val="28"/>
      </w:rPr>
    </w:lvl>
    <w:lvl w:ilvl="1">
      <w:start w:val="1"/>
      <w:numFmt w:val="bullet"/>
      <w:lvlText w:val="-"/>
      <w:lvlJc w:val="left"/>
      <w:pPr>
        <w:ind w:left="1610" w:hanging="720"/>
      </w:pPr>
      <w:rPr>
        <w:rFonts w:ascii="Times New Roman" w:hAnsi="Times New Roman" w:hint="default"/>
        <w:i/>
      </w:rPr>
    </w:lvl>
    <w:lvl w:ilvl="2">
      <w:start w:val="1"/>
      <w:numFmt w:val="decimal"/>
      <w:isLgl/>
      <w:lvlText w:val="%1.%2.%3."/>
      <w:lvlJc w:val="left"/>
      <w:pPr>
        <w:ind w:left="1610" w:hanging="720"/>
      </w:pPr>
      <w:rPr>
        <w:rFonts w:cs="Times New Roman" w:hint="default"/>
      </w:rPr>
    </w:lvl>
    <w:lvl w:ilvl="3">
      <w:start w:val="1"/>
      <w:numFmt w:val="decimal"/>
      <w:isLgl/>
      <w:lvlText w:val="%1.%2.%3.%4."/>
      <w:lvlJc w:val="left"/>
      <w:pPr>
        <w:ind w:left="1970" w:hanging="1080"/>
      </w:pPr>
      <w:rPr>
        <w:rFonts w:cs="Times New Roman" w:hint="default"/>
      </w:rPr>
    </w:lvl>
    <w:lvl w:ilvl="4">
      <w:start w:val="1"/>
      <w:numFmt w:val="decimal"/>
      <w:isLgl/>
      <w:lvlText w:val="%1.%2.%3.%4.%5."/>
      <w:lvlJc w:val="left"/>
      <w:pPr>
        <w:ind w:left="1970" w:hanging="1080"/>
      </w:pPr>
      <w:rPr>
        <w:rFonts w:cs="Times New Roman" w:hint="default"/>
      </w:rPr>
    </w:lvl>
    <w:lvl w:ilvl="5">
      <w:start w:val="1"/>
      <w:numFmt w:val="decimal"/>
      <w:isLgl/>
      <w:lvlText w:val="%1.%2.%3.%4.%5.%6."/>
      <w:lvlJc w:val="left"/>
      <w:pPr>
        <w:ind w:left="2330" w:hanging="1440"/>
      </w:pPr>
      <w:rPr>
        <w:rFonts w:cs="Times New Roman" w:hint="default"/>
      </w:rPr>
    </w:lvl>
    <w:lvl w:ilvl="6">
      <w:start w:val="1"/>
      <w:numFmt w:val="decimal"/>
      <w:isLgl/>
      <w:lvlText w:val="%1.%2.%3.%4.%5.%6.%7."/>
      <w:lvlJc w:val="left"/>
      <w:pPr>
        <w:ind w:left="2690" w:hanging="1800"/>
      </w:pPr>
      <w:rPr>
        <w:rFonts w:cs="Times New Roman" w:hint="default"/>
      </w:rPr>
    </w:lvl>
    <w:lvl w:ilvl="7">
      <w:start w:val="1"/>
      <w:numFmt w:val="decimal"/>
      <w:isLgl/>
      <w:lvlText w:val="%1.%2.%3.%4.%5.%6.%7.%8."/>
      <w:lvlJc w:val="left"/>
      <w:pPr>
        <w:ind w:left="2690" w:hanging="1800"/>
      </w:pPr>
      <w:rPr>
        <w:rFonts w:cs="Times New Roman" w:hint="default"/>
      </w:rPr>
    </w:lvl>
    <w:lvl w:ilvl="8">
      <w:start w:val="1"/>
      <w:numFmt w:val="decimal"/>
      <w:isLgl/>
      <w:lvlText w:val="%1.%2.%3.%4.%5.%6.%7.%8.%9."/>
      <w:lvlJc w:val="left"/>
      <w:pPr>
        <w:ind w:left="3050" w:hanging="2160"/>
      </w:pPr>
      <w:rPr>
        <w:rFonts w:cs="Times New Roman" w:hint="default"/>
      </w:rPr>
    </w:lvl>
  </w:abstractNum>
  <w:num w:numId="1">
    <w:abstractNumId w:val="9"/>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rsids>
    <w:rsidRoot w:val="00402304"/>
    <w:rsid w:val="00005027"/>
    <w:rsid w:val="00021936"/>
    <w:rsid w:val="00030CB6"/>
    <w:rsid w:val="0004173A"/>
    <w:rsid w:val="00041ABC"/>
    <w:rsid w:val="000461BE"/>
    <w:rsid w:val="00047D48"/>
    <w:rsid w:val="00065E1B"/>
    <w:rsid w:val="000756D4"/>
    <w:rsid w:val="00077366"/>
    <w:rsid w:val="00077E74"/>
    <w:rsid w:val="000A08D7"/>
    <w:rsid w:val="000C61AC"/>
    <w:rsid w:val="000D70DF"/>
    <w:rsid w:val="000D72E3"/>
    <w:rsid w:val="000E6054"/>
    <w:rsid w:val="000F31E8"/>
    <w:rsid w:val="000F5E68"/>
    <w:rsid w:val="000F6069"/>
    <w:rsid w:val="00111F81"/>
    <w:rsid w:val="00130362"/>
    <w:rsid w:val="0013062B"/>
    <w:rsid w:val="001402B7"/>
    <w:rsid w:val="0015524D"/>
    <w:rsid w:val="00160D69"/>
    <w:rsid w:val="00176925"/>
    <w:rsid w:val="00181407"/>
    <w:rsid w:val="001A5A5F"/>
    <w:rsid w:val="001B5BFC"/>
    <w:rsid w:val="001B74C3"/>
    <w:rsid w:val="001B7C88"/>
    <w:rsid w:val="001C2E68"/>
    <w:rsid w:val="001C3169"/>
    <w:rsid w:val="001D15C9"/>
    <w:rsid w:val="001D262A"/>
    <w:rsid w:val="001E1435"/>
    <w:rsid w:val="001E6B4B"/>
    <w:rsid w:val="001E75C3"/>
    <w:rsid w:val="001F3551"/>
    <w:rsid w:val="001F505B"/>
    <w:rsid w:val="00200780"/>
    <w:rsid w:val="0020586A"/>
    <w:rsid w:val="00224166"/>
    <w:rsid w:val="002438D1"/>
    <w:rsid w:val="00246F9F"/>
    <w:rsid w:val="002473FE"/>
    <w:rsid w:val="0026103D"/>
    <w:rsid w:val="00273496"/>
    <w:rsid w:val="00273A88"/>
    <w:rsid w:val="00274F56"/>
    <w:rsid w:val="0029546B"/>
    <w:rsid w:val="002A214A"/>
    <w:rsid w:val="002A3B0C"/>
    <w:rsid w:val="002B03CA"/>
    <w:rsid w:val="002B6541"/>
    <w:rsid w:val="002C05C7"/>
    <w:rsid w:val="002C2CBD"/>
    <w:rsid w:val="002C4D2E"/>
    <w:rsid w:val="002C6927"/>
    <w:rsid w:val="002F10E0"/>
    <w:rsid w:val="003017C0"/>
    <w:rsid w:val="00342DF4"/>
    <w:rsid w:val="00344689"/>
    <w:rsid w:val="003510BD"/>
    <w:rsid w:val="003716AE"/>
    <w:rsid w:val="003739E6"/>
    <w:rsid w:val="003815AD"/>
    <w:rsid w:val="00395260"/>
    <w:rsid w:val="00396C20"/>
    <w:rsid w:val="003A2776"/>
    <w:rsid w:val="003C3739"/>
    <w:rsid w:val="003D0087"/>
    <w:rsid w:val="003D5018"/>
    <w:rsid w:val="003E37E5"/>
    <w:rsid w:val="003E5852"/>
    <w:rsid w:val="003F524C"/>
    <w:rsid w:val="00401A05"/>
    <w:rsid w:val="00402304"/>
    <w:rsid w:val="00405142"/>
    <w:rsid w:val="00424AD7"/>
    <w:rsid w:val="004347D4"/>
    <w:rsid w:val="00470967"/>
    <w:rsid w:val="004B4840"/>
    <w:rsid w:val="004C0DA4"/>
    <w:rsid w:val="004C2EFC"/>
    <w:rsid w:val="004C3358"/>
    <w:rsid w:val="004D74A5"/>
    <w:rsid w:val="004E4D00"/>
    <w:rsid w:val="004E6B03"/>
    <w:rsid w:val="004F19D0"/>
    <w:rsid w:val="005018B4"/>
    <w:rsid w:val="00517F28"/>
    <w:rsid w:val="0053082C"/>
    <w:rsid w:val="00537295"/>
    <w:rsid w:val="00545AF1"/>
    <w:rsid w:val="00547568"/>
    <w:rsid w:val="00547CF6"/>
    <w:rsid w:val="0056094B"/>
    <w:rsid w:val="005616DF"/>
    <w:rsid w:val="00562371"/>
    <w:rsid w:val="00563DD3"/>
    <w:rsid w:val="00564B61"/>
    <w:rsid w:val="00567940"/>
    <w:rsid w:val="00570447"/>
    <w:rsid w:val="005802C9"/>
    <w:rsid w:val="00586152"/>
    <w:rsid w:val="005922B8"/>
    <w:rsid w:val="00596967"/>
    <w:rsid w:val="005C4D59"/>
    <w:rsid w:val="005D6A40"/>
    <w:rsid w:val="005E0333"/>
    <w:rsid w:val="005F541A"/>
    <w:rsid w:val="005F667C"/>
    <w:rsid w:val="00602F52"/>
    <w:rsid w:val="00625795"/>
    <w:rsid w:val="00635FCD"/>
    <w:rsid w:val="00636796"/>
    <w:rsid w:val="00655747"/>
    <w:rsid w:val="006569B8"/>
    <w:rsid w:val="00661CBC"/>
    <w:rsid w:val="00695602"/>
    <w:rsid w:val="006A0C5B"/>
    <w:rsid w:val="006A369D"/>
    <w:rsid w:val="006C0365"/>
    <w:rsid w:val="006C29B9"/>
    <w:rsid w:val="006C759A"/>
    <w:rsid w:val="006D2F79"/>
    <w:rsid w:val="006D4F87"/>
    <w:rsid w:val="006E0A96"/>
    <w:rsid w:val="006E26FC"/>
    <w:rsid w:val="006E3385"/>
    <w:rsid w:val="006E4571"/>
    <w:rsid w:val="006E7B67"/>
    <w:rsid w:val="006F00C1"/>
    <w:rsid w:val="006F23B1"/>
    <w:rsid w:val="00703CB1"/>
    <w:rsid w:val="00710969"/>
    <w:rsid w:val="0072039F"/>
    <w:rsid w:val="00720E31"/>
    <w:rsid w:val="00722E24"/>
    <w:rsid w:val="00730B58"/>
    <w:rsid w:val="007343A0"/>
    <w:rsid w:val="007466F5"/>
    <w:rsid w:val="00750D2D"/>
    <w:rsid w:val="00775A40"/>
    <w:rsid w:val="007776AF"/>
    <w:rsid w:val="00785311"/>
    <w:rsid w:val="00790F2B"/>
    <w:rsid w:val="007922CC"/>
    <w:rsid w:val="00797B59"/>
    <w:rsid w:val="007B6C1C"/>
    <w:rsid w:val="007C443B"/>
    <w:rsid w:val="007D15E8"/>
    <w:rsid w:val="007E1006"/>
    <w:rsid w:val="007E107B"/>
    <w:rsid w:val="007E43AA"/>
    <w:rsid w:val="008037B8"/>
    <w:rsid w:val="00806679"/>
    <w:rsid w:val="008178A9"/>
    <w:rsid w:val="00821DCD"/>
    <w:rsid w:val="008256A6"/>
    <w:rsid w:val="008271EA"/>
    <w:rsid w:val="00842EF4"/>
    <w:rsid w:val="008476EA"/>
    <w:rsid w:val="00847D1F"/>
    <w:rsid w:val="00852C8D"/>
    <w:rsid w:val="008558C8"/>
    <w:rsid w:val="0089774E"/>
    <w:rsid w:val="008A0500"/>
    <w:rsid w:val="008C5DD5"/>
    <w:rsid w:val="00901329"/>
    <w:rsid w:val="00907861"/>
    <w:rsid w:val="00910135"/>
    <w:rsid w:val="00913511"/>
    <w:rsid w:val="00925CC1"/>
    <w:rsid w:val="00935E2E"/>
    <w:rsid w:val="00945128"/>
    <w:rsid w:val="009469DD"/>
    <w:rsid w:val="00950A6E"/>
    <w:rsid w:val="00963CC8"/>
    <w:rsid w:val="009769F7"/>
    <w:rsid w:val="00985223"/>
    <w:rsid w:val="009A4CD3"/>
    <w:rsid w:val="009C6778"/>
    <w:rsid w:val="009C749E"/>
    <w:rsid w:val="009E5817"/>
    <w:rsid w:val="009F33FC"/>
    <w:rsid w:val="009F3928"/>
    <w:rsid w:val="00A06DF5"/>
    <w:rsid w:val="00A148AB"/>
    <w:rsid w:val="00A30F5A"/>
    <w:rsid w:val="00A40F41"/>
    <w:rsid w:val="00A42815"/>
    <w:rsid w:val="00A523F1"/>
    <w:rsid w:val="00A54F6E"/>
    <w:rsid w:val="00A550B4"/>
    <w:rsid w:val="00A655C8"/>
    <w:rsid w:val="00A663AC"/>
    <w:rsid w:val="00A86548"/>
    <w:rsid w:val="00A86D40"/>
    <w:rsid w:val="00A93850"/>
    <w:rsid w:val="00A93EAF"/>
    <w:rsid w:val="00A93FDF"/>
    <w:rsid w:val="00AA0552"/>
    <w:rsid w:val="00AA1ACA"/>
    <w:rsid w:val="00AC0A46"/>
    <w:rsid w:val="00AD040D"/>
    <w:rsid w:val="00AD32C5"/>
    <w:rsid w:val="00AD70BB"/>
    <w:rsid w:val="00AE4CF2"/>
    <w:rsid w:val="00AF0588"/>
    <w:rsid w:val="00AF5CB1"/>
    <w:rsid w:val="00B040A6"/>
    <w:rsid w:val="00B05625"/>
    <w:rsid w:val="00B12CC1"/>
    <w:rsid w:val="00B240A1"/>
    <w:rsid w:val="00B356F1"/>
    <w:rsid w:val="00B42105"/>
    <w:rsid w:val="00B64805"/>
    <w:rsid w:val="00B65EBF"/>
    <w:rsid w:val="00B76E64"/>
    <w:rsid w:val="00B903F6"/>
    <w:rsid w:val="00BC30D6"/>
    <w:rsid w:val="00BE57B1"/>
    <w:rsid w:val="00C3157D"/>
    <w:rsid w:val="00C32CD8"/>
    <w:rsid w:val="00C446B1"/>
    <w:rsid w:val="00C51686"/>
    <w:rsid w:val="00C52337"/>
    <w:rsid w:val="00C53B89"/>
    <w:rsid w:val="00C70C49"/>
    <w:rsid w:val="00C8136A"/>
    <w:rsid w:val="00C86525"/>
    <w:rsid w:val="00CB56BF"/>
    <w:rsid w:val="00D05545"/>
    <w:rsid w:val="00D0738B"/>
    <w:rsid w:val="00D366C4"/>
    <w:rsid w:val="00D374B3"/>
    <w:rsid w:val="00D4536E"/>
    <w:rsid w:val="00D510E1"/>
    <w:rsid w:val="00D51D1B"/>
    <w:rsid w:val="00D6016D"/>
    <w:rsid w:val="00D623E3"/>
    <w:rsid w:val="00D64675"/>
    <w:rsid w:val="00D7280B"/>
    <w:rsid w:val="00D92E9D"/>
    <w:rsid w:val="00D9644A"/>
    <w:rsid w:val="00D979CB"/>
    <w:rsid w:val="00DA2339"/>
    <w:rsid w:val="00DB0B9E"/>
    <w:rsid w:val="00DB5D86"/>
    <w:rsid w:val="00DC640F"/>
    <w:rsid w:val="00DC7556"/>
    <w:rsid w:val="00DD4622"/>
    <w:rsid w:val="00DE79AF"/>
    <w:rsid w:val="00DF3C2C"/>
    <w:rsid w:val="00E24D32"/>
    <w:rsid w:val="00E31CE3"/>
    <w:rsid w:val="00E47EBA"/>
    <w:rsid w:val="00E55E59"/>
    <w:rsid w:val="00E72A2F"/>
    <w:rsid w:val="00E73767"/>
    <w:rsid w:val="00E85A22"/>
    <w:rsid w:val="00E87DB9"/>
    <w:rsid w:val="00E96975"/>
    <w:rsid w:val="00EB14AD"/>
    <w:rsid w:val="00EC1652"/>
    <w:rsid w:val="00EC7121"/>
    <w:rsid w:val="00EF16AB"/>
    <w:rsid w:val="00EF306B"/>
    <w:rsid w:val="00F11E81"/>
    <w:rsid w:val="00F12E5F"/>
    <w:rsid w:val="00F13794"/>
    <w:rsid w:val="00F2496B"/>
    <w:rsid w:val="00F70D21"/>
    <w:rsid w:val="00F80775"/>
    <w:rsid w:val="00F839D3"/>
    <w:rsid w:val="00F8405B"/>
    <w:rsid w:val="00F86E6F"/>
    <w:rsid w:val="00F944E0"/>
    <w:rsid w:val="00FA53AB"/>
    <w:rsid w:val="00FB0B5B"/>
    <w:rsid w:val="00FB3127"/>
    <w:rsid w:val="00FE0700"/>
    <w:rsid w:val="00FE609E"/>
    <w:rsid w:val="00FF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2304"/>
  </w:style>
  <w:style w:type="paragraph" w:styleId="1">
    <w:name w:val="heading 1"/>
    <w:basedOn w:val="a0"/>
    <w:next w:val="a0"/>
    <w:link w:val="10"/>
    <w:qFormat/>
    <w:rsid w:val="00AF5CB1"/>
    <w:pPr>
      <w:keepNext/>
      <w:spacing w:after="0" w:line="240" w:lineRule="auto"/>
      <w:outlineLvl w:val="0"/>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4281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A42815"/>
  </w:style>
  <w:style w:type="paragraph" w:styleId="a6">
    <w:name w:val="footer"/>
    <w:basedOn w:val="a0"/>
    <w:link w:val="a7"/>
    <w:uiPriority w:val="99"/>
    <w:unhideWhenUsed/>
    <w:rsid w:val="00A4281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A42815"/>
  </w:style>
  <w:style w:type="character" w:styleId="a8">
    <w:name w:val="Hyperlink"/>
    <w:basedOn w:val="a1"/>
    <w:uiPriority w:val="99"/>
    <w:unhideWhenUsed/>
    <w:rsid w:val="00021936"/>
    <w:rPr>
      <w:color w:val="0000FF" w:themeColor="hyperlink"/>
      <w:u w:val="single"/>
    </w:rPr>
  </w:style>
  <w:style w:type="paragraph" w:styleId="a9">
    <w:name w:val="Balloon Text"/>
    <w:basedOn w:val="a0"/>
    <w:link w:val="aa"/>
    <w:uiPriority w:val="99"/>
    <w:semiHidden/>
    <w:unhideWhenUsed/>
    <w:rsid w:val="00D6016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D6016D"/>
    <w:rPr>
      <w:rFonts w:ascii="Tahoma" w:hAnsi="Tahoma" w:cs="Tahoma"/>
      <w:sz w:val="16"/>
      <w:szCs w:val="16"/>
    </w:rPr>
  </w:style>
  <w:style w:type="paragraph" w:styleId="ab">
    <w:name w:val="endnote text"/>
    <w:basedOn w:val="a0"/>
    <w:link w:val="ac"/>
    <w:uiPriority w:val="99"/>
    <w:unhideWhenUsed/>
    <w:rsid w:val="00562371"/>
    <w:pPr>
      <w:spacing w:after="0" w:line="240" w:lineRule="auto"/>
    </w:pPr>
    <w:rPr>
      <w:sz w:val="20"/>
      <w:szCs w:val="20"/>
    </w:rPr>
  </w:style>
  <w:style w:type="character" w:customStyle="1" w:styleId="ac">
    <w:name w:val="Текст концевой сноски Знак"/>
    <w:basedOn w:val="a1"/>
    <w:link w:val="ab"/>
    <w:uiPriority w:val="99"/>
    <w:rsid w:val="00562371"/>
    <w:rPr>
      <w:sz w:val="20"/>
      <w:szCs w:val="20"/>
    </w:rPr>
  </w:style>
  <w:style w:type="character" w:styleId="ad">
    <w:name w:val="endnote reference"/>
    <w:basedOn w:val="a1"/>
    <w:uiPriority w:val="99"/>
    <w:semiHidden/>
    <w:unhideWhenUsed/>
    <w:rsid w:val="00562371"/>
    <w:rPr>
      <w:vertAlign w:val="superscript"/>
    </w:rPr>
  </w:style>
  <w:style w:type="paragraph" w:styleId="ae">
    <w:name w:val="footnote text"/>
    <w:basedOn w:val="a0"/>
    <w:link w:val="af"/>
    <w:uiPriority w:val="99"/>
    <w:semiHidden/>
    <w:unhideWhenUsed/>
    <w:rsid w:val="00562371"/>
    <w:pPr>
      <w:spacing w:after="0" w:line="240" w:lineRule="auto"/>
    </w:pPr>
    <w:rPr>
      <w:sz w:val="20"/>
      <w:szCs w:val="20"/>
    </w:rPr>
  </w:style>
  <w:style w:type="character" w:customStyle="1" w:styleId="af">
    <w:name w:val="Текст сноски Знак"/>
    <w:basedOn w:val="a1"/>
    <w:link w:val="ae"/>
    <w:uiPriority w:val="99"/>
    <w:semiHidden/>
    <w:rsid w:val="00562371"/>
    <w:rPr>
      <w:sz w:val="20"/>
      <w:szCs w:val="20"/>
    </w:rPr>
  </w:style>
  <w:style w:type="character" w:styleId="af0">
    <w:name w:val="footnote reference"/>
    <w:basedOn w:val="a1"/>
    <w:uiPriority w:val="99"/>
    <w:semiHidden/>
    <w:unhideWhenUsed/>
    <w:rsid w:val="00562371"/>
    <w:rPr>
      <w:vertAlign w:val="superscript"/>
    </w:rPr>
  </w:style>
  <w:style w:type="table" w:styleId="af1">
    <w:name w:val="Table Grid"/>
    <w:basedOn w:val="a2"/>
    <w:uiPriority w:val="59"/>
    <w:rsid w:val="002610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1"/>
    <w:rsid w:val="007343A0"/>
  </w:style>
  <w:style w:type="character" w:customStyle="1" w:styleId="docaccesstitle">
    <w:name w:val="docaccess_title"/>
    <w:basedOn w:val="a1"/>
    <w:rsid w:val="004347D4"/>
  </w:style>
  <w:style w:type="paragraph" w:customStyle="1" w:styleId="ConsPlusNormal">
    <w:name w:val="ConsPlusNormal"/>
    <w:link w:val="ConsPlusNormal0"/>
    <w:uiPriority w:val="99"/>
    <w:rsid w:val="006E26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No Spacing"/>
    <w:uiPriority w:val="1"/>
    <w:qFormat/>
    <w:rsid w:val="007922CC"/>
    <w:pPr>
      <w:spacing w:after="0" w:line="240" w:lineRule="auto"/>
    </w:pPr>
  </w:style>
  <w:style w:type="character" w:customStyle="1" w:styleId="ConsPlusNormal0">
    <w:name w:val="ConsPlusNormal Знак"/>
    <w:link w:val="ConsPlusNormal"/>
    <w:uiPriority w:val="99"/>
    <w:locked/>
    <w:rsid w:val="00AD32C5"/>
    <w:rPr>
      <w:rFonts w:ascii="Arial" w:eastAsiaTheme="minorEastAsia" w:hAnsi="Arial" w:cs="Arial"/>
      <w:sz w:val="20"/>
      <w:szCs w:val="20"/>
      <w:lang w:eastAsia="ru-RU"/>
    </w:rPr>
  </w:style>
  <w:style w:type="paragraph" w:styleId="a">
    <w:name w:val="List Paragraph"/>
    <w:basedOn w:val="a0"/>
    <w:uiPriority w:val="99"/>
    <w:qFormat/>
    <w:rsid w:val="00D0738B"/>
    <w:pPr>
      <w:numPr>
        <w:numId w:val="1"/>
      </w:numPr>
      <w:autoSpaceDE w:val="0"/>
      <w:autoSpaceDN w:val="0"/>
      <w:adjustRightInd w:val="0"/>
      <w:spacing w:after="0" w:line="240" w:lineRule="auto"/>
      <w:ind w:left="1446"/>
      <w:jc w:val="both"/>
    </w:pPr>
    <w:rPr>
      <w:rFonts w:ascii="Times New Roman" w:eastAsia="Times New Roman" w:hAnsi="Times New Roman" w:cs="Times New Roman"/>
      <w:color w:val="000000"/>
      <w:sz w:val="28"/>
      <w:szCs w:val="28"/>
      <w:lang w:eastAsia="ru-RU"/>
    </w:rPr>
  </w:style>
  <w:style w:type="paragraph" w:customStyle="1" w:styleId="ConsPlusTitle">
    <w:name w:val="ConsPlusTitle"/>
    <w:uiPriority w:val="99"/>
    <w:rsid w:val="000F31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1"/>
    <w:link w:val="1"/>
    <w:rsid w:val="00AF5CB1"/>
    <w:rPr>
      <w:rFonts w:ascii="Times New Roman" w:eastAsia="Times New Roman" w:hAnsi="Times New Roman" w:cs="Times New Roman"/>
      <w:sz w:val="24"/>
      <w:szCs w:val="20"/>
      <w:lang w:eastAsia="ru-RU"/>
    </w:rPr>
  </w:style>
  <w:style w:type="paragraph" w:styleId="3">
    <w:name w:val="Body Text Indent 3"/>
    <w:basedOn w:val="a0"/>
    <w:link w:val="30"/>
    <w:rsid w:val="001A5A5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1A5A5F"/>
    <w:rPr>
      <w:rFonts w:ascii="Times New Roman" w:eastAsia="Times New Roman" w:hAnsi="Times New Roman" w:cs="Times New Roman"/>
      <w:sz w:val="16"/>
      <w:szCs w:val="16"/>
      <w:lang w:eastAsia="ru-RU"/>
    </w:rPr>
  </w:style>
  <w:style w:type="paragraph" w:styleId="31">
    <w:name w:val="Body Text 3"/>
    <w:basedOn w:val="a0"/>
    <w:link w:val="32"/>
    <w:rsid w:val="001A5A5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1A5A5F"/>
    <w:rPr>
      <w:rFonts w:ascii="Times New Roman" w:eastAsia="Times New Roman" w:hAnsi="Times New Roman" w:cs="Times New Roman"/>
      <w:sz w:val="16"/>
      <w:szCs w:val="16"/>
      <w:lang w:eastAsia="ru-RU"/>
    </w:rPr>
  </w:style>
  <w:style w:type="character" w:customStyle="1" w:styleId="af3">
    <w:name w:val="ненум список Знак"/>
    <w:link w:val="af4"/>
    <w:locked/>
    <w:rsid w:val="00273A88"/>
    <w:rPr>
      <w:rFonts w:ascii="Times New Roman" w:eastAsia="Calibri" w:hAnsi="Times New Roman" w:cs="Times New Roman"/>
      <w:sz w:val="28"/>
      <w:szCs w:val="28"/>
    </w:rPr>
  </w:style>
  <w:style w:type="paragraph" w:customStyle="1" w:styleId="af4">
    <w:name w:val="ненум список"/>
    <w:basedOn w:val="af2"/>
    <w:link w:val="af3"/>
    <w:autoRedefine/>
    <w:qFormat/>
    <w:rsid w:val="00273A88"/>
    <w:pPr>
      <w:jc w:val="both"/>
    </w:pPr>
    <w:rPr>
      <w:rFonts w:ascii="Times New Roman" w:eastAsia="Calibri" w:hAnsi="Times New Roman" w:cs="Times New Roman"/>
      <w:sz w:val="28"/>
      <w:szCs w:val="28"/>
    </w:rPr>
  </w:style>
  <w:style w:type="character" w:customStyle="1" w:styleId="11">
    <w:name w:val="Текст1 Знак"/>
    <w:link w:val="12"/>
    <w:locked/>
    <w:rsid w:val="00273A88"/>
    <w:rPr>
      <w:rFonts w:ascii="Times New Roman" w:eastAsia="Times New Roman" w:hAnsi="Times New Roman" w:cs="Times New Roman"/>
      <w:b/>
      <w:sz w:val="28"/>
      <w:szCs w:val="28"/>
      <w:lang w:eastAsia="ru-RU"/>
    </w:rPr>
  </w:style>
  <w:style w:type="paragraph" w:customStyle="1" w:styleId="12">
    <w:name w:val="Текст1"/>
    <w:basedOn w:val="a0"/>
    <w:link w:val="11"/>
    <w:autoRedefine/>
    <w:qFormat/>
    <w:rsid w:val="00273A88"/>
    <w:pPr>
      <w:spacing w:after="0" w:line="240" w:lineRule="auto"/>
      <w:jc w:val="both"/>
    </w:pPr>
    <w:rPr>
      <w:rFonts w:ascii="Times New Roman" w:eastAsia="Times New Roman" w:hAnsi="Times New Roman" w:cs="Times New Roman"/>
      <w:b/>
      <w:sz w:val="28"/>
      <w:szCs w:val="28"/>
      <w:lang w:eastAsia="ru-RU"/>
    </w:rPr>
  </w:style>
  <w:style w:type="paragraph" w:customStyle="1" w:styleId="2">
    <w:name w:val="Абзац списка2"/>
    <w:basedOn w:val="a0"/>
    <w:rsid w:val="00273A88"/>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lang w:eastAsia="ru-RU"/>
    </w:rPr>
  </w:style>
  <w:style w:type="paragraph" w:customStyle="1" w:styleId="Default">
    <w:name w:val="Default"/>
    <w:uiPriority w:val="99"/>
    <w:rsid w:val="00273A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rsid w:val="008558C8"/>
    <w:pPr>
      <w:widowControl w:val="0"/>
      <w:suppressAutoHyphens/>
      <w:spacing w:after="0" w:line="240" w:lineRule="auto"/>
    </w:pPr>
    <w:rPr>
      <w:rFonts w:ascii="Times New Roman" w:eastAsia="SimSun" w:hAnsi="Times New Roman"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91377">
      <w:bodyDiv w:val="1"/>
      <w:marLeft w:val="0"/>
      <w:marRight w:val="0"/>
      <w:marTop w:val="0"/>
      <w:marBottom w:val="0"/>
      <w:divBdr>
        <w:top w:val="none" w:sz="0" w:space="0" w:color="auto"/>
        <w:left w:val="none" w:sz="0" w:space="0" w:color="auto"/>
        <w:bottom w:val="none" w:sz="0" w:space="0" w:color="auto"/>
        <w:right w:val="none" w:sz="0" w:space="0" w:color="auto"/>
      </w:divBdr>
    </w:div>
    <w:div w:id="59253259">
      <w:bodyDiv w:val="1"/>
      <w:marLeft w:val="0"/>
      <w:marRight w:val="0"/>
      <w:marTop w:val="0"/>
      <w:marBottom w:val="0"/>
      <w:divBdr>
        <w:top w:val="none" w:sz="0" w:space="0" w:color="auto"/>
        <w:left w:val="none" w:sz="0" w:space="0" w:color="auto"/>
        <w:bottom w:val="none" w:sz="0" w:space="0" w:color="auto"/>
        <w:right w:val="none" w:sz="0" w:space="0" w:color="auto"/>
      </w:divBdr>
    </w:div>
    <w:div w:id="122357166">
      <w:bodyDiv w:val="1"/>
      <w:marLeft w:val="0"/>
      <w:marRight w:val="0"/>
      <w:marTop w:val="0"/>
      <w:marBottom w:val="0"/>
      <w:divBdr>
        <w:top w:val="none" w:sz="0" w:space="0" w:color="auto"/>
        <w:left w:val="none" w:sz="0" w:space="0" w:color="auto"/>
        <w:bottom w:val="none" w:sz="0" w:space="0" w:color="auto"/>
        <w:right w:val="none" w:sz="0" w:space="0" w:color="auto"/>
      </w:divBdr>
      <w:divsChild>
        <w:div w:id="1549996914">
          <w:marLeft w:val="0"/>
          <w:marRight w:val="0"/>
          <w:marTop w:val="0"/>
          <w:marBottom w:val="0"/>
          <w:divBdr>
            <w:top w:val="none" w:sz="0" w:space="0" w:color="auto"/>
            <w:left w:val="none" w:sz="0" w:space="0" w:color="auto"/>
            <w:bottom w:val="none" w:sz="0" w:space="0" w:color="auto"/>
            <w:right w:val="none" w:sz="0" w:space="0" w:color="auto"/>
          </w:divBdr>
        </w:div>
        <w:div w:id="2093963537">
          <w:marLeft w:val="0"/>
          <w:marRight w:val="0"/>
          <w:marTop w:val="0"/>
          <w:marBottom w:val="0"/>
          <w:divBdr>
            <w:top w:val="none" w:sz="0" w:space="0" w:color="auto"/>
            <w:left w:val="none" w:sz="0" w:space="0" w:color="auto"/>
            <w:bottom w:val="none" w:sz="0" w:space="0" w:color="auto"/>
            <w:right w:val="none" w:sz="0" w:space="0" w:color="auto"/>
          </w:divBdr>
        </w:div>
      </w:divsChild>
    </w:div>
    <w:div w:id="303580046">
      <w:bodyDiv w:val="1"/>
      <w:marLeft w:val="0"/>
      <w:marRight w:val="0"/>
      <w:marTop w:val="0"/>
      <w:marBottom w:val="0"/>
      <w:divBdr>
        <w:top w:val="none" w:sz="0" w:space="0" w:color="auto"/>
        <w:left w:val="none" w:sz="0" w:space="0" w:color="auto"/>
        <w:bottom w:val="none" w:sz="0" w:space="0" w:color="auto"/>
        <w:right w:val="none" w:sz="0" w:space="0" w:color="auto"/>
      </w:divBdr>
    </w:div>
    <w:div w:id="349331831">
      <w:bodyDiv w:val="1"/>
      <w:marLeft w:val="0"/>
      <w:marRight w:val="0"/>
      <w:marTop w:val="0"/>
      <w:marBottom w:val="0"/>
      <w:divBdr>
        <w:top w:val="none" w:sz="0" w:space="0" w:color="auto"/>
        <w:left w:val="none" w:sz="0" w:space="0" w:color="auto"/>
        <w:bottom w:val="none" w:sz="0" w:space="0" w:color="auto"/>
        <w:right w:val="none" w:sz="0" w:space="0" w:color="auto"/>
      </w:divBdr>
    </w:div>
    <w:div w:id="386028356">
      <w:bodyDiv w:val="1"/>
      <w:marLeft w:val="0"/>
      <w:marRight w:val="0"/>
      <w:marTop w:val="0"/>
      <w:marBottom w:val="0"/>
      <w:divBdr>
        <w:top w:val="none" w:sz="0" w:space="0" w:color="auto"/>
        <w:left w:val="none" w:sz="0" w:space="0" w:color="auto"/>
        <w:bottom w:val="none" w:sz="0" w:space="0" w:color="auto"/>
        <w:right w:val="none" w:sz="0" w:space="0" w:color="auto"/>
      </w:divBdr>
    </w:div>
    <w:div w:id="489979486">
      <w:bodyDiv w:val="1"/>
      <w:marLeft w:val="0"/>
      <w:marRight w:val="0"/>
      <w:marTop w:val="0"/>
      <w:marBottom w:val="0"/>
      <w:divBdr>
        <w:top w:val="none" w:sz="0" w:space="0" w:color="auto"/>
        <w:left w:val="none" w:sz="0" w:space="0" w:color="auto"/>
        <w:bottom w:val="none" w:sz="0" w:space="0" w:color="auto"/>
        <w:right w:val="none" w:sz="0" w:space="0" w:color="auto"/>
      </w:divBdr>
      <w:divsChild>
        <w:div w:id="1233810995">
          <w:marLeft w:val="0"/>
          <w:marRight w:val="0"/>
          <w:marTop w:val="0"/>
          <w:marBottom w:val="0"/>
          <w:divBdr>
            <w:top w:val="none" w:sz="0" w:space="0" w:color="auto"/>
            <w:left w:val="none" w:sz="0" w:space="0" w:color="auto"/>
            <w:bottom w:val="none" w:sz="0" w:space="0" w:color="auto"/>
            <w:right w:val="none" w:sz="0" w:space="0" w:color="auto"/>
          </w:divBdr>
        </w:div>
        <w:div w:id="890582237">
          <w:marLeft w:val="0"/>
          <w:marRight w:val="0"/>
          <w:marTop w:val="0"/>
          <w:marBottom w:val="0"/>
          <w:divBdr>
            <w:top w:val="none" w:sz="0" w:space="0" w:color="auto"/>
            <w:left w:val="none" w:sz="0" w:space="0" w:color="auto"/>
            <w:bottom w:val="none" w:sz="0" w:space="0" w:color="auto"/>
            <w:right w:val="none" w:sz="0" w:space="0" w:color="auto"/>
          </w:divBdr>
        </w:div>
      </w:divsChild>
    </w:div>
    <w:div w:id="493882834">
      <w:bodyDiv w:val="1"/>
      <w:marLeft w:val="0"/>
      <w:marRight w:val="0"/>
      <w:marTop w:val="0"/>
      <w:marBottom w:val="0"/>
      <w:divBdr>
        <w:top w:val="none" w:sz="0" w:space="0" w:color="auto"/>
        <w:left w:val="none" w:sz="0" w:space="0" w:color="auto"/>
        <w:bottom w:val="none" w:sz="0" w:space="0" w:color="auto"/>
        <w:right w:val="none" w:sz="0" w:space="0" w:color="auto"/>
      </w:divBdr>
    </w:div>
    <w:div w:id="502598142">
      <w:bodyDiv w:val="1"/>
      <w:marLeft w:val="0"/>
      <w:marRight w:val="0"/>
      <w:marTop w:val="0"/>
      <w:marBottom w:val="0"/>
      <w:divBdr>
        <w:top w:val="none" w:sz="0" w:space="0" w:color="auto"/>
        <w:left w:val="none" w:sz="0" w:space="0" w:color="auto"/>
        <w:bottom w:val="none" w:sz="0" w:space="0" w:color="auto"/>
        <w:right w:val="none" w:sz="0" w:space="0" w:color="auto"/>
      </w:divBdr>
    </w:div>
    <w:div w:id="524294944">
      <w:bodyDiv w:val="1"/>
      <w:marLeft w:val="0"/>
      <w:marRight w:val="0"/>
      <w:marTop w:val="0"/>
      <w:marBottom w:val="0"/>
      <w:divBdr>
        <w:top w:val="none" w:sz="0" w:space="0" w:color="auto"/>
        <w:left w:val="none" w:sz="0" w:space="0" w:color="auto"/>
        <w:bottom w:val="none" w:sz="0" w:space="0" w:color="auto"/>
        <w:right w:val="none" w:sz="0" w:space="0" w:color="auto"/>
      </w:divBdr>
    </w:div>
    <w:div w:id="580913108">
      <w:bodyDiv w:val="1"/>
      <w:marLeft w:val="0"/>
      <w:marRight w:val="0"/>
      <w:marTop w:val="0"/>
      <w:marBottom w:val="0"/>
      <w:divBdr>
        <w:top w:val="none" w:sz="0" w:space="0" w:color="auto"/>
        <w:left w:val="none" w:sz="0" w:space="0" w:color="auto"/>
        <w:bottom w:val="none" w:sz="0" w:space="0" w:color="auto"/>
        <w:right w:val="none" w:sz="0" w:space="0" w:color="auto"/>
      </w:divBdr>
    </w:div>
    <w:div w:id="620763925">
      <w:bodyDiv w:val="1"/>
      <w:marLeft w:val="0"/>
      <w:marRight w:val="0"/>
      <w:marTop w:val="0"/>
      <w:marBottom w:val="0"/>
      <w:divBdr>
        <w:top w:val="none" w:sz="0" w:space="0" w:color="auto"/>
        <w:left w:val="none" w:sz="0" w:space="0" w:color="auto"/>
        <w:bottom w:val="none" w:sz="0" w:space="0" w:color="auto"/>
        <w:right w:val="none" w:sz="0" w:space="0" w:color="auto"/>
      </w:divBdr>
    </w:div>
    <w:div w:id="641616226">
      <w:bodyDiv w:val="1"/>
      <w:marLeft w:val="0"/>
      <w:marRight w:val="0"/>
      <w:marTop w:val="0"/>
      <w:marBottom w:val="0"/>
      <w:divBdr>
        <w:top w:val="none" w:sz="0" w:space="0" w:color="auto"/>
        <w:left w:val="none" w:sz="0" w:space="0" w:color="auto"/>
        <w:bottom w:val="none" w:sz="0" w:space="0" w:color="auto"/>
        <w:right w:val="none" w:sz="0" w:space="0" w:color="auto"/>
      </w:divBdr>
    </w:div>
    <w:div w:id="644050941">
      <w:bodyDiv w:val="1"/>
      <w:marLeft w:val="0"/>
      <w:marRight w:val="0"/>
      <w:marTop w:val="0"/>
      <w:marBottom w:val="0"/>
      <w:divBdr>
        <w:top w:val="none" w:sz="0" w:space="0" w:color="auto"/>
        <w:left w:val="none" w:sz="0" w:space="0" w:color="auto"/>
        <w:bottom w:val="none" w:sz="0" w:space="0" w:color="auto"/>
        <w:right w:val="none" w:sz="0" w:space="0" w:color="auto"/>
      </w:divBdr>
    </w:div>
    <w:div w:id="666127513">
      <w:bodyDiv w:val="1"/>
      <w:marLeft w:val="0"/>
      <w:marRight w:val="0"/>
      <w:marTop w:val="0"/>
      <w:marBottom w:val="0"/>
      <w:divBdr>
        <w:top w:val="none" w:sz="0" w:space="0" w:color="auto"/>
        <w:left w:val="none" w:sz="0" w:space="0" w:color="auto"/>
        <w:bottom w:val="none" w:sz="0" w:space="0" w:color="auto"/>
        <w:right w:val="none" w:sz="0" w:space="0" w:color="auto"/>
      </w:divBdr>
    </w:div>
    <w:div w:id="777868371">
      <w:bodyDiv w:val="1"/>
      <w:marLeft w:val="0"/>
      <w:marRight w:val="0"/>
      <w:marTop w:val="0"/>
      <w:marBottom w:val="0"/>
      <w:divBdr>
        <w:top w:val="none" w:sz="0" w:space="0" w:color="auto"/>
        <w:left w:val="none" w:sz="0" w:space="0" w:color="auto"/>
        <w:bottom w:val="none" w:sz="0" w:space="0" w:color="auto"/>
        <w:right w:val="none" w:sz="0" w:space="0" w:color="auto"/>
      </w:divBdr>
    </w:div>
    <w:div w:id="882055583">
      <w:bodyDiv w:val="1"/>
      <w:marLeft w:val="0"/>
      <w:marRight w:val="0"/>
      <w:marTop w:val="0"/>
      <w:marBottom w:val="0"/>
      <w:divBdr>
        <w:top w:val="none" w:sz="0" w:space="0" w:color="auto"/>
        <w:left w:val="none" w:sz="0" w:space="0" w:color="auto"/>
        <w:bottom w:val="none" w:sz="0" w:space="0" w:color="auto"/>
        <w:right w:val="none" w:sz="0" w:space="0" w:color="auto"/>
      </w:divBdr>
    </w:div>
    <w:div w:id="892815081">
      <w:bodyDiv w:val="1"/>
      <w:marLeft w:val="0"/>
      <w:marRight w:val="0"/>
      <w:marTop w:val="0"/>
      <w:marBottom w:val="0"/>
      <w:divBdr>
        <w:top w:val="none" w:sz="0" w:space="0" w:color="auto"/>
        <w:left w:val="none" w:sz="0" w:space="0" w:color="auto"/>
        <w:bottom w:val="none" w:sz="0" w:space="0" w:color="auto"/>
        <w:right w:val="none" w:sz="0" w:space="0" w:color="auto"/>
      </w:divBdr>
    </w:div>
    <w:div w:id="901334756">
      <w:bodyDiv w:val="1"/>
      <w:marLeft w:val="0"/>
      <w:marRight w:val="0"/>
      <w:marTop w:val="0"/>
      <w:marBottom w:val="0"/>
      <w:divBdr>
        <w:top w:val="none" w:sz="0" w:space="0" w:color="auto"/>
        <w:left w:val="none" w:sz="0" w:space="0" w:color="auto"/>
        <w:bottom w:val="none" w:sz="0" w:space="0" w:color="auto"/>
        <w:right w:val="none" w:sz="0" w:space="0" w:color="auto"/>
      </w:divBdr>
    </w:div>
    <w:div w:id="933897208">
      <w:bodyDiv w:val="1"/>
      <w:marLeft w:val="0"/>
      <w:marRight w:val="0"/>
      <w:marTop w:val="0"/>
      <w:marBottom w:val="0"/>
      <w:divBdr>
        <w:top w:val="none" w:sz="0" w:space="0" w:color="auto"/>
        <w:left w:val="none" w:sz="0" w:space="0" w:color="auto"/>
        <w:bottom w:val="none" w:sz="0" w:space="0" w:color="auto"/>
        <w:right w:val="none" w:sz="0" w:space="0" w:color="auto"/>
      </w:divBdr>
    </w:div>
    <w:div w:id="93601513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1037705200">
      <w:bodyDiv w:val="1"/>
      <w:marLeft w:val="0"/>
      <w:marRight w:val="0"/>
      <w:marTop w:val="0"/>
      <w:marBottom w:val="0"/>
      <w:divBdr>
        <w:top w:val="none" w:sz="0" w:space="0" w:color="auto"/>
        <w:left w:val="none" w:sz="0" w:space="0" w:color="auto"/>
        <w:bottom w:val="none" w:sz="0" w:space="0" w:color="auto"/>
        <w:right w:val="none" w:sz="0" w:space="0" w:color="auto"/>
      </w:divBdr>
    </w:div>
    <w:div w:id="1074351074">
      <w:bodyDiv w:val="1"/>
      <w:marLeft w:val="0"/>
      <w:marRight w:val="0"/>
      <w:marTop w:val="0"/>
      <w:marBottom w:val="0"/>
      <w:divBdr>
        <w:top w:val="none" w:sz="0" w:space="0" w:color="auto"/>
        <w:left w:val="none" w:sz="0" w:space="0" w:color="auto"/>
        <w:bottom w:val="none" w:sz="0" w:space="0" w:color="auto"/>
        <w:right w:val="none" w:sz="0" w:space="0" w:color="auto"/>
      </w:divBdr>
    </w:div>
    <w:div w:id="1116027198">
      <w:bodyDiv w:val="1"/>
      <w:marLeft w:val="0"/>
      <w:marRight w:val="0"/>
      <w:marTop w:val="0"/>
      <w:marBottom w:val="0"/>
      <w:divBdr>
        <w:top w:val="none" w:sz="0" w:space="0" w:color="auto"/>
        <w:left w:val="none" w:sz="0" w:space="0" w:color="auto"/>
        <w:bottom w:val="none" w:sz="0" w:space="0" w:color="auto"/>
        <w:right w:val="none" w:sz="0" w:space="0" w:color="auto"/>
      </w:divBdr>
    </w:div>
    <w:div w:id="1150093419">
      <w:bodyDiv w:val="1"/>
      <w:marLeft w:val="0"/>
      <w:marRight w:val="0"/>
      <w:marTop w:val="0"/>
      <w:marBottom w:val="0"/>
      <w:divBdr>
        <w:top w:val="none" w:sz="0" w:space="0" w:color="auto"/>
        <w:left w:val="none" w:sz="0" w:space="0" w:color="auto"/>
        <w:bottom w:val="none" w:sz="0" w:space="0" w:color="auto"/>
        <w:right w:val="none" w:sz="0" w:space="0" w:color="auto"/>
      </w:divBdr>
    </w:div>
    <w:div w:id="1153990648">
      <w:bodyDiv w:val="1"/>
      <w:marLeft w:val="0"/>
      <w:marRight w:val="0"/>
      <w:marTop w:val="0"/>
      <w:marBottom w:val="0"/>
      <w:divBdr>
        <w:top w:val="none" w:sz="0" w:space="0" w:color="auto"/>
        <w:left w:val="none" w:sz="0" w:space="0" w:color="auto"/>
        <w:bottom w:val="none" w:sz="0" w:space="0" w:color="auto"/>
        <w:right w:val="none" w:sz="0" w:space="0" w:color="auto"/>
      </w:divBdr>
    </w:div>
    <w:div w:id="1236434125">
      <w:bodyDiv w:val="1"/>
      <w:marLeft w:val="0"/>
      <w:marRight w:val="0"/>
      <w:marTop w:val="0"/>
      <w:marBottom w:val="0"/>
      <w:divBdr>
        <w:top w:val="none" w:sz="0" w:space="0" w:color="auto"/>
        <w:left w:val="none" w:sz="0" w:space="0" w:color="auto"/>
        <w:bottom w:val="none" w:sz="0" w:space="0" w:color="auto"/>
        <w:right w:val="none" w:sz="0" w:space="0" w:color="auto"/>
      </w:divBdr>
    </w:div>
    <w:div w:id="1253196335">
      <w:bodyDiv w:val="1"/>
      <w:marLeft w:val="0"/>
      <w:marRight w:val="0"/>
      <w:marTop w:val="0"/>
      <w:marBottom w:val="0"/>
      <w:divBdr>
        <w:top w:val="none" w:sz="0" w:space="0" w:color="auto"/>
        <w:left w:val="none" w:sz="0" w:space="0" w:color="auto"/>
        <w:bottom w:val="none" w:sz="0" w:space="0" w:color="auto"/>
        <w:right w:val="none" w:sz="0" w:space="0" w:color="auto"/>
      </w:divBdr>
    </w:div>
    <w:div w:id="1259405944">
      <w:bodyDiv w:val="1"/>
      <w:marLeft w:val="0"/>
      <w:marRight w:val="0"/>
      <w:marTop w:val="0"/>
      <w:marBottom w:val="0"/>
      <w:divBdr>
        <w:top w:val="none" w:sz="0" w:space="0" w:color="auto"/>
        <w:left w:val="none" w:sz="0" w:space="0" w:color="auto"/>
        <w:bottom w:val="none" w:sz="0" w:space="0" w:color="auto"/>
        <w:right w:val="none" w:sz="0" w:space="0" w:color="auto"/>
      </w:divBdr>
    </w:div>
    <w:div w:id="1323846955">
      <w:bodyDiv w:val="1"/>
      <w:marLeft w:val="0"/>
      <w:marRight w:val="0"/>
      <w:marTop w:val="0"/>
      <w:marBottom w:val="0"/>
      <w:divBdr>
        <w:top w:val="none" w:sz="0" w:space="0" w:color="auto"/>
        <w:left w:val="none" w:sz="0" w:space="0" w:color="auto"/>
        <w:bottom w:val="none" w:sz="0" w:space="0" w:color="auto"/>
        <w:right w:val="none" w:sz="0" w:space="0" w:color="auto"/>
      </w:divBdr>
    </w:div>
    <w:div w:id="1371763530">
      <w:bodyDiv w:val="1"/>
      <w:marLeft w:val="0"/>
      <w:marRight w:val="0"/>
      <w:marTop w:val="0"/>
      <w:marBottom w:val="0"/>
      <w:divBdr>
        <w:top w:val="none" w:sz="0" w:space="0" w:color="auto"/>
        <w:left w:val="none" w:sz="0" w:space="0" w:color="auto"/>
        <w:bottom w:val="none" w:sz="0" w:space="0" w:color="auto"/>
        <w:right w:val="none" w:sz="0" w:space="0" w:color="auto"/>
      </w:divBdr>
    </w:div>
    <w:div w:id="1386835045">
      <w:bodyDiv w:val="1"/>
      <w:marLeft w:val="0"/>
      <w:marRight w:val="0"/>
      <w:marTop w:val="0"/>
      <w:marBottom w:val="0"/>
      <w:divBdr>
        <w:top w:val="none" w:sz="0" w:space="0" w:color="auto"/>
        <w:left w:val="none" w:sz="0" w:space="0" w:color="auto"/>
        <w:bottom w:val="none" w:sz="0" w:space="0" w:color="auto"/>
        <w:right w:val="none" w:sz="0" w:space="0" w:color="auto"/>
      </w:divBdr>
    </w:div>
    <w:div w:id="1404990845">
      <w:bodyDiv w:val="1"/>
      <w:marLeft w:val="0"/>
      <w:marRight w:val="0"/>
      <w:marTop w:val="0"/>
      <w:marBottom w:val="0"/>
      <w:divBdr>
        <w:top w:val="none" w:sz="0" w:space="0" w:color="auto"/>
        <w:left w:val="none" w:sz="0" w:space="0" w:color="auto"/>
        <w:bottom w:val="none" w:sz="0" w:space="0" w:color="auto"/>
        <w:right w:val="none" w:sz="0" w:space="0" w:color="auto"/>
      </w:divBdr>
    </w:div>
    <w:div w:id="1473870297">
      <w:bodyDiv w:val="1"/>
      <w:marLeft w:val="0"/>
      <w:marRight w:val="0"/>
      <w:marTop w:val="0"/>
      <w:marBottom w:val="0"/>
      <w:divBdr>
        <w:top w:val="none" w:sz="0" w:space="0" w:color="auto"/>
        <w:left w:val="none" w:sz="0" w:space="0" w:color="auto"/>
        <w:bottom w:val="none" w:sz="0" w:space="0" w:color="auto"/>
        <w:right w:val="none" w:sz="0" w:space="0" w:color="auto"/>
      </w:divBdr>
    </w:div>
    <w:div w:id="1477070193">
      <w:bodyDiv w:val="1"/>
      <w:marLeft w:val="0"/>
      <w:marRight w:val="0"/>
      <w:marTop w:val="0"/>
      <w:marBottom w:val="0"/>
      <w:divBdr>
        <w:top w:val="none" w:sz="0" w:space="0" w:color="auto"/>
        <w:left w:val="none" w:sz="0" w:space="0" w:color="auto"/>
        <w:bottom w:val="none" w:sz="0" w:space="0" w:color="auto"/>
        <w:right w:val="none" w:sz="0" w:space="0" w:color="auto"/>
      </w:divBdr>
      <w:divsChild>
        <w:div w:id="126288971">
          <w:marLeft w:val="0"/>
          <w:marRight w:val="0"/>
          <w:marTop w:val="0"/>
          <w:marBottom w:val="0"/>
          <w:divBdr>
            <w:top w:val="none" w:sz="0" w:space="0" w:color="auto"/>
            <w:left w:val="none" w:sz="0" w:space="0" w:color="auto"/>
            <w:bottom w:val="none" w:sz="0" w:space="0" w:color="auto"/>
            <w:right w:val="none" w:sz="0" w:space="0" w:color="auto"/>
          </w:divBdr>
        </w:div>
        <w:div w:id="1059015200">
          <w:marLeft w:val="0"/>
          <w:marRight w:val="0"/>
          <w:marTop w:val="0"/>
          <w:marBottom w:val="0"/>
          <w:divBdr>
            <w:top w:val="none" w:sz="0" w:space="0" w:color="auto"/>
            <w:left w:val="none" w:sz="0" w:space="0" w:color="auto"/>
            <w:bottom w:val="none" w:sz="0" w:space="0" w:color="auto"/>
            <w:right w:val="none" w:sz="0" w:space="0" w:color="auto"/>
          </w:divBdr>
        </w:div>
        <w:div w:id="1234655038">
          <w:marLeft w:val="0"/>
          <w:marRight w:val="0"/>
          <w:marTop w:val="0"/>
          <w:marBottom w:val="0"/>
          <w:divBdr>
            <w:top w:val="none" w:sz="0" w:space="0" w:color="auto"/>
            <w:left w:val="none" w:sz="0" w:space="0" w:color="auto"/>
            <w:bottom w:val="none" w:sz="0" w:space="0" w:color="auto"/>
            <w:right w:val="none" w:sz="0" w:space="0" w:color="auto"/>
          </w:divBdr>
        </w:div>
        <w:div w:id="2060519198">
          <w:marLeft w:val="0"/>
          <w:marRight w:val="0"/>
          <w:marTop w:val="0"/>
          <w:marBottom w:val="0"/>
          <w:divBdr>
            <w:top w:val="none" w:sz="0" w:space="0" w:color="auto"/>
            <w:left w:val="none" w:sz="0" w:space="0" w:color="auto"/>
            <w:bottom w:val="none" w:sz="0" w:space="0" w:color="auto"/>
            <w:right w:val="none" w:sz="0" w:space="0" w:color="auto"/>
          </w:divBdr>
        </w:div>
        <w:div w:id="207575899">
          <w:marLeft w:val="0"/>
          <w:marRight w:val="0"/>
          <w:marTop w:val="0"/>
          <w:marBottom w:val="0"/>
          <w:divBdr>
            <w:top w:val="none" w:sz="0" w:space="0" w:color="auto"/>
            <w:left w:val="none" w:sz="0" w:space="0" w:color="auto"/>
            <w:bottom w:val="none" w:sz="0" w:space="0" w:color="auto"/>
            <w:right w:val="none" w:sz="0" w:space="0" w:color="auto"/>
          </w:divBdr>
        </w:div>
      </w:divsChild>
    </w:div>
    <w:div w:id="1487087625">
      <w:bodyDiv w:val="1"/>
      <w:marLeft w:val="0"/>
      <w:marRight w:val="0"/>
      <w:marTop w:val="0"/>
      <w:marBottom w:val="0"/>
      <w:divBdr>
        <w:top w:val="none" w:sz="0" w:space="0" w:color="auto"/>
        <w:left w:val="none" w:sz="0" w:space="0" w:color="auto"/>
        <w:bottom w:val="none" w:sz="0" w:space="0" w:color="auto"/>
        <w:right w:val="none" w:sz="0" w:space="0" w:color="auto"/>
      </w:divBdr>
      <w:divsChild>
        <w:div w:id="166990026">
          <w:marLeft w:val="0"/>
          <w:marRight w:val="0"/>
          <w:marTop w:val="0"/>
          <w:marBottom w:val="0"/>
          <w:divBdr>
            <w:top w:val="none" w:sz="0" w:space="0" w:color="auto"/>
            <w:left w:val="none" w:sz="0" w:space="0" w:color="auto"/>
            <w:bottom w:val="none" w:sz="0" w:space="0" w:color="auto"/>
            <w:right w:val="none" w:sz="0" w:space="0" w:color="auto"/>
          </w:divBdr>
        </w:div>
        <w:div w:id="763574592">
          <w:marLeft w:val="0"/>
          <w:marRight w:val="0"/>
          <w:marTop w:val="0"/>
          <w:marBottom w:val="0"/>
          <w:divBdr>
            <w:top w:val="none" w:sz="0" w:space="0" w:color="auto"/>
            <w:left w:val="none" w:sz="0" w:space="0" w:color="auto"/>
            <w:bottom w:val="none" w:sz="0" w:space="0" w:color="auto"/>
            <w:right w:val="none" w:sz="0" w:space="0" w:color="auto"/>
          </w:divBdr>
        </w:div>
      </w:divsChild>
    </w:div>
    <w:div w:id="1499031726">
      <w:bodyDiv w:val="1"/>
      <w:marLeft w:val="0"/>
      <w:marRight w:val="0"/>
      <w:marTop w:val="0"/>
      <w:marBottom w:val="0"/>
      <w:divBdr>
        <w:top w:val="none" w:sz="0" w:space="0" w:color="auto"/>
        <w:left w:val="none" w:sz="0" w:space="0" w:color="auto"/>
        <w:bottom w:val="none" w:sz="0" w:space="0" w:color="auto"/>
        <w:right w:val="none" w:sz="0" w:space="0" w:color="auto"/>
      </w:divBdr>
    </w:div>
    <w:div w:id="1570263074">
      <w:bodyDiv w:val="1"/>
      <w:marLeft w:val="0"/>
      <w:marRight w:val="0"/>
      <w:marTop w:val="0"/>
      <w:marBottom w:val="0"/>
      <w:divBdr>
        <w:top w:val="none" w:sz="0" w:space="0" w:color="auto"/>
        <w:left w:val="none" w:sz="0" w:space="0" w:color="auto"/>
        <w:bottom w:val="none" w:sz="0" w:space="0" w:color="auto"/>
        <w:right w:val="none" w:sz="0" w:space="0" w:color="auto"/>
      </w:divBdr>
      <w:divsChild>
        <w:div w:id="1154566422">
          <w:marLeft w:val="0"/>
          <w:marRight w:val="0"/>
          <w:marTop w:val="0"/>
          <w:marBottom w:val="0"/>
          <w:divBdr>
            <w:top w:val="none" w:sz="0" w:space="0" w:color="auto"/>
            <w:left w:val="none" w:sz="0" w:space="0" w:color="auto"/>
            <w:bottom w:val="none" w:sz="0" w:space="0" w:color="auto"/>
            <w:right w:val="none" w:sz="0" w:space="0" w:color="auto"/>
          </w:divBdr>
        </w:div>
        <w:div w:id="1638729090">
          <w:marLeft w:val="0"/>
          <w:marRight w:val="0"/>
          <w:marTop w:val="0"/>
          <w:marBottom w:val="0"/>
          <w:divBdr>
            <w:top w:val="none" w:sz="0" w:space="0" w:color="auto"/>
            <w:left w:val="none" w:sz="0" w:space="0" w:color="auto"/>
            <w:bottom w:val="none" w:sz="0" w:space="0" w:color="auto"/>
            <w:right w:val="none" w:sz="0" w:space="0" w:color="auto"/>
          </w:divBdr>
        </w:div>
      </w:divsChild>
    </w:div>
    <w:div w:id="1581982777">
      <w:bodyDiv w:val="1"/>
      <w:marLeft w:val="0"/>
      <w:marRight w:val="0"/>
      <w:marTop w:val="0"/>
      <w:marBottom w:val="0"/>
      <w:divBdr>
        <w:top w:val="none" w:sz="0" w:space="0" w:color="auto"/>
        <w:left w:val="none" w:sz="0" w:space="0" w:color="auto"/>
        <w:bottom w:val="none" w:sz="0" w:space="0" w:color="auto"/>
        <w:right w:val="none" w:sz="0" w:space="0" w:color="auto"/>
      </w:divBdr>
    </w:div>
    <w:div w:id="1596553460">
      <w:bodyDiv w:val="1"/>
      <w:marLeft w:val="0"/>
      <w:marRight w:val="0"/>
      <w:marTop w:val="0"/>
      <w:marBottom w:val="0"/>
      <w:divBdr>
        <w:top w:val="none" w:sz="0" w:space="0" w:color="auto"/>
        <w:left w:val="none" w:sz="0" w:space="0" w:color="auto"/>
        <w:bottom w:val="none" w:sz="0" w:space="0" w:color="auto"/>
        <w:right w:val="none" w:sz="0" w:space="0" w:color="auto"/>
      </w:divBdr>
    </w:div>
    <w:div w:id="1620524525">
      <w:bodyDiv w:val="1"/>
      <w:marLeft w:val="0"/>
      <w:marRight w:val="0"/>
      <w:marTop w:val="0"/>
      <w:marBottom w:val="0"/>
      <w:divBdr>
        <w:top w:val="none" w:sz="0" w:space="0" w:color="auto"/>
        <w:left w:val="none" w:sz="0" w:space="0" w:color="auto"/>
        <w:bottom w:val="none" w:sz="0" w:space="0" w:color="auto"/>
        <w:right w:val="none" w:sz="0" w:space="0" w:color="auto"/>
      </w:divBdr>
    </w:div>
    <w:div w:id="1653632781">
      <w:bodyDiv w:val="1"/>
      <w:marLeft w:val="0"/>
      <w:marRight w:val="0"/>
      <w:marTop w:val="0"/>
      <w:marBottom w:val="0"/>
      <w:divBdr>
        <w:top w:val="none" w:sz="0" w:space="0" w:color="auto"/>
        <w:left w:val="none" w:sz="0" w:space="0" w:color="auto"/>
        <w:bottom w:val="none" w:sz="0" w:space="0" w:color="auto"/>
        <w:right w:val="none" w:sz="0" w:space="0" w:color="auto"/>
      </w:divBdr>
    </w:div>
    <w:div w:id="1668902899">
      <w:bodyDiv w:val="1"/>
      <w:marLeft w:val="0"/>
      <w:marRight w:val="0"/>
      <w:marTop w:val="0"/>
      <w:marBottom w:val="0"/>
      <w:divBdr>
        <w:top w:val="none" w:sz="0" w:space="0" w:color="auto"/>
        <w:left w:val="none" w:sz="0" w:space="0" w:color="auto"/>
        <w:bottom w:val="none" w:sz="0" w:space="0" w:color="auto"/>
        <w:right w:val="none" w:sz="0" w:space="0" w:color="auto"/>
      </w:divBdr>
    </w:div>
    <w:div w:id="1735810703">
      <w:bodyDiv w:val="1"/>
      <w:marLeft w:val="0"/>
      <w:marRight w:val="0"/>
      <w:marTop w:val="0"/>
      <w:marBottom w:val="0"/>
      <w:divBdr>
        <w:top w:val="none" w:sz="0" w:space="0" w:color="auto"/>
        <w:left w:val="none" w:sz="0" w:space="0" w:color="auto"/>
        <w:bottom w:val="none" w:sz="0" w:space="0" w:color="auto"/>
        <w:right w:val="none" w:sz="0" w:space="0" w:color="auto"/>
      </w:divBdr>
    </w:div>
    <w:div w:id="1757284803">
      <w:bodyDiv w:val="1"/>
      <w:marLeft w:val="0"/>
      <w:marRight w:val="0"/>
      <w:marTop w:val="0"/>
      <w:marBottom w:val="0"/>
      <w:divBdr>
        <w:top w:val="none" w:sz="0" w:space="0" w:color="auto"/>
        <w:left w:val="none" w:sz="0" w:space="0" w:color="auto"/>
        <w:bottom w:val="none" w:sz="0" w:space="0" w:color="auto"/>
        <w:right w:val="none" w:sz="0" w:space="0" w:color="auto"/>
      </w:divBdr>
    </w:div>
    <w:div w:id="1765758963">
      <w:bodyDiv w:val="1"/>
      <w:marLeft w:val="0"/>
      <w:marRight w:val="0"/>
      <w:marTop w:val="0"/>
      <w:marBottom w:val="0"/>
      <w:divBdr>
        <w:top w:val="none" w:sz="0" w:space="0" w:color="auto"/>
        <w:left w:val="none" w:sz="0" w:space="0" w:color="auto"/>
        <w:bottom w:val="none" w:sz="0" w:space="0" w:color="auto"/>
        <w:right w:val="none" w:sz="0" w:space="0" w:color="auto"/>
      </w:divBdr>
    </w:div>
    <w:div w:id="1787117926">
      <w:bodyDiv w:val="1"/>
      <w:marLeft w:val="0"/>
      <w:marRight w:val="0"/>
      <w:marTop w:val="0"/>
      <w:marBottom w:val="0"/>
      <w:divBdr>
        <w:top w:val="none" w:sz="0" w:space="0" w:color="auto"/>
        <w:left w:val="none" w:sz="0" w:space="0" w:color="auto"/>
        <w:bottom w:val="none" w:sz="0" w:space="0" w:color="auto"/>
        <w:right w:val="none" w:sz="0" w:space="0" w:color="auto"/>
      </w:divBdr>
    </w:div>
    <w:div w:id="1895656329">
      <w:bodyDiv w:val="1"/>
      <w:marLeft w:val="0"/>
      <w:marRight w:val="0"/>
      <w:marTop w:val="0"/>
      <w:marBottom w:val="0"/>
      <w:divBdr>
        <w:top w:val="none" w:sz="0" w:space="0" w:color="auto"/>
        <w:left w:val="none" w:sz="0" w:space="0" w:color="auto"/>
        <w:bottom w:val="none" w:sz="0" w:space="0" w:color="auto"/>
        <w:right w:val="none" w:sz="0" w:space="0" w:color="auto"/>
      </w:divBdr>
      <w:divsChild>
        <w:div w:id="2090226735">
          <w:marLeft w:val="0"/>
          <w:marRight w:val="0"/>
          <w:marTop w:val="0"/>
          <w:marBottom w:val="0"/>
          <w:divBdr>
            <w:top w:val="none" w:sz="0" w:space="0" w:color="auto"/>
            <w:left w:val="none" w:sz="0" w:space="0" w:color="auto"/>
            <w:bottom w:val="none" w:sz="0" w:space="0" w:color="auto"/>
            <w:right w:val="none" w:sz="0" w:space="0" w:color="auto"/>
          </w:divBdr>
        </w:div>
        <w:div w:id="873927284">
          <w:marLeft w:val="0"/>
          <w:marRight w:val="0"/>
          <w:marTop w:val="0"/>
          <w:marBottom w:val="0"/>
          <w:divBdr>
            <w:top w:val="none" w:sz="0" w:space="0" w:color="auto"/>
            <w:left w:val="none" w:sz="0" w:space="0" w:color="auto"/>
            <w:bottom w:val="none" w:sz="0" w:space="0" w:color="auto"/>
            <w:right w:val="none" w:sz="0" w:space="0" w:color="auto"/>
          </w:divBdr>
        </w:div>
        <w:div w:id="192764473">
          <w:marLeft w:val="0"/>
          <w:marRight w:val="0"/>
          <w:marTop w:val="0"/>
          <w:marBottom w:val="0"/>
          <w:divBdr>
            <w:top w:val="none" w:sz="0" w:space="0" w:color="auto"/>
            <w:left w:val="none" w:sz="0" w:space="0" w:color="auto"/>
            <w:bottom w:val="none" w:sz="0" w:space="0" w:color="auto"/>
            <w:right w:val="none" w:sz="0" w:space="0" w:color="auto"/>
          </w:divBdr>
        </w:div>
        <w:div w:id="1828664764">
          <w:marLeft w:val="0"/>
          <w:marRight w:val="0"/>
          <w:marTop w:val="0"/>
          <w:marBottom w:val="0"/>
          <w:divBdr>
            <w:top w:val="none" w:sz="0" w:space="0" w:color="auto"/>
            <w:left w:val="none" w:sz="0" w:space="0" w:color="auto"/>
            <w:bottom w:val="none" w:sz="0" w:space="0" w:color="auto"/>
            <w:right w:val="none" w:sz="0" w:space="0" w:color="auto"/>
          </w:divBdr>
        </w:div>
        <w:div w:id="188032609">
          <w:marLeft w:val="0"/>
          <w:marRight w:val="0"/>
          <w:marTop w:val="0"/>
          <w:marBottom w:val="0"/>
          <w:divBdr>
            <w:top w:val="none" w:sz="0" w:space="0" w:color="auto"/>
            <w:left w:val="none" w:sz="0" w:space="0" w:color="auto"/>
            <w:bottom w:val="none" w:sz="0" w:space="0" w:color="auto"/>
            <w:right w:val="none" w:sz="0" w:space="0" w:color="auto"/>
          </w:divBdr>
        </w:div>
      </w:divsChild>
    </w:div>
    <w:div w:id="1961186200">
      <w:bodyDiv w:val="1"/>
      <w:marLeft w:val="0"/>
      <w:marRight w:val="0"/>
      <w:marTop w:val="0"/>
      <w:marBottom w:val="0"/>
      <w:divBdr>
        <w:top w:val="none" w:sz="0" w:space="0" w:color="auto"/>
        <w:left w:val="none" w:sz="0" w:space="0" w:color="auto"/>
        <w:bottom w:val="none" w:sz="0" w:space="0" w:color="auto"/>
        <w:right w:val="none" w:sz="0" w:space="0" w:color="auto"/>
      </w:divBdr>
    </w:div>
    <w:div w:id="1982033177">
      <w:bodyDiv w:val="1"/>
      <w:marLeft w:val="0"/>
      <w:marRight w:val="0"/>
      <w:marTop w:val="0"/>
      <w:marBottom w:val="0"/>
      <w:divBdr>
        <w:top w:val="none" w:sz="0" w:space="0" w:color="auto"/>
        <w:left w:val="none" w:sz="0" w:space="0" w:color="auto"/>
        <w:bottom w:val="none" w:sz="0" w:space="0" w:color="auto"/>
        <w:right w:val="none" w:sz="0" w:space="0" w:color="auto"/>
      </w:divBdr>
      <w:divsChild>
        <w:div w:id="872621670">
          <w:marLeft w:val="0"/>
          <w:marRight w:val="0"/>
          <w:marTop w:val="0"/>
          <w:marBottom w:val="0"/>
          <w:divBdr>
            <w:top w:val="none" w:sz="0" w:space="0" w:color="auto"/>
            <w:left w:val="none" w:sz="0" w:space="0" w:color="auto"/>
            <w:bottom w:val="none" w:sz="0" w:space="0" w:color="auto"/>
            <w:right w:val="none" w:sz="0" w:space="0" w:color="auto"/>
          </w:divBdr>
        </w:div>
        <w:div w:id="924649322">
          <w:marLeft w:val="0"/>
          <w:marRight w:val="0"/>
          <w:marTop w:val="0"/>
          <w:marBottom w:val="0"/>
          <w:divBdr>
            <w:top w:val="none" w:sz="0" w:space="0" w:color="auto"/>
            <w:left w:val="none" w:sz="0" w:space="0" w:color="auto"/>
            <w:bottom w:val="none" w:sz="0" w:space="0" w:color="auto"/>
            <w:right w:val="none" w:sz="0" w:space="0" w:color="auto"/>
          </w:divBdr>
        </w:div>
      </w:divsChild>
    </w:div>
    <w:div w:id="2012565958">
      <w:bodyDiv w:val="1"/>
      <w:marLeft w:val="0"/>
      <w:marRight w:val="0"/>
      <w:marTop w:val="0"/>
      <w:marBottom w:val="0"/>
      <w:divBdr>
        <w:top w:val="none" w:sz="0" w:space="0" w:color="auto"/>
        <w:left w:val="none" w:sz="0" w:space="0" w:color="auto"/>
        <w:bottom w:val="none" w:sz="0" w:space="0" w:color="auto"/>
        <w:right w:val="none" w:sz="0" w:space="0" w:color="auto"/>
      </w:divBdr>
      <w:divsChild>
        <w:div w:id="2052068347">
          <w:marLeft w:val="0"/>
          <w:marRight w:val="0"/>
          <w:marTop w:val="0"/>
          <w:marBottom w:val="0"/>
          <w:divBdr>
            <w:top w:val="none" w:sz="0" w:space="0" w:color="auto"/>
            <w:left w:val="none" w:sz="0" w:space="0" w:color="auto"/>
            <w:bottom w:val="none" w:sz="0" w:space="0" w:color="auto"/>
            <w:right w:val="none" w:sz="0" w:space="0" w:color="auto"/>
          </w:divBdr>
        </w:div>
        <w:div w:id="257450957">
          <w:marLeft w:val="0"/>
          <w:marRight w:val="0"/>
          <w:marTop w:val="0"/>
          <w:marBottom w:val="0"/>
          <w:divBdr>
            <w:top w:val="none" w:sz="0" w:space="0" w:color="auto"/>
            <w:left w:val="none" w:sz="0" w:space="0" w:color="auto"/>
            <w:bottom w:val="none" w:sz="0" w:space="0" w:color="auto"/>
            <w:right w:val="none" w:sz="0" w:space="0" w:color="auto"/>
          </w:divBdr>
        </w:div>
        <w:div w:id="1418863842">
          <w:marLeft w:val="0"/>
          <w:marRight w:val="0"/>
          <w:marTop w:val="0"/>
          <w:marBottom w:val="0"/>
          <w:divBdr>
            <w:top w:val="none" w:sz="0" w:space="0" w:color="auto"/>
            <w:left w:val="none" w:sz="0" w:space="0" w:color="auto"/>
            <w:bottom w:val="none" w:sz="0" w:space="0" w:color="auto"/>
            <w:right w:val="none" w:sz="0" w:space="0" w:color="auto"/>
          </w:divBdr>
        </w:div>
      </w:divsChild>
    </w:div>
    <w:div w:id="2014674261">
      <w:bodyDiv w:val="1"/>
      <w:marLeft w:val="0"/>
      <w:marRight w:val="0"/>
      <w:marTop w:val="0"/>
      <w:marBottom w:val="0"/>
      <w:divBdr>
        <w:top w:val="none" w:sz="0" w:space="0" w:color="auto"/>
        <w:left w:val="none" w:sz="0" w:space="0" w:color="auto"/>
        <w:bottom w:val="none" w:sz="0" w:space="0" w:color="auto"/>
        <w:right w:val="none" w:sz="0" w:space="0" w:color="auto"/>
      </w:divBdr>
      <w:divsChild>
        <w:div w:id="1282107068">
          <w:marLeft w:val="0"/>
          <w:marRight w:val="0"/>
          <w:marTop w:val="0"/>
          <w:marBottom w:val="0"/>
          <w:divBdr>
            <w:top w:val="none" w:sz="0" w:space="0" w:color="auto"/>
            <w:left w:val="none" w:sz="0" w:space="0" w:color="auto"/>
            <w:bottom w:val="none" w:sz="0" w:space="0" w:color="auto"/>
            <w:right w:val="none" w:sz="0" w:space="0" w:color="auto"/>
          </w:divBdr>
        </w:div>
        <w:div w:id="1867673509">
          <w:marLeft w:val="0"/>
          <w:marRight w:val="0"/>
          <w:marTop w:val="0"/>
          <w:marBottom w:val="0"/>
          <w:divBdr>
            <w:top w:val="none" w:sz="0" w:space="0" w:color="auto"/>
            <w:left w:val="none" w:sz="0" w:space="0" w:color="auto"/>
            <w:bottom w:val="none" w:sz="0" w:space="0" w:color="auto"/>
            <w:right w:val="none" w:sz="0" w:space="0" w:color="auto"/>
          </w:divBdr>
        </w:div>
        <w:div w:id="725184722">
          <w:marLeft w:val="0"/>
          <w:marRight w:val="0"/>
          <w:marTop w:val="0"/>
          <w:marBottom w:val="0"/>
          <w:divBdr>
            <w:top w:val="none" w:sz="0" w:space="0" w:color="auto"/>
            <w:left w:val="none" w:sz="0" w:space="0" w:color="auto"/>
            <w:bottom w:val="none" w:sz="0" w:space="0" w:color="auto"/>
            <w:right w:val="none" w:sz="0" w:space="0" w:color="auto"/>
          </w:divBdr>
        </w:div>
        <w:div w:id="1118598418">
          <w:marLeft w:val="0"/>
          <w:marRight w:val="0"/>
          <w:marTop w:val="0"/>
          <w:marBottom w:val="0"/>
          <w:divBdr>
            <w:top w:val="none" w:sz="0" w:space="0" w:color="auto"/>
            <w:left w:val="none" w:sz="0" w:space="0" w:color="auto"/>
            <w:bottom w:val="none" w:sz="0" w:space="0" w:color="auto"/>
            <w:right w:val="none" w:sz="0" w:space="0" w:color="auto"/>
          </w:divBdr>
        </w:div>
        <w:div w:id="1630085435">
          <w:marLeft w:val="0"/>
          <w:marRight w:val="0"/>
          <w:marTop w:val="0"/>
          <w:marBottom w:val="0"/>
          <w:divBdr>
            <w:top w:val="none" w:sz="0" w:space="0" w:color="auto"/>
            <w:left w:val="none" w:sz="0" w:space="0" w:color="auto"/>
            <w:bottom w:val="none" w:sz="0" w:space="0" w:color="auto"/>
            <w:right w:val="none" w:sz="0" w:space="0" w:color="auto"/>
          </w:divBdr>
        </w:div>
      </w:divsChild>
    </w:div>
    <w:div w:id="2021003837">
      <w:bodyDiv w:val="1"/>
      <w:marLeft w:val="0"/>
      <w:marRight w:val="0"/>
      <w:marTop w:val="0"/>
      <w:marBottom w:val="0"/>
      <w:divBdr>
        <w:top w:val="none" w:sz="0" w:space="0" w:color="auto"/>
        <w:left w:val="none" w:sz="0" w:space="0" w:color="auto"/>
        <w:bottom w:val="none" w:sz="0" w:space="0" w:color="auto"/>
        <w:right w:val="none" w:sz="0" w:space="0" w:color="auto"/>
      </w:divBdr>
    </w:div>
    <w:div w:id="2037926280">
      <w:bodyDiv w:val="1"/>
      <w:marLeft w:val="0"/>
      <w:marRight w:val="0"/>
      <w:marTop w:val="0"/>
      <w:marBottom w:val="0"/>
      <w:divBdr>
        <w:top w:val="none" w:sz="0" w:space="0" w:color="auto"/>
        <w:left w:val="none" w:sz="0" w:space="0" w:color="auto"/>
        <w:bottom w:val="none" w:sz="0" w:space="0" w:color="auto"/>
        <w:right w:val="none" w:sz="0" w:space="0" w:color="auto"/>
      </w:divBdr>
    </w:div>
    <w:div w:id="2049720246">
      <w:bodyDiv w:val="1"/>
      <w:marLeft w:val="0"/>
      <w:marRight w:val="0"/>
      <w:marTop w:val="0"/>
      <w:marBottom w:val="0"/>
      <w:divBdr>
        <w:top w:val="none" w:sz="0" w:space="0" w:color="auto"/>
        <w:left w:val="none" w:sz="0" w:space="0" w:color="auto"/>
        <w:bottom w:val="none" w:sz="0" w:space="0" w:color="auto"/>
        <w:right w:val="none" w:sz="0" w:space="0" w:color="auto"/>
      </w:divBdr>
    </w:div>
    <w:div w:id="2088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ay-ust-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88CA-018C-4EBE-89CD-643B1661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4760</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2016-05-26T07:04:00Z</cp:lastPrinted>
  <dcterms:created xsi:type="dcterms:W3CDTF">2016-08-19T03:24:00Z</dcterms:created>
  <dcterms:modified xsi:type="dcterms:W3CDTF">2016-08-19T11:41:00Z</dcterms:modified>
</cp:coreProperties>
</file>