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CE" w:rsidRPr="0008245F" w:rsidRDefault="000F6ECE" w:rsidP="0008245F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5F">
        <w:rPr>
          <w:rFonts w:ascii="Times New Roman" w:hAnsi="Times New Roman" w:cs="Times New Roman"/>
          <w:b/>
          <w:sz w:val="28"/>
          <w:szCs w:val="28"/>
        </w:rPr>
        <w:t>Структурное подразделение администрации муниципального образования для управления деятельностью по улучшению инвестиционного климата</w:t>
      </w:r>
    </w:p>
    <w:p w:rsidR="000F6ECE" w:rsidRDefault="000F6ECE" w:rsidP="00571FF1">
      <w:pPr>
        <w:spacing w:after="0"/>
        <w:ind w:firstLine="709"/>
        <w:jc w:val="both"/>
        <w:rPr>
          <w:rFonts w:ascii="TimesNewRomanPSMT" w:hAnsi="TimesNewRomanPSMT"/>
          <w:sz w:val="28"/>
          <w:szCs w:val="28"/>
        </w:rPr>
      </w:pPr>
    </w:p>
    <w:p w:rsidR="00AC7E44" w:rsidRPr="006B46B8" w:rsidRDefault="006B46B8" w:rsidP="000F6ECE">
      <w:pPr>
        <w:spacing w:after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6B46B8">
        <w:rPr>
          <w:rFonts w:ascii="TimesNewRomanPSMT" w:hAnsi="TimesNewRomanPSMT"/>
          <w:sz w:val="28"/>
          <w:szCs w:val="28"/>
        </w:rPr>
        <w:t>Полномочиями по</w:t>
      </w:r>
      <w:r w:rsidR="00AC7E44" w:rsidRPr="006B46B8">
        <w:rPr>
          <w:rFonts w:ascii="TimesNewRomanPSMT" w:hAnsi="TimesNewRomanPSMT"/>
          <w:sz w:val="28"/>
          <w:szCs w:val="28"/>
        </w:rPr>
        <w:t xml:space="preserve"> привлечени</w:t>
      </w:r>
      <w:r w:rsidRPr="006B46B8">
        <w:rPr>
          <w:rFonts w:ascii="TimesNewRomanPSMT" w:hAnsi="TimesNewRomanPSMT"/>
          <w:sz w:val="28"/>
          <w:szCs w:val="28"/>
        </w:rPr>
        <w:t>ю</w:t>
      </w:r>
      <w:r w:rsidR="00AC7E44" w:rsidRPr="006B46B8">
        <w:rPr>
          <w:rFonts w:ascii="TimesNewRomanPSMT" w:hAnsi="TimesNewRomanPSMT"/>
          <w:sz w:val="28"/>
          <w:szCs w:val="28"/>
        </w:rPr>
        <w:t xml:space="preserve"> инвестиций и работе с инвесторами в администрации муниципального образования</w:t>
      </w:r>
      <w:r w:rsidR="007B188B">
        <w:rPr>
          <w:sz w:val="28"/>
          <w:szCs w:val="28"/>
        </w:rPr>
        <w:t xml:space="preserve"> </w:t>
      </w:r>
      <w:r w:rsidR="00AC7E44" w:rsidRPr="006B46B8">
        <w:rPr>
          <w:rFonts w:ascii="TimesNewRomanPSMT" w:hAnsi="TimesNewRomanPSMT"/>
          <w:sz w:val="28"/>
          <w:szCs w:val="28"/>
        </w:rPr>
        <w:t xml:space="preserve"> </w:t>
      </w:r>
      <w:r w:rsidRPr="006B46B8">
        <w:rPr>
          <w:rFonts w:ascii="TimesNewRomanPSMT" w:hAnsi="TimesNewRomanPSMT"/>
          <w:sz w:val="28"/>
          <w:szCs w:val="28"/>
        </w:rPr>
        <w:t>н</w:t>
      </w:r>
      <w:r w:rsidR="007B188B">
        <w:rPr>
          <w:sz w:val="28"/>
          <w:szCs w:val="28"/>
        </w:rPr>
        <w:t>а</w:t>
      </w:r>
      <w:r w:rsidRPr="006B46B8">
        <w:rPr>
          <w:rFonts w:ascii="TimesNewRomanPSMT" w:hAnsi="TimesNewRomanPSMT"/>
          <w:sz w:val="28"/>
          <w:szCs w:val="28"/>
        </w:rPr>
        <w:t>делено</w:t>
      </w:r>
      <w:r w:rsidR="00AC7E44" w:rsidRPr="006B46B8">
        <w:rPr>
          <w:rFonts w:ascii="TimesNewRomanPSMT" w:hAnsi="TimesNewRomanPSMT"/>
          <w:sz w:val="28"/>
          <w:szCs w:val="28"/>
        </w:rPr>
        <w:t xml:space="preserve"> структурное подразделение</w:t>
      </w:r>
      <w:r w:rsidR="00BF62F0" w:rsidRPr="006B46B8">
        <w:rPr>
          <w:rFonts w:ascii="TimesNewRomanPSMT" w:hAnsi="TimesNewRomanPSMT"/>
          <w:sz w:val="28"/>
          <w:szCs w:val="28"/>
        </w:rPr>
        <w:t xml:space="preserve"> </w:t>
      </w:r>
      <w:r w:rsidR="007B188B">
        <w:rPr>
          <w:rFonts w:ascii="TimesNewRomanPSMT" w:hAnsi="TimesNewRomanPSMT"/>
          <w:sz w:val="28"/>
          <w:szCs w:val="28"/>
        </w:rPr>
        <w:t>–</w:t>
      </w:r>
      <w:r w:rsidR="00BF62F0" w:rsidRPr="006B46B8">
        <w:rPr>
          <w:rFonts w:ascii="TimesNewRomanPSMT" w:hAnsi="TimesNewRomanPSMT"/>
          <w:sz w:val="28"/>
          <w:szCs w:val="28"/>
        </w:rPr>
        <w:t xml:space="preserve"> </w:t>
      </w:r>
      <w:r w:rsidR="007B188B" w:rsidRPr="007B188B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="007B188B">
        <w:rPr>
          <w:sz w:val="28"/>
          <w:szCs w:val="28"/>
        </w:rPr>
        <w:t xml:space="preserve"> </w:t>
      </w:r>
      <w:r w:rsidR="00BF62F0" w:rsidRPr="006B46B8">
        <w:rPr>
          <w:rFonts w:ascii="TimesNewRomanPSMT" w:hAnsi="TimesNewRomanPSMT"/>
          <w:sz w:val="28"/>
          <w:szCs w:val="28"/>
        </w:rPr>
        <w:t>(далее – подразделение).</w:t>
      </w:r>
    </w:p>
    <w:p w:rsidR="00AC7E44" w:rsidRPr="006B46B8" w:rsidRDefault="00AC7E44" w:rsidP="000F6ECE">
      <w:pPr>
        <w:spacing w:after="0"/>
        <w:ind w:firstLine="709"/>
        <w:jc w:val="both"/>
        <w:rPr>
          <w:rFonts w:ascii="TimesNewRomanPSMT" w:hAnsi="TimesNewRomanPSMT"/>
          <w:sz w:val="28"/>
          <w:szCs w:val="28"/>
        </w:rPr>
      </w:pPr>
    </w:p>
    <w:p w:rsidR="000F6ECE" w:rsidRPr="006B46B8" w:rsidRDefault="00AC7E44" w:rsidP="000F6ECE">
      <w:pPr>
        <w:spacing w:after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6B46B8">
        <w:rPr>
          <w:rFonts w:ascii="TimesNewRomanPSMT" w:hAnsi="TimesNewRomanPSMT"/>
          <w:sz w:val="28"/>
          <w:szCs w:val="28"/>
        </w:rPr>
        <w:t>Д</w:t>
      </w:r>
      <w:r w:rsidR="000F6ECE" w:rsidRPr="006B46B8">
        <w:rPr>
          <w:rFonts w:ascii="TimesNewRomanPSMT" w:hAnsi="TimesNewRomanPSMT"/>
          <w:sz w:val="28"/>
          <w:szCs w:val="28"/>
        </w:rPr>
        <w:t xml:space="preserve">еятельность подразделения основывается на следующих принципах: </w:t>
      </w:r>
    </w:p>
    <w:p w:rsidR="000F6ECE" w:rsidRPr="006B46B8" w:rsidRDefault="000F6ECE" w:rsidP="000F6ECE">
      <w:pPr>
        <w:spacing w:after="0"/>
        <w:ind w:left="1134" w:firstLine="567"/>
        <w:jc w:val="both"/>
        <w:rPr>
          <w:rFonts w:ascii="TimesNewRomanPSMT" w:hAnsi="TimesNewRomanPSMT"/>
          <w:sz w:val="28"/>
          <w:szCs w:val="28"/>
        </w:rPr>
      </w:pPr>
    </w:p>
    <w:p w:rsidR="000F6ECE" w:rsidRDefault="000F6ECE" w:rsidP="000F6ECE">
      <w:pPr>
        <w:pStyle w:val="a3"/>
        <w:numPr>
          <w:ilvl w:val="0"/>
          <w:numId w:val="1"/>
        </w:numPr>
        <w:spacing w:after="0"/>
        <w:ind w:left="1134" w:firstLine="0"/>
        <w:jc w:val="both"/>
        <w:rPr>
          <w:rFonts w:ascii="TimesNewRomanPSMT" w:hAnsi="TimesNewRomanPSMT"/>
          <w:sz w:val="28"/>
          <w:szCs w:val="28"/>
        </w:rPr>
      </w:pPr>
      <w:r w:rsidRPr="000F6ECE">
        <w:rPr>
          <w:rFonts w:ascii="TimesNewRomanPSMT" w:hAnsi="TimesNewRomanPSMT"/>
          <w:sz w:val="28"/>
          <w:szCs w:val="28"/>
        </w:rPr>
        <w:t>подразделение организует взаимодействие со специализиро</w:t>
      </w:r>
      <w:r w:rsidR="006B46B8">
        <w:rPr>
          <w:rFonts w:ascii="TimesNewRomanPSMT" w:hAnsi="TimesNewRomanPSMT"/>
          <w:sz w:val="28"/>
          <w:szCs w:val="28"/>
        </w:rPr>
        <w:t>ванными организациями</w:t>
      </w:r>
      <w:r w:rsidR="00C90F4E">
        <w:rPr>
          <w:rFonts w:ascii="TimesNewRomanPSMT" w:hAnsi="TimesNewRomanPSMT"/>
          <w:sz w:val="28"/>
          <w:szCs w:val="28"/>
        </w:rPr>
        <w:t xml:space="preserve"> </w:t>
      </w:r>
      <w:r w:rsidRPr="000F6ECE">
        <w:rPr>
          <w:rFonts w:ascii="TimesNewRomanPSMT" w:hAnsi="TimesNewRomanPSMT"/>
          <w:sz w:val="28"/>
          <w:szCs w:val="28"/>
        </w:rPr>
        <w:t xml:space="preserve">по привлечению инвестиций и работе с инвесторами, действующей на территории </w:t>
      </w:r>
      <w:r w:rsidR="00C90F4E">
        <w:rPr>
          <w:rFonts w:ascii="TimesNewRomanPSMT" w:hAnsi="TimesNewRomanPSMT"/>
          <w:sz w:val="28"/>
          <w:szCs w:val="28"/>
        </w:rPr>
        <w:t>Республики Алтай</w:t>
      </w:r>
      <w:r w:rsidRPr="000F6ECE">
        <w:rPr>
          <w:rFonts w:ascii="TimesNewRomanPSMT" w:hAnsi="TimesNewRomanPSMT"/>
          <w:sz w:val="28"/>
          <w:szCs w:val="28"/>
        </w:rPr>
        <w:t xml:space="preserve">; </w:t>
      </w:r>
    </w:p>
    <w:p w:rsidR="006B46B8" w:rsidRDefault="006B46B8" w:rsidP="006B46B8">
      <w:pPr>
        <w:pStyle w:val="a3"/>
        <w:spacing w:after="0"/>
        <w:ind w:left="1134"/>
        <w:jc w:val="both"/>
        <w:rPr>
          <w:rFonts w:ascii="TimesNewRomanPSMT" w:hAnsi="TimesNewRomanPSMT"/>
          <w:sz w:val="28"/>
          <w:szCs w:val="28"/>
        </w:rPr>
      </w:pPr>
      <w:bookmarkStart w:id="0" w:name="_GoBack"/>
      <w:bookmarkEnd w:id="0"/>
    </w:p>
    <w:p w:rsidR="006B46B8" w:rsidRPr="000F6ECE" w:rsidRDefault="006B46B8" w:rsidP="000F6ECE">
      <w:pPr>
        <w:pStyle w:val="a3"/>
        <w:numPr>
          <w:ilvl w:val="0"/>
          <w:numId w:val="1"/>
        </w:numPr>
        <w:spacing w:after="0"/>
        <w:ind w:left="1134" w:firstLine="0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оказание содействия инвесторам в реализации инвестиционных проектов, в том числе по получению государственных и муниципальных услуг, связанных с реализацией инвестиционных проектов;</w:t>
      </w:r>
    </w:p>
    <w:p w:rsidR="000F6ECE" w:rsidRPr="000F6ECE" w:rsidRDefault="000F6ECE" w:rsidP="000F6ECE">
      <w:pPr>
        <w:spacing w:after="0"/>
        <w:ind w:left="1134"/>
        <w:jc w:val="both"/>
        <w:rPr>
          <w:rFonts w:ascii="TimesNewRomanPSMT" w:hAnsi="TimesNewRomanPSMT"/>
          <w:sz w:val="28"/>
          <w:szCs w:val="28"/>
        </w:rPr>
      </w:pPr>
    </w:p>
    <w:p w:rsidR="00832676" w:rsidRPr="000F6ECE" w:rsidRDefault="000F6ECE" w:rsidP="000F6ECE">
      <w:pPr>
        <w:pStyle w:val="a3"/>
        <w:numPr>
          <w:ilvl w:val="0"/>
          <w:numId w:val="1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ECE">
        <w:rPr>
          <w:rFonts w:ascii="TimesNewRomanPSMT" w:hAnsi="TimesNewRomanPSMT"/>
          <w:sz w:val="28"/>
          <w:szCs w:val="28"/>
        </w:rPr>
        <w:t>подразделение наделяется полномочиями по созданию и ведению базы данных инвестиционных площадок и инвестиционных проектов, а также объектов инфраструктуры поддержки инвестиционной деятельности.</w:t>
      </w:r>
    </w:p>
    <w:p w:rsidR="000F6ECE" w:rsidRPr="000F6ECE" w:rsidRDefault="000F6ECE" w:rsidP="000F6E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ECE" w:rsidRPr="000F6ECE" w:rsidRDefault="000F6ECE" w:rsidP="000F6ECE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B188B" w:rsidRDefault="00CC561C" w:rsidP="007B188B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C561C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Положение о</w:t>
      </w:r>
      <w:r w:rsidR="007B188B">
        <w:rPr>
          <w:rFonts w:ascii="Times New Roman" w:hAnsi="Times New Roman" w:cs="Times New Roman"/>
          <w:color w:val="000000"/>
          <w:sz w:val="28"/>
          <w:szCs w:val="28"/>
          <w:u w:val="single"/>
        </w:rPr>
        <w:t>б управлении экономического развития администрации МО «</w:t>
      </w:r>
      <w:proofErr w:type="spellStart"/>
      <w:r w:rsidR="007B188B">
        <w:rPr>
          <w:rFonts w:ascii="Times New Roman" w:hAnsi="Times New Roman" w:cs="Times New Roman"/>
          <w:color w:val="000000"/>
          <w:sz w:val="28"/>
          <w:szCs w:val="28"/>
          <w:u w:val="single"/>
        </w:rPr>
        <w:t>Усть-Коксинский</w:t>
      </w:r>
      <w:proofErr w:type="spellEnd"/>
      <w:r w:rsidR="007B18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район»                                                            </w:t>
      </w:r>
    </w:p>
    <w:p w:rsidR="007B188B" w:rsidRDefault="00CC561C" w:rsidP="00CC56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CC56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B46B8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Контакты:</w:t>
      </w:r>
      <w:r w:rsidR="007B18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8</w:t>
      </w:r>
      <w:r w:rsidR="007B188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-</w:t>
      </w:r>
      <w:r w:rsidR="007B188B">
        <w:rPr>
          <w:rFonts w:ascii="Times New Roman" w:hAnsi="Times New Roman" w:cs="Times New Roman"/>
          <w:color w:val="000000"/>
          <w:sz w:val="28"/>
          <w:szCs w:val="28"/>
          <w:u w:val="single"/>
        </w:rPr>
        <w:t>388</w:t>
      </w:r>
      <w:r w:rsidR="007B188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-</w:t>
      </w:r>
      <w:r w:rsidR="007B188B">
        <w:rPr>
          <w:rFonts w:ascii="Times New Roman" w:hAnsi="Times New Roman" w:cs="Times New Roman"/>
          <w:color w:val="000000"/>
          <w:sz w:val="28"/>
          <w:szCs w:val="28"/>
          <w:u w:val="single"/>
        </w:rPr>
        <w:t>48-22-4-36,</w:t>
      </w:r>
      <w:r w:rsidR="007B188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8-388-48-22-6-50.  </w:t>
      </w:r>
      <w:hyperlink r:id="rId7" w:history="1">
        <w:r w:rsidR="007B188B" w:rsidRPr="009D47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admkoksa@rambler.ru</w:t>
        </w:r>
      </w:hyperlink>
    </w:p>
    <w:p w:rsidR="006B46B8" w:rsidRDefault="006B46B8" w:rsidP="00CC56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C90F4E" w:rsidRDefault="00C90F4E" w:rsidP="00CC56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B188B" w:rsidRPr="00CC561C" w:rsidRDefault="007B188B" w:rsidP="00CC56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C561C" w:rsidRDefault="00CC561C" w:rsidP="00CC561C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C561C" w:rsidSect="00441F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D12"/>
    <w:multiLevelType w:val="hybridMultilevel"/>
    <w:tmpl w:val="10586200"/>
    <w:lvl w:ilvl="0" w:tplc="0419000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4" w:hanging="360"/>
      </w:pPr>
      <w:rPr>
        <w:rFonts w:ascii="Wingdings" w:hAnsi="Wingdings" w:hint="default"/>
      </w:rPr>
    </w:lvl>
  </w:abstractNum>
  <w:abstractNum w:abstractNumId="1">
    <w:nsid w:val="3B04500B"/>
    <w:multiLevelType w:val="hybridMultilevel"/>
    <w:tmpl w:val="942CEF08"/>
    <w:lvl w:ilvl="0" w:tplc="F98AEB82">
      <w:start w:val="1"/>
      <w:numFmt w:val="decimal"/>
      <w:lvlText w:val="%1)"/>
      <w:lvlJc w:val="left"/>
      <w:pPr>
        <w:ind w:left="306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F1E"/>
    <w:rsid w:val="0008245F"/>
    <w:rsid w:val="00093B06"/>
    <w:rsid w:val="000F6ECE"/>
    <w:rsid w:val="001971A9"/>
    <w:rsid w:val="00197FC0"/>
    <w:rsid w:val="002A65A9"/>
    <w:rsid w:val="002A72C9"/>
    <w:rsid w:val="002C1BB2"/>
    <w:rsid w:val="00343C42"/>
    <w:rsid w:val="003521BF"/>
    <w:rsid w:val="00441F1E"/>
    <w:rsid w:val="00473683"/>
    <w:rsid w:val="004D647C"/>
    <w:rsid w:val="004F3F43"/>
    <w:rsid w:val="00571FF1"/>
    <w:rsid w:val="00583F6E"/>
    <w:rsid w:val="00607026"/>
    <w:rsid w:val="00685C4F"/>
    <w:rsid w:val="006B46B8"/>
    <w:rsid w:val="007B188B"/>
    <w:rsid w:val="00832676"/>
    <w:rsid w:val="0083683C"/>
    <w:rsid w:val="008B6E97"/>
    <w:rsid w:val="008F5E61"/>
    <w:rsid w:val="0090621B"/>
    <w:rsid w:val="00AC7E44"/>
    <w:rsid w:val="00BF62F0"/>
    <w:rsid w:val="00C02D0D"/>
    <w:rsid w:val="00C4124A"/>
    <w:rsid w:val="00C90F4E"/>
    <w:rsid w:val="00CC561C"/>
    <w:rsid w:val="00D369ED"/>
    <w:rsid w:val="00E0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koks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A6CB-7FD9-4DF7-A884-4DCBA41D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2016-11-01T14:08:00Z</cp:lastPrinted>
  <dcterms:created xsi:type="dcterms:W3CDTF">2016-11-02T09:25:00Z</dcterms:created>
  <dcterms:modified xsi:type="dcterms:W3CDTF">2016-11-07T10:50:00Z</dcterms:modified>
</cp:coreProperties>
</file>