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398" w:rsidRDefault="00F20398" w:rsidP="00CF7337">
      <w:pPr>
        <w:pStyle w:val="Textbody"/>
        <w:tabs>
          <w:tab w:val="clear" w:pos="9712"/>
          <w:tab w:val="left" w:pos="9356"/>
        </w:tabs>
        <w:ind w:right="-569"/>
        <w:rPr>
          <w:b/>
          <w:bCs/>
          <w:sz w:val="24"/>
        </w:rPr>
      </w:pPr>
    </w:p>
    <w:p w:rsidR="004C2F6F" w:rsidRPr="00A6109B" w:rsidRDefault="009F3483" w:rsidP="00CF7337">
      <w:pPr>
        <w:pStyle w:val="Textbody"/>
        <w:tabs>
          <w:tab w:val="clear" w:pos="9712"/>
          <w:tab w:val="left" w:pos="9356"/>
        </w:tabs>
        <w:ind w:right="-569"/>
        <w:rPr>
          <w:sz w:val="24"/>
        </w:rPr>
      </w:pPr>
      <w:r>
        <w:rPr>
          <w:bCs/>
          <w:sz w:val="24"/>
        </w:rPr>
        <w:t xml:space="preserve">                                                                                                                                                             </w:t>
      </w:r>
      <w:r w:rsidR="004C2F6F" w:rsidRPr="00A6109B">
        <w:rPr>
          <w:bCs/>
          <w:sz w:val="24"/>
        </w:rPr>
        <w:t>Прило</w:t>
      </w:r>
      <w:r w:rsidR="004C2F6F" w:rsidRPr="00A6109B">
        <w:rPr>
          <w:sz w:val="24"/>
        </w:rPr>
        <w:t>жение</w:t>
      </w:r>
    </w:p>
    <w:p w:rsidR="00A6109B" w:rsidRPr="00A6109B" w:rsidRDefault="00A6109B" w:rsidP="00CF7337">
      <w:pPr>
        <w:pStyle w:val="Textbody"/>
        <w:tabs>
          <w:tab w:val="clear" w:pos="9712"/>
          <w:tab w:val="left" w:pos="9356"/>
        </w:tabs>
        <w:ind w:right="-569"/>
        <w:rPr>
          <w:sz w:val="24"/>
        </w:rPr>
      </w:pPr>
      <w:r w:rsidRPr="00A6109B">
        <w:rPr>
          <w:sz w:val="24"/>
        </w:rPr>
        <w:t xml:space="preserve">                                                                                                                               к распоряжению администрации</w:t>
      </w:r>
    </w:p>
    <w:p w:rsidR="00A6109B" w:rsidRPr="00A6109B" w:rsidRDefault="00A6109B" w:rsidP="00CF7337">
      <w:pPr>
        <w:pStyle w:val="Textbody"/>
        <w:tabs>
          <w:tab w:val="clear" w:pos="9712"/>
          <w:tab w:val="left" w:pos="9356"/>
        </w:tabs>
        <w:ind w:right="-569"/>
        <w:rPr>
          <w:sz w:val="24"/>
        </w:rPr>
      </w:pPr>
      <w:r w:rsidRPr="00A6109B">
        <w:rPr>
          <w:sz w:val="24"/>
        </w:rPr>
        <w:t xml:space="preserve">                                                                                                                             МО «Усть-Коксинский район»</w:t>
      </w:r>
    </w:p>
    <w:p w:rsidR="00A6109B" w:rsidRDefault="00A6109B" w:rsidP="00CF7337">
      <w:pPr>
        <w:pStyle w:val="Textbody"/>
        <w:tabs>
          <w:tab w:val="clear" w:pos="9712"/>
          <w:tab w:val="left" w:pos="9356"/>
        </w:tabs>
        <w:ind w:right="-569"/>
        <w:rPr>
          <w:sz w:val="24"/>
        </w:rPr>
      </w:pPr>
      <w:r w:rsidRPr="00A6109B">
        <w:rPr>
          <w:sz w:val="24"/>
        </w:rPr>
        <w:t xml:space="preserve">                                                                                                                             от «   »                        2013г №</w:t>
      </w:r>
    </w:p>
    <w:p w:rsidR="006B4CD8" w:rsidRDefault="006B4CD8" w:rsidP="00CF7337">
      <w:pPr>
        <w:pStyle w:val="Textbody"/>
        <w:tabs>
          <w:tab w:val="clear" w:pos="9712"/>
          <w:tab w:val="left" w:pos="9356"/>
        </w:tabs>
        <w:ind w:right="-569"/>
        <w:rPr>
          <w:sz w:val="24"/>
        </w:rPr>
      </w:pPr>
    </w:p>
    <w:p w:rsidR="006B4CD8" w:rsidRPr="006B4CD8" w:rsidRDefault="006B4CD8" w:rsidP="00CF7337">
      <w:pPr>
        <w:pStyle w:val="Textbody"/>
        <w:tabs>
          <w:tab w:val="clear" w:pos="9712"/>
          <w:tab w:val="left" w:pos="9356"/>
        </w:tabs>
        <w:ind w:right="-569"/>
        <w:rPr>
          <w:sz w:val="24"/>
        </w:rPr>
      </w:pPr>
    </w:p>
    <w:p w:rsidR="006B4CD8" w:rsidRPr="00C06BB6" w:rsidRDefault="006B4CD8" w:rsidP="006B4CD8">
      <w:pPr>
        <w:pStyle w:val="Textbody"/>
        <w:tabs>
          <w:tab w:val="clear" w:pos="9712"/>
          <w:tab w:val="left" w:pos="9356"/>
        </w:tabs>
        <w:ind w:right="-569"/>
        <w:jc w:val="center"/>
        <w:rPr>
          <w:b/>
          <w:sz w:val="28"/>
          <w:szCs w:val="28"/>
        </w:rPr>
      </w:pPr>
      <w:r w:rsidRPr="00C06BB6">
        <w:rPr>
          <w:b/>
          <w:sz w:val="28"/>
          <w:szCs w:val="28"/>
        </w:rPr>
        <w:t xml:space="preserve">ВЕДОМСТВЕННАЯ ЦЕЛЕВАЯ ПРОГРАММА «РАЗВИТИЕ </w:t>
      </w:r>
      <w:r w:rsidR="00D03D0D">
        <w:rPr>
          <w:b/>
          <w:sz w:val="28"/>
          <w:szCs w:val="28"/>
        </w:rPr>
        <w:t xml:space="preserve">ИМИДЖЕВОГО ПОТЕНЦИАЛА </w:t>
      </w:r>
      <w:r w:rsidRPr="00C06BB6">
        <w:rPr>
          <w:b/>
          <w:sz w:val="28"/>
          <w:szCs w:val="28"/>
        </w:rPr>
        <w:t>В МО «УСТЬ-КОКСИНСКИЙ РАЙОН» РЕСПУБЛИКИ АЛТАЙ</w:t>
      </w:r>
    </w:p>
    <w:p w:rsidR="00A6109B" w:rsidRDefault="003A1729" w:rsidP="00BA0A73">
      <w:pPr>
        <w:pStyle w:val="Textbody"/>
        <w:tabs>
          <w:tab w:val="clear" w:pos="9712"/>
          <w:tab w:val="left" w:pos="9356"/>
        </w:tabs>
        <w:ind w:right="-569"/>
        <w:jc w:val="center"/>
        <w:rPr>
          <w:b/>
          <w:sz w:val="28"/>
          <w:szCs w:val="28"/>
        </w:rPr>
      </w:pPr>
      <w:r>
        <w:rPr>
          <w:b/>
          <w:sz w:val="28"/>
          <w:szCs w:val="28"/>
        </w:rPr>
        <w:t>НА 2016-2018</w:t>
      </w:r>
      <w:r w:rsidR="006B4CD8" w:rsidRPr="00C06BB6">
        <w:rPr>
          <w:b/>
          <w:sz w:val="28"/>
          <w:szCs w:val="28"/>
        </w:rPr>
        <w:t xml:space="preserve"> ГОДЫ</w:t>
      </w:r>
      <w:r w:rsidR="00BA0A73">
        <w:rPr>
          <w:b/>
          <w:sz w:val="28"/>
          <w:szCs w:val="28"/>
        </w:rPr>
        <w:t>»</w:t>
      </w:r>
    </w:p>
    <w:p w:rsidR="00BA0A73" w:rsidRPr="00BA0A73" w:rsidRDefault="00BA0A73" w:rsidP="00BA0A73">
      <w:pPr>
        <w:pStyle w:val="Textbody"/>
        <w:tabs>
          <w:tab w:val="clear" w:pos="9712"/>
          <w:tab w:val="left" w:pos="9356"/>
        </w:tabs>
        <w:ind w:right="-569"/>
        <w:jc w:val="center"/>
        <w:rPr>
          <w:b/>
          <w:sz w:val="28"/>
          <w:szCs w:val="28"/>
        </w:rPr>
      </w:pPr>
    </w:p>
    <w:p w:rsidR="004C2F6F" w:rsidRPr="0044486C" w:rsidRDefault="004C2F6F" w:rsidP="004C2F6F">
      <w:pPr>
        <w:autoSpaceDE w:val="0"/>
        <w:adjustRightInd w:val="0"/>
        <w:jc w:val="center"/>
      </w:pPr>
      <w:r w:rsidRPr="0044486C">
        <w:t>ПАСПОРТ</w:t>
      </w:r>
    </w:p>
    <w:p w:rsidR="006B4CD8" w:rsidRDefault="004C2F6F" w:rsidP="004C2F6F">
      <w:pPr>
        <w:autoSpaceDE w:val="0"/>
        <w:adjustRightInd w:val="0"/>
        <w:jc w:val="center"/>
      </w:pPr>
      <w:r w:rsidRPr="0044486C">
        <w:t xml:space="preserve">ВЕДОМСТВЕННОЙ ЦЕЛЕВОЙ ПРОГРАММЫ </w:t>
      </w:r>
      <w:r w:rsidR="006B4CD8">
        <w:t>ФУНКЦИОНИРОВАНИЯ</w:t>
      </w:r>
    </w:p>
    <w:p w:rsidR="009802C9" w:rsidRDefault="009802C9" w:rsidP="004C2F6F">
      <w:pPr>
        <w:autoSpaceDE w:val="0"/>
        <w:adjustRightInd w:val="0"/>
        <w:jc w:val="center"/>
      </w:pPr>
    </w:p>
    <w:tbl>
      <w:tblPr>
        <w:tblW w:w="0" w:type="auto"/>
        <w:tblCellSpacing w:w="5" w:type="nil"/>
        <w:tblInd w:w="75" w:type="dxa"/>
        <w:tblLayout w:type="fixed"/>
        <w:tblCellMar>
          <w:left w:w="75" w:type="dxa"/>
          <w:right w:w="75" w:type="dxa"/>
        </w:tblCellMar>
        <w:tblLook w:val="0000"/>
      </w:tblPr>
      <w:tblGrid>
        <w:gridCol w:w="3261"/>
        <w:gridCol w:w="5783"/>
      </w:tblGrid>
      <w:tr w:rsidR="00F10E23" w:rsidRPr="00E8573E" w:rsidTr="00E8573E">
        <w:trPr>
          <w:trHeight w:val="600"/>
          <w:tblCellSpacing w:w="5" w:type="nil"/>
        </w:trPr>
        <w:tc>
          <w:tcPr>
            <w:tcW w:w="3261" w:type="dxa"/>
            <w:tcBorders>
              <w:top w:val="single" w:sz="4" w:space="0" w:color="auto"/>
              <w:left w:val="single" w:sz="4" w:space="0" w:color="auto"/>
              <w:bottom w:val="single" w:sz="4" w:space="0" w:color="auto"/>
              <w:right w:val="single" w:sz="4" w:space="0" w:color="auto"/>
            </w:tcBorders>
          </w:tcPr>
          <w:p w:rsidR="00F10E23" w:rsidRPr="00E8573E" w:rsidRDefault="00F10E23" w:rsidP="00635B01">
            <w:pPr>
              <w:pStyle w:val="ConsPlusCell"/>
              <w:rPr>
                <w:sz w:val="28"/>
                <w:szCs w:val="28"/>
              </w:rPr>
            </w:pPr>
            <w:r w:rsidRPr="00E8573E">
              <w:rPr>
                <w:sz w:val="28"/>
                <w:szCs w:val="28"/>
              </w:rPr>
              <w:t>Наименование          разработчика</w:t>
            </w:r>
            <w:r w:rsidRPr="00E8573E">
              <w:rPr>
                <w:sz w:val="28"/>
                <w:szCs w:val="28"/>
              </w:rPr>
              <w:br/>
              <w:t>ведомственной  целевой   программы</w:t>
            </w:r>
            <w:r w:rsidRPr="00E8573E">
              <w:rPr>
                <w:sz w:val="28"/>
                <w:szCs w:val="28"/>
              </w:rPr>
              <w:br/>
              <w:t xml:space="preserve">функционирования                  </w:t>
            </w:r>
          </w:p>
        </w:tc>
        <w:tc>
          <w:tcPr>
            <w:tcW w:w="5783" w:type="dxa"/>
            <w:tcBorders>
              <w:top w:val="single" w:sz="4" w:space="0" w:color="auto"/>
              <w:left w:val="single" w:sz="4" w:space="0" w:color="auto"/>
              <w:bottom w:val="single" w:sz="4" w:space="0" w:color="auto"/>
              <w:right w:val="single" w:sz="4" w:space="0" w:color="auto"/>
            </w:tcBorders>
          </w:tcPr>
          <w:p w:rsidR="00F10E23" w:rsidRPr="00E8573E" w:rsidRDefault="00F10E23" w:rsidP="00635B01">
            <w:pPr>
              <w:pStyle w:val="ConsPlusCell"/>
              <w:rPr>
                <w:sz w:val="28"/>
                <w:szCs w:val="28"/>
              </w:rPr>
            </w:pPr>
            <w:r w:rsidRPr="00E8573E">
              <w:rPr>
                <w:spacing w:val="-3"/>
                <w:sz w:val="28"/>
                <w:szCs w:val="28"/>
              </w:rPr>
              <w:t>Администрация  МО «Усть-Коксинский район» (управление экономического развития</w:t>
            </w:r>
            <w:r w:rsidRPr="00E8573E">
              <w:rPr>
                <w:spacing w:val="-2"/>
                <w:sz w:val="28"/>
                <w:szCs w:val="28"/>
              </w:rPr>
              <w:t>)</w:t>
            </w:r>
          </w:p>
        </w:tc>
      </w:tr>
      <w:tr w:rsidR="00F10E23" w:rsidRPr="00E8573E" w:rsidTr="00E8573E">
        <w:trPr>
          <w:trHeight w:val="400"/>
          <w:tblCellSpacing w:w="5" w:type="nil"/>
        </w:trPr>
        <w:tc>
          <w:tcPr>
            <w:tcW w:w="3261" w:type="dxa"/>
            <w:tcBorders>
              <w:left w:val="single" w:sz="4" w:space="0" w:color="auto"/>
              <w:bottom w:val="single" w:sz="4" w:space="0" w:color="auto"/>
              <w:right w:val="single" w:sz="4" w:space="0" w:color="auto"/>
            </w:tcBorders>
          </w:tcPr>
          <w:p w:rsidR="00F10E23" w:rsidRPr="00E8573E" w:rsidRDefault="00F10E23" w:rsidP="00635B01">
            <w:pPr>
              <w:pStyle w:val="ConsPlusCell"/>
              <w:rPr>
                <w:sz w:val="28"/>
                <w:szCs w:val="28"/>
              </w:rPr>
            </w:pPr>
            <w:r w:rsidRPr="00E8573E">
              <w:rPr>
                <w:sz w:val="28"/>
                <w:szCs w:val="28"/>
              </w:rPr>
              <w:t>Наименование       муниципальной</w:t>
            </w:r>
            <w:r w:rsidRPr="00E8573E">
              <w:rPr>
                <w:sz w:val="28"/>
                <w:szCs w:val="28"/>
              </w:rPr>
              <w:br/>
              <w:t xml:space="preserve">программы МО «Усть-Коксинский район»        </w:t>
            </w:r>
          </w:p>
        </w:tc>
        <w:tc>
          <w:tcPr>
            <w:tcW w:w="5783" w:type="dxa"/>
            <w:tcBorders>
              <w:left w:val="single" w:sz="4" w:space="0" w:color="auto"/>
              <w:bottom w:val="single" w:sz="4" w:space="0" w:color="auto"/>
              <w:right w:val="single" w:sz="4" w:space="0" w:color="auto"/>
            </w:tcBorders>
          </w:tcPr>
          <w:p w:rsidR="00F10E23" w:rsidRPr="00E8573E" w:rsidRDefault="00F10E23" w:rsidP="00635B01">
            <w:pPr>
              <w:pStyle w:val="ConsPlusCell"/>
              <w:rPr>
                <w:sz w:val="28"/>
                <w:szCs w:val="28"/>
              </w:rPr>
            </w:pPr>
            <w:r w:rsidRPr="00E8573E">
              <w:rPr>
                <w:sz w:val="28"/>
                <w:szCs w:val="28"/>
              </w:rPr>
              <w:t>Муниципальная программа «Экономическое развитие МО «Усть-Коксинский район» Республики Алтай»</w:t>
            </w:r>
          </w:p>
        </w:tc>
      </w:tr>
      <w:tr w:rsidR="00F10E23" w:rsidRPr="00E8573E" w:rsidTr="00E8573E">
        <w:trPr>
          <w:trHeight w:val="600"/>
          <w:tblCellSpacing w:w="5" w:type="nil"/>
        </w:trPr>
        <w:tc>
          <w:tcPr>
            <w:tcW w:w="3261" w:type="dxa"/>
            <w:tcBorders>
              <w:left w:val="single" w:sz="4" w:space="0" w:color="auto"/>
              <w:bottom w:val="single" w:sz="4" w:space="0" w:color="auto"/>
              <w:right w:val="single" w:sz="4" w:space="0" w:color="auto"/>
            </w:tcBorders>
          </w:tcPr>
          <w:p w:rsidR="00F10E23" w:rsidRPr="00E8573E" w:rsidRDefault="00F10E23" w:rsidP="00635B01">
            <w:pPr>
              <w:pStyle w:val="ConsPlusCell"/>
              <w:rPr>
                <w:sz w:val="28"/>
                <w:szCs w:val="28"/>
              </w:rPr>
            </w:pPr>
            <w:r w:rsidRPr="00E8573E">
              <w:rPr>
                <w:sz w:val="28"/>
                <w:szCs w:val="28"/>
              </w:rPr>
              <w:t>Наименование          подпрограммы</w:t>
            </w:r>
            <w:r w:rsidRPr="00E8573E">
              <w:rPr>
                <w:sz w:val="28"/>
                <w:szCs w:val="28"/>
              </w:rPr>
              <w:br/>
              <w:t>муниципальной          программы</w:t>
            </w:r>
            <w:r w:rsidRPr="00E8573E">
              <w:rPr>
                <w:sz w:val="28"/>
                <w:szCs w:val="28"/>
              </w:rPr>
              <w:br/>
              <w:t xml:space="preserve">МО «Усть-Коксинский район»                  </w:t>
            </w:r>
          </w:p>
        </w:tc>
        <w:tc>
          <w:tcPr>
            <w:tcW w:w="5783" w:type="dxa"/>
            <w:tcBorders>
              <w:left w:val="single" w:sz="4" w:space="0" w:color="auto"/>
              <w:bottom w:val="single" w:sz="4" w:space="0" w:color="auto"/>
              <w:right w:val="single" w:sz="4" w:space="0" w:color="auto"/>
            </w:tcBorders>
          </w:tcPr>
          <w:p w:rsidR="00F10E23" w:rsidRPr="00E8573E" w:rsidRDefault="00F10E23" w:rsidP="00DA30F8">
            <w:pPr>
              <w:pStyle w:val="ConsPlusCell"/>
              <w:rPr>
                <w:sz w:val="28"/>
                <w:szCs w:val="28"/>
              </w:rPr>
            </w:pPr>
            <w:r w:rsidRPr="00E8573E">
              <w:rPr>
                <w:sz w:val="28"/>
                <w:szCs w:val="28"/>
              </w:rPr>
              <w:t>Подпрограмма "</w:t>
            </w:r>
            <w:r w:rsidR="009F3483" w:rsidRPr="00E8573E">
              <w:rPr>
                <w:sz w:val="28"/>
                <w:szCs w:val="28"/>
              </w:rPr>
              <w:t>С</w:t>
            </w:r>
            <w:r w:rsidR="00DA30F8" w:rsidRPr="00E8573E">
              <w:rPr>
                <w:sz w:val="28"/>
                <w:szCs w:val="28"/>
              </w:rPr>
              <w:t>оздание услови</w:t>
            </w:r>
            <w:r w:rsidR="009F3483" w:rsidRPr="00E8573E">
              <w:rPr>
                <w:sz w:val="28"/>
                <w:szCs w:val="28"/>
              </w:rPr>
              <w:t>й  для развития инвестиционного</w:t>
            </w:r>
            <w:r w:rsidR="00DA30F8" w:rsidRPr="00E8573E">
              <w:rPr>
                <w:sz w:val="28"/>
                <w:szCs w:val="28"/>
              </w:rPr>
              <w:t xml:space="preserve">, инновационного и </w:t>
            </w:r>
            <w:proofErr w:type="spellStart"/>
            <w:r w:rsidR="00DA30F8" w:rsidRPr="00E8573E">
              <w:rPr>
                <w:sz w:val="28"/>
                <w:szCs w:val="28"/>
              </w:rPr>
              <w:t>имиджевого</w:t>
            </w:r>
            <w:proofErr w:type="spellEnd"/>
            <w:r w:rsidR="00DA30F8" w:rsidRPr="00E8573E">
              <w:rPr>
                <w:sz w:val="28"/>
                <w:szCs w:val="28"/>
              </w:rPr>
              <w:t xml:space="preserve"> потенциала»</w:t>
            </w:r>
          </w:p>
        </w:tc>
      </w:tr>
      <w:tr w:rsidR="00F10E23" w:rsidRPr="00E8573E" w:rsidTr="00E8573E">
        <w:trPr>
          <w:trHeight w:val="400"/>
          <w:tblCellSpacing w:w="5" w:type="nil"/>
        </w:trPr>
        <w:tc>
          <w:tcPr>
            <w:tcW w:w="3261" w:type="dxa"/>
            <w:tcBorders>
              <w:left w:val="single" w:sz="4" w:space="0" w:color="auto"/>
              <w:bottom w:val="single" w:sz="4" w:space="0" w:color="auto"/>
              <w:right w:val="single" w:sz="4" w:space="0" w:color="auto"/>
            </w:tcBorders>
          </w:tcPr>
          <w:p w:rsidR="00F10E23" w:rsidRPr="00E8573E" w:rsidRDefault="00F10E23" w:rsidP="00635B01">
            <w:pPr>
              <w:pStyle w:val="ConsPlusCell"/>
              <w:rPr>
                <w:sz w:val="28"/>
                <w:szCs w:val="28"/>
              </w:rPr>
            </w:pPr>
            <w:r w:rsidRPr="00E8573E">
              <w:rPr>
                <w:sz w:val="28"/>
                <w:szCs w:val="28"/>
              </w:rPr>
              <w:t>Наименование ведомственной целевой</w:t>
            </w:r>
            <w:r w:rsidRPr="00E8573E">
              <w:rPr>
                <w:sz w:val="28"/>
                <w:szCs w:val="28"/>
              </w:rPr>
              <w:br/>
              <w:t xml:space="preserve">программы функционирования        </w:t>
            </w:r>
          </w:p>
        </w:tc>
        <w:tc>
          <w:tcPr>
            <w:tcW w:w="5783" w:type="dxa"/>
            <w:tcBorders>
              <w:left w:val="single" w:sz="4" w:space="0" w:color="auto"/>
              <w:bottom w:val="single" w:sz="4" w:space="0" w:color="auto"/>
              <w:right w:val="single" w:sz="4" w:space="0" w:color="auto"/>
            </w:tcBorders>
          </w:tcPr>
          <w:p w:rsidR="00F10E23" w:rsidRPr="00E8573E" w:rsidRDefault="00F10E23" w:rsidP="00DA30F8">
            <w:pPr>
              <w:pStyle w:val="ConsPlusCell"/>
              <w:rPr>
                <w:sz w:val="28"/>
                <w:szCs w:val="28"/>
              </w:rPr>
            </w:pPr>
            <w:r w:rsidRPr="00E8573E">
              <w:rPr>
                <w:sz w:val="28"/>
                <w:szCs w:val="28"/>
              </w:rPr>
              <w:t xml:space="preserve"> «Развитие </w:t>
            </w:r>
            <w:proofErr w:type="spellStart"/>
            <w:r w:rsidR="00DA30F8" w:rsidRPr="00E8573E">
              <w:rPr>
                <w:sz w:val="28"/>
                <w:szCs w:val="28"/>
              </w:rPr>
              <w:t>имиджевого</w:t>
            </w:r>
            <w:proofErr w:type="spellEnd"/>
            <w:r w:rsidR="00DA30F8" w:rsidRPr="00E8573E">
              <w:rPr>
                <w:sz w:val="28"/>
                <w:szCs w:val="28"/>
              </w:rPr>
              <w:t xml:space="preserve"> потенциала </w:t>
            </w:r>
            <w:r w:rsidRPr="00E8573E">
              <w:rPr>
                <w:sz w:val="28"/>
                <w:szCs w:val="28"/>
              </w:rPr>
              <w:t>в МО «Усть-Коксинский район»</w:t>
            </w:r>
            <w:r w:rsidR="00CA3990">
              <w:rPr>
                <w:sz w:val="28"/>
                <w:szCs w:val="28"/>
              </w:rPr>
              <w:t xml:space="preserve"> Республики Алтай  на 2016 -2018</w:t>
            </w:r>
            <w:r w:rsidRPr="00E8573E">
              <w:rPr>
                <w:sz w:val="28"/>
                <w:szCs w:val="28"/>
              </w:rPr>
              <w:t xml:space="preserve"> годы»                                                                                                                                                                                                                                                                                                                                                                                                                                                                                                                                                                                                                                                                   </w:t>
            </w:r>
          </w:p>
        </w:tc>
      </w:tr>
      <w:tr w:rsidR="00F10E23" w:rsidRPr="00E8573E" w:rsidTr="00E8573E">
        <w:trPr>
          <w:trHeight w:val="400"/>
          <w:tblCellSpacing w:w="5" w:type="nil"/>
        </w:trPr>
        <w:tc>
          <w:tcPr>
            <w:tcW w:w="3261" w:type="dxa"/>
            <w:tcBorders>
              <w:left w:val="single" w:sz="4" w:space="0" w:color="auto"/>
              <w:bottom w:val="single" w:sz="4" w:space="0" w:color="auto"/>
              <w:right w:val="single" w:sz="4" w:space="0" w:color="auto"/>
            </w:tcBorders>
          </w:tcPr>
          <w:p w:rsidR="00F10E23" w:rsidRPr="00E8573E" w:rsidRDefault="00F10E23" w:rsidP="00635B01">
            <w:pPr>
              <w:pStyle w:val="ConsPlusCell"/>
              <w:rPr>
                <w:sz w:val="28"/>
                <w:szCs w:val="28"/>
              </w:rPr>
            </w:pPr>
            <w:r w:rsidRPr="00E8573E">
              <w:rPr>
                <w:sz w:val="28"/>
                <w:szCs w:val="28"/>
              </w:rPr>
              <w:t>Цель   и   задачи    ведомственной</w:t>
            </w:r>
            <w:r w:rsidRPr="00E8573E">
              <w:rPr>
                <w:sz w:val="28"/>
                <w:szCs w:val="28"/>
              </w:rPr>
              <w:br/>
              <w:t>целевой программы функционирования</w:t>
            </w:r>
          </w:p>
        </w:tc>
        <w:tc>
          <w:tcPr>
            <w:tcW w:w="5783" w:type="dxa"/>
            <w:tcBorders>
              <w:left w:val="single" w:sz="4" w:space="0" w:color="auto"/>
              <w:bottom w:val="single" w:sz="4" w:space="0" w:color="auto"/>
              <w:right w:val="single" w:sz="4" w:space="0" w:color="auto"/>
            </w:tcBorders>
          </w:tcPr>
          <w:p w:rsidR="00F10E23" w:rsidRPr="00E8573E" w:rsidRDefault="00F10E23" w:rsidP="00635B01">
            <w:pPr>
              <w:jc w:val="both"/>
              <w:rPr>
                <w:sz w:val="28"/>
                <w:szCs w:val="28"/>
              </w:rPr>
            </w:pPr>
            <w:r w:rsidRPr="00E8573E">
              <w:rPr>
                <w:sz w:val="28"/>
                <w:szCs w:val="28"/>
              </w:rPr>
              <w:t>Цель:</w:t>
            </w:r>
          </w:p>
          <w:p w:rsidR="00F10E23" w:rsidRPr="00E8573E" w:rsidRDefault="00F10E23" w:rsidP="00C63933">
            <w:pPr>
              <w:jc w:val="both"/>
              <w:rPr>
                <w:sz w:val="28"/>
                <w:szCs w:val="28"/>
              </w:rPr>
            </w:pPr>
            <w:r w:rsidRPr="00E8573E">
              <w:rPr>
                <w:sz w:val="28"/>
                <w:szCs w:val="28"/>
              </w:rPr>
              <w:t xml:space="preserve">Создание условий для формирования </w:t>
            </w:r>
            <w:r w:rsidR="00C63933" w:rsidRPr="00E8573E">
              <w:rPr>
                <w:sz w:val="28"/>
                <w:szCs w:val="28"/>
              </w:rPr>
              <w:t>благоприятного имиджа</w:t>
            </w:r>
            <w:r w:rsidR="009F3483" w:rsidRPr="00E8573E">
              <w:rPr>
                <w:sz w:val="28"/>
                <w:szCs w:val="28"/>
              </w:rPr>
              <w:t xml:space="preserve"> </w:t>
            </w:r>
            <w:r w:rsidRPr="00E8573E">
              <w:rPr>
                <w:sz w:val="28"/>
                <w:szCs w:val="28"/>
              </w:rPr>
              <w:t>МО «</w:t>
            </w:r>
            <w:proofErr w:type="spellStart"/>
            <w:r w:rsidRPr="00E8573E">
              <w:rPr>
                <w:sz w:val="28"/>
                <w:szCs w:val="28"/>
              </w:rPr>
              <w:t>Усть-Коксинский</w:t>
            </w:r>
            <w:proofErr w:type="spellEnd"/>
            <w:r w:rsidR="009F3483" w:rsidRPr="00E8573E">
              <w:rPr>
                <w:sz w:val="28"/>
                <w:szCs w:val="28"/>
              </w:rPr>
              <w:t xml:space="preserve"> </w:t>
            </w:r>
            <w:r w:rsidRPr="00E8573E">
              <w:rPr>
                <w:sz w:val="28"/>
                <w:szCs w:val="28"/>
              </w:rPr>
              <w:t xml:space="preserve"> район» Республики Алтай</w:t>
            </w:r>
            <w:r w:rsidR="009F3483" w:rsidRPr="00E8573E">
              <w:rPr>
                <w:sz w:val="28"/>
                <w:szCs w:val="28"/>
              </w:rPr>
              <w:t xml:space="preserve"> </w:t>
            </w:r>
            <w:r w:rsidR="00C63933" w:rsidRPr="00E8573E">
              <w:rPr>
                <w:sz w:val="28"/>
                <w:szCs w:val="28"/>
              </w:rPr>
              <w:t>через развитие туристической отрасли</w:t>
            </w:r>
            <w:r w:rsidRPr="00E8573E">
              <w:rPr>
                <w:sz w:val="28"/>
                <w:szCs w:val="28"/>
              </w:rPr>
              <w:t>.</w:t>
            </w:r>
          </w:p>
          <w:p w:rsidR="00F10E23" w:rsidRPr="00E8573E" w:rsidRDefault="00F10E23" w:rsidP="00635B01">
            <w:pPr>
              <w:pStyle w:val="ConsPlusCell"/>
              <w:rPr>
                <w:sz w:val="28"/>
                <w:szCs w:val="28"/>
              </w:rPr>
            </w:pPr>
            <w:r w:rsidRPr="00E8573E">
              <w:rPr>
                <w:sz w:val="28"/>
                <w:szCs w:val="28"/>
              </w:rPr>
              <w:t>Задачи:</w:t>
            </w:r>
          </w:p>
          <w:p w:rsidR="00F10E23" w:rsidRPr="00E8573E" w:rsidRDefault="00F10E23" w:rsidP="00635B01">
            <w:pPr>
              <w:jc w:val="both"/>
              <w:rPr>
                <w:sz w:val="28"/>
                <w:szCs w:val="28"/>
              </w:rPr>
            </w:pPr>
            <w:r w:rsidRPr="00E8573E">
              <w:rPr>
                <w:sz w:val="28"/>
                <w:szCs w:val="28"/>
              </w:rPr>
              <w:t>1) совершенствование     системы  информационно-рекламного обеспечения в сфере туризма для приоритетного развития отрасли;</w:t>
            </w:r>
          </w:p>
          <w:p w:rsidR="00F10E23" w:rsidRPr="00E8573E" w:rsidRDefault="00F10E23" w:rsidP="00635B01">
            <w:pPr>
              <w:jc w:val="both"/>
              <w:rPr>
                <w:sz w:val="28"/>
                <w:szCs w:val="28"/>
              </w:rPr>
            </w:pPr>
            <w:r w:rsidRPr="00E8573E">
              <w:rPr>
                <w:sz w:val="28"/>
                <w:szCs w:val="28"/>
              </w:rPr>
              <w:t>2) создание  условий  для развития предпринимательства в туристской сфере и сопряженных с ней отраслях;</w:t>
            </w:r>
          </w:p>
          <w:p w:rsidR="00F10E23" w:rsidRPr="00E8573E" w:rsidRDefault="00F10E23" w:rsidP="00635B01">
            <w:pPr>
              <w:jc w:val="both"/>
              <w:rPr>
                <w:sz w:val="28"/>
                <w:szCs w:val="28"/>
              </w:rPr>
            </w:pPr>
            <w:r w:rsidRPr="00E8573E">
              <w:rPr>
                <w:sz w:val="28"/>
                <w:szCs w:val="28"/>
              </w:rPr>
              <w:t>3) развития материальной базы туризма в районе.</w:t>
            </w:r>
          </w:p>
        </w:tc>
      </w:tr>
      <w:tr w:rsidR="00F10E23" w:rsidRPr="00E8573E" w:rsidTr="00E8573E">
        <w:trPr>
          <w:trHeight w:val="400"/>
          <w:tblCellSpacing w:w="5" w:type="nil"/>
        </w:trPr>
        <w:tc>
          <w:tcPr>
            <w:tcW w:w="3261" w:type="dxa"/>
            <w:tcBorders>
              <w:left w:val="single" w:sz="4" w:space="0" w:color="auto"/>
              <w:bottom w:val="single" w:sz="4" w:space="0" w:color="auto"/>
              <w:right w:val="single" w:sz="4" w:space="0" w:color="auto"/>
            </w:tcBorders>
          </w:tcPr>
          <w:p w:rsidR="00F10E23" w:rsidRPr="00E8573E" w:rsidRDefault="00F10E23" w:rsidP="00635B01">
            <w:pPr>
              <w:pStyle w:val="ConsPlusCell"/>
              <w:rPr>
                <w:sz w:val="28"/>
                <w:szCs w:val="28"/>
              </w:rPr>
            </w:pPr>
            <w:r w:rsidRPr="00E8573E">
              <w:rPr>
                <w:sz w:val="28"/>
                <w:szCs w:val="28"/>
              </w:rPr>
              <w:t xml:space="preserve">Целевые  показатели  </w:t>
            </w:r>
            <w:r w:rsidRPr="00E8573E">
              <w:rPr>
                <w:sz w:val="28"/>
                <w:szCs w:val="28"/>
              </w:rPr>
              <w:lastRenderedPageBreak/>
              <w:t>ведомственной</w:t>
            </w:r>
            <w:r w:rsidRPr="00E8573E">
              <w:rPr>
                <w:sz w:val="28"/>
                <w:szCs w:val="28"/>
              </w:rPr>
              <w:br/>
              <w:t>целевой программы функционирования</w:t>
            </w:r>
          </w:p>
        </w:tc>
        <w:tc>
          <w:tcPr>
            <w:tcW w:w="5783" w:type="dxa"/>
            <w:tcBorders>
              <w:left w:val="single" w:sz="4" w:space="0" w:color="auto"/>
              <w:bottom w:val="single" w:sz="4" w:space="0" w:color="auto"/>
              <w:right w:val="single" w:sz="4" w:space="0" w:color="auto"/>
            </w:tcBorders>
          </w:tcPr>
          <w:p w:rsidR="00F10E23" w:rsidRPr="00E8573E" w:rsidRDefault="00F10E23" w:rsidP="004D33B1">
            <w:pPr>
              <w:rPr>
                <w:sz w:val="28"/>
                <w:szCs w:val="28"/>
              </w:rPr>
            </w:pPr>
            <w:r w:rsidRPr="00E8573E">
              <w:rPr>
                <w:sz w:val="28"/>
                <w:szCs w:val="28"/>
              </w:rPr>
              <w:lastRenderedPageBreak/>
              <w:t>Показатели цели:</w:t>
            </w:r>
          </w:p>
          <w:p w:rsidR="005C0C75" w:rsidRPr="00E8573E" w:rsidRDefault="005C0C75" w:rsidP="004D33B1">
            <w:pPr>
              <w:rPr>
                <w:rFonts w:cs="Times New Roman"/>
                <w:sz w:val="28"/>
                <w:szCs w:val="28"/>
              </w:rPr>
            </w:pPr>
            <w:r w:rsidRPr="00E8573E">
              <w:rPr>
                <w:rFonts w:cs="Times New Roman"/>
                <w:sz w:val="28"/>
                <w:szCs w:val="28"/>
              </w:rPr>
              <w:lastRenderedPageBreak/>
              <w:t xml:space="preserve">-привлечение потенциальных инвесторов  для участия в </w:t>
            </w:r>
            <w:proofErr w:type="spellStart"/>
            <w:r w:rsidRPr="00E8573E">
              <w:rPr>
                <w:rFonts w:cs="Times New Roman"/>
                <w:sz w:val="28"/>
                <w:szCs w:val="28"/>
              </w:rPr>
              <w:t>выставочных</w:t>
            </w:r>
            <w:proofErr w:type="gramStart"/>
            <w:r w:rsidR="008472AE" w:rsidRPr="00E8573E">
              <w:rPr>
                <w:rFonts w:cs="Times New Roman"/>
                <w:sz w:val="28"/>
                <w:szCs w:val="28"/>
              </w:rPr>
              <w:t>,</w:t>
            </w:r>
            <w:r w:rsidRPr="00E8573E">
              <w:rPr>
                <w:rFonts w:cs="Times New Roman"/>
                <w:sz w:val="28"/>
                <w:szCs w:val="28"/>
              </w:rPr>
              <w:t>и</w:t>
            </w:r>
            <w:proofErr w:type="gramEnd"/>
            <w:r w:rsidRPr="00E8573E">
              <w:rPr>
                <w:rFonts w:cs="Times New Roman"/>
                <w:sz w:val="28"/>
                <w:szCs w:val="28"/>
              </w:rPr>
              <w:t>миджевых</w:t>
            </w:r>
            <w:proofErr w:type="spellEnd"/>
            <w:r w:rsidRPr="00E8573E">
              <w:rPr>
                <w:rFonts w:cs="Times New Roman"/>
                <w:sz w:val="28"/>
                <w:szCs w:val="28"/>
              </w:rPr>
              <w:t xml:space="preserve">  мероприятиях</w:t>
            </w:r>
            <w:r w:rsidR="008472AE" w:rsidRPr="00E8573E">
              <w:rPr>
                <w:rFonts w:cs="Times New Roman"/>
                <w:sz w:val="28"/>
                <w:szCs w:val="28"/>
              </w:rPr>
              <w:t>, строительстве туристических объектов</w:t>
            </w:r>
            <w:r w:rsidR="00E03A94" w:rsidRPr="00E8573E">
              <w:rPr>
                <w:rFonts w:cs="Times New Roman"/>
                <w:sz w:val="28"/>
                <w:szCs w:val="28"/>
              </w:rPr>
              <w:t>–</w:t>
            </w:r>
            <w:r w:rsidR="007C6F75" w:rsidRPr="00E8573E">
              <w:rPr>
                <w:rFonts w:cs="Times New Roman"/>
                <w:sz w:val="28"/>
                <w:szCs w:val="28"/>
              </w:rPr>
              <w:t>ед</w:t>
            </w:r>
            <w:r w:rsidR="00E03A94" w:rsidRPr="00E8573E">
              <w:rPr>
                <w:rFonts w:cs="Times New Roman"/>
                <w:sz w:val="28"/>
                <w:szCs w:val="28"/>
              </w:rPr>
              <w:t>.,</w:t>
            </w:r>
          </w:p>
          <w:p w:rsidR="005C0C75" w:rsidRPr="00E8573E" w:rsidRDefault="005C0C75" w:rsidP="004D33B1">
            <w:pPr>
              <w:rPr>
                <w:sz w:val="28"/>
                <w:szCs w:val="28"/>
              </w:rPr>
            </w:pPr>
            <w:r w:rsidRPr="00E8573E">
              <w:rPr>
                <w:rFonts w:cs="Times New Roman"/>
                <w:sz w:val="28"/>
                <w:szCs w:val="28"/>
              </w:rPr>
              <w:t>- прирост налоговых поступлений в доходах  консолидированного бюджета района от предприятий турбизнеса -%.</w:t>
            </w:r>
          </w:p>
          <w:p w:rsidR="00F10E23" w:rsidRPr="00E8573E" w:rsidRDefault="00F10E23" w:rsidP="004D33B1">
            <w:pPr>
              <w:rPr>
                <w:sz w:val="28"/>
                <w:szCs w:val="28"/>
              </w:rPr>
            </w:pPr>
            <w:r w:rsidRPr="00E8573E">
              <w:rPr>
                <w:sz w:val="28"/>
                <w:szCs w:val="28"/>
              </w:rPr>
              <w:t>Показатели задачи 1:</w:t>
            </w:r>
          </w:p>
          <w:p w:rsidR="00F10E23" w:rsidRPr="00E8573E" w:rsidRDefault="00F10E23" w:rsidP="004D33B1">
            <w:pPr>
              <w:rPr>
                <w:sz w:val="28"/>
                <w:szCs w:val="28"/>
              </w:rPr>
            </w:pPr>
            <w:r w:rsidRPr="00E8573E">
              <w:rPr>
                <w:sz w:val="28"/>
                <w:szCs w:val="28"/>
              </w:rPr>
              <w:t>-увеличение туристического потока - %.</w:t>
            </w:r>
          </w:p>
          <w:p w:rsidR="009D2F4F" w:rsidRPr="00E8573E" w:rsidRDefault="009D2F4F" w:rsidP="004D33B1">
            <w:pPr>
              <w:pStyle w:val="ConsPlusCell"/>
              <w:rPr>
                <w:sz w:val="28"/>
                <w:szCs w:val="28"/>
              </w:rPr>
            </w:pPr>
            <w:r w:rsidRPr="00E8573E">
              <w:rPr>
                <w:sz w:val="28"/>
                <w:szCs w:val="28"/>
              </w:rPr>
              <w:t>- Количество материалов в региональном эфире электронного средства массовой информации «Телеканал Россия</w:t>
            </w:r>
            <w:proofErr w:type="gramStart"/>
            <w:r w:rsidRPr="00E8573E">
              <w:rPr>
                <w:sz w:val="28"/>
                <w:szCs w:val="28"/>
              </w:rPr>
              <w:t>»-</w:t>
            </w:r>
            <w:proofErr w:type="gramEnd"/>
            <w:r w:rsidRPr="00E8573E">
              <w:rPr>
                <w:sz w:val="28"/>
                <w:szCs w:val="28"/>
              </w:rPr>
              <w:t>ед.</w:t>
            </w:r>
          </w:p>
          <w:p w:rsidR="009D2F4F" w:rsidRPr="00E8573E" w:rsidRDefault="009D2F4F" w:rsidP="004D33B1">
            <w:pPr>
              <w:rPr>
                <w:sz w:val="28"/>
                <w:szCs w:val="28"/>
              </w:rPr>
            </w:pPr>
          </w:p>
          <w:p w:rsidR="00F10E23" w:rsidRPr="00E8573E" w:rsidRDefault="00F10E23" w:rsidP="004D33B1">
            <w:pPr>
              <w:rPr>
                <w:sz w:val="28"/>
                <w:szCs w:val="28"/>
              </w:rPr>
            </w:pPr>
            <w:r w:rsidRPr="00E8573E">
              <w:rPr>
                <w:sz w:val="28"/>
                <w:szCs w:val="28"/>
              </w:rPr>
              <w:t>Показатели задачи 2:</w:t>
            </w:r>
          </w:p>
          <w:p w:rsidR="00F10E23" w:rsidRPr="00E8573E" w:rsidRDefault="00F10E23" w:rsidP="004D33B1">
            <w:pPr>
              <w:rPr>
                <w:sz w:val="28"/>
                <w:szCs w:val="28"/>
              </w:rPr>
            </w:pPr>
            <w:r w:rsidRPr="00E8573E">
              <w:rPr>
                <w:sz w:val="28"/>
                <w:szCs w:val="28"/>
              </w:rPr>
              <w:t>-увеличение количества объектов  предприятий турбизнеса  - ед.</w:t>
            </w:r>
          </w:p>
          <w:p w:rsidR="00F10E23" w:rsidRPr="00E8573E" w:rsidRDefault="00F10E23" w:rsidP="004D33B1">
            <w:pPr>
              <w:widowControl/>
              <w:numPr>
                <w:ilvl w:val="0"/>
                <w:numId w:val="2"/>
              </w:numPr>
              <w:suppressAutoHyphens w:val="0"/>
              <w:autoSpaceDN/>
              <w:ind w:left="0"/>
              <w:textAlignment w:val="auto"/>
              <w:rPr>
                <w:sz w:val="28"/>
                <w:szCs w:val="28"/>
              </w:rPr>
            </w:pPr>
            <w:r w:rsidRPr="00E8573E">
              <w:rPr>
                <w:sz w:val="28"/>
                <w:szCs w:val="28"/>
              </w:rPr>
              <w:t>Показатели задачи 3:</w:t>
            </w:r>
          </w:p>
          <w:p w:rsidR="00F10E23" w:rsidRPr="00E8573E" w:rsidRDefault="00F10E23" w:rsidP="004D33B1">
            <w:pPr>
              <w:rPr>
                <w:sz w:val="28"/>
                <w:szCs w:val="28"/>
              </w:rPr>
            </w:pPr>
            <w:r w:rsidRPr="00E8573E">
              <w:rPr>
                <w:sz w:val="28"/>
                <w:szCs w:val="28"/>
              </w:rPr>
              <w:t>-обеспечение и создание новых рабочих мест - ед.</w:t>
            </w:r>
          </w:p>
          <w:p w:rsidR="00F10E23" w:rsidRPr="00E8573E" w:rsidRDefault="00F10E23" w:rsidP="004D33B1">
            <w:pPr>
              <w:widowControl/>
              <w:numPr>
                <w:ilvl w:val="0"/>
                <w:numId w:val="2"/>
              </w:numPr>
              <w:suppressAutoHyphens w:val="0"/>
              <w:autoSpaceDN/>
              <w:ind w:left="0"/>
              <w:textAlignment w:val="auto"/>
              <w:rPr>
                <w:sz w:val="28"/>
                <w:szCs w:val="28"/>
              </w:rPr>
            </w:pPr>
            <w:r w:rsidRPr="00E8573E">
              <w:rPr>
                <w:sz w:val="28"/>
                <w:szCs w:val="28"/>
              </w:rPr>
              <w:t>-привлечение инвестиций – тыс. рублей.</w:t>
            </w:r>
          </w:p>
        </w:tc>
      </w:tr>
      <w:tr w:rsidR="00F10E23" w:rsidRPr="00E8573E" w:rsidTr="00E8573E">
        <w:trPr>
          <w:trHeight w:val="600"/>
          <w:tblCellSpacing w:w="5" w:type="nil"/>
        </w:trPr>
        <w:tc>
          <w:tcPr>
            <w:tcW w:w="3261" w:type="dxa"/>
            <w:tcBorders>
              <w:left w:val="single" w:sz="4" w:space="0" w:color="auto"/>
              <w:bottom w:val="single" w:sz="4" w:space="0" w:color="auto"/>
              <w:right w:val="single" w:sz="4" w:space="0" w:color="auto"/>
            </w:tcBorders>
          </w:tcPr>
          <w:p w:rsidR="00F10E23" w:rsidRPr="00E8573E" w:rsidRDefault="00F10E23" w:rsidP="00635B01">
            <w:pPr>
              <w:pStyle w:val="ConsPlusCell"/>
              <w:rPr>
                <w:sz w:val="28"/>
                <w:szCs w:val="28"/>
              </w:rPr>
            </w:pPr>
            <w:r w:rsidRPr="00E8573E">
              <w:rPr>
                <w:sz w:val="28"/>
                <w:szCs w:val="28"/>
              </w:rPr>
              <w:lastRenderedPageBreak/>
              <w:t>Характеристика         мероприятий</w:t>
            </w:r>
            <w:r w:rsidRPr="00E8573E">
              <w:rPr>
                <w:sz w:val="28"/>
                <w:szCs w:val="28"/>
              </w:rPr>
              <w:br/>
              <w:t>ведомственной  целевой   программы</w:t>
            </w:r>
            <w:r w:rsidRPr="00E8573E">
              <w:rPr>
                <w:sz w:val="28"/>
                <w:szCs w:val="28"/>
              </w:rPr>
              <w:br/>
              <w:t xml:space="preserve">функционирования                  </w:t>
            </w:r>
          </w:p>
        </w:tc>
        <w:tc>
          <w:tcPr>
            <w:tcW w:w="5783" w:type="dxa"/>
            <w:tcBorders>
              <w:left w:val="single" w:sz="4" w:space="0" w:color="auto"/>
              <w:bottom w:val="single" w:sz="4" w:space="0" w:color="auto"/>
              <w:right w:val="single" w:sz="4" w:space="0" w:color="auto"/>
            </w:tcBorders>
          </w:tcPr>
          <w:p w:rsidR="00F10E23" w:rsidRPr="00E8573E" w:rsidRDefault="00F10E23" w:rsidP="004D33B1">
            <w:pPr>
              <w:rPr>
                <w:sz w:val="28"/>
                <w:szCs w:val="28"/>
                <w:highlight w:val="yellow"/>
              </w:rPr>
            </w:pPr>
            <w:r w:rsidRPr="00E8573E">
              <w:rPr>
                <w:sz w:val="28"/>
                <w:szCs w:val="28"/>
              </w:rPr>
              <w:t>- создание системы информационно-туристических центров для консолидации работы по обслуживанию туристов;</w:t>
            </w:r>
          </w:p>
          <w:p w:rsidR="00F10E23" w:rsidRPr="00E8573E" w:rsidRDefault="00F10E23" w:rsidP="004D33B1">
            <w:pPr>
              <w:rPr>
                <w:sz w:val="28"/>
                <w:szCs w:val="28"/>
              </w:rPr>
            </w:pPr>
            <w:r w:rsidRPr="00E8573E">
              <w:rPr>
                <w:sz w:val="28"/>
                <w:szCs w:val="28"/>
              </w:rPr>
              <w:t xml:space="preserve">- проведение мероприятий, поддерживающих имидж </w:t>
            </w:r>
            <w:proofErr w:type="spellStart"/>
            <w:r w:rsidRPr="00E8573E">
              <w:rPr>
                <w:sz w:val="28"/>
                <w:szCs w:val="28"/>
              </w:rPr>
              <w:t>Усть-Коксинского</w:t>
            </w:r>
            <w:proofErr w:type="spellEnd"/>
            <w:r w:rsidRPr="00E8573E">
              <w:rPr>
                <w:sz w:val="28"/>
                <w:szCs w:val="28"/>
              </w:rPr>
              <w:t xml:space="preserve"> района,  как территории максимально благоприятной для оздоровления и туризма;</w:t>
            </w:r>
          </w:p>
          <w:p w:rsidR="00F10E23" w:rsidRPr="00E8573E" w:rsidRDefault="00F10E23" w:rsidP="004D33B1">
            <w:pPr>
              <w:pStyle w:val="ConsPlusCell"/>
              <w:rPr>
                <w:sz w:val="28"/>
                <w:szCs w:val="28"/>
              </w:rPr>
            </w:pPr>
            <w:r w:rsidRPr="00E8573E">
              <w:rPr>
                <w:sz w:val="28"/>
                <w:szCs w:val="28"/>
              </w:rPr>
              <w:t>- строительство и открытие объектов туристской инфраструктуры.</w:t>
            </w:r>
          </w:p>
        </w:tc>
      </w:tr>
      <w:tr w:rsidR="00F10E23" w:rsidRPr="00E8573E" w:rsidTr="00E8573E">
        <w:trPr>
          <w:trHeight w:val="400"/>
          <w:tblCellSpacing w:w="5" w:type="nil"/>
        </w:trPr>
        <w:tc>
          <w:tcPr>
            <w:tcW w:w="3261" w:type="dxa"/>
            <w:tcBorders>
              <w:left w:val="single" w:sz="4" w:space="0" w:color="auto"/>
              <w:bottom w:val="single" w:sz="4" w:space="0" w:color="auto"/>
              <w:right w:val="single" w:sz="4" w:space="0" w:color="auto"/>
            </w:tcBorders>
          </w:tcPr>
          <w:p w:rsidR="00F10E23" w:rsidRPr="00E8573E" w:rsidRDefault="00F10E23" w:rsidP="00635B01">
            <w:pPr>
              <w:pStyle w:val="ConsPlusCell"/>
              <w:rPr>
                <w:sz w:val="28"/>
                <w:szCs w:val="28"/>
              </w:rPr>
            </w:pPr>
            <w:r w:rsidRPr="00E8573E">
              <w:rPr>
                <w:sz w:val="28"/>
                <w:szCs w:val="28"/>
              </w:rPr>
              <w:t>Сроки   реализации   ведомственной</w:t>
            </w:r>
            <w:r w:rsidRPr="00E8573E">
              <w:rPr>
                <w:sz w:val="28"/>
                <w:szCs w:val="28"/>
              </w:rPr>
              <w:br/>
              <w:t>целевой программы функционирования</w:t>
            </w:r>
          </w:p>
        </w:tc>
        <w:tc>
          <w:tcPr>
            <w:tcW w:w="5783" w:type="dxa"/>
            <w:tcBorders>
              <w:left w:val="single" w:sz="4" w:space="0" w:color="auto"/>
              <w:bottom w:val="single" w:sz="4" w:space="0" w:color="auto"/>
              <w:right w:val="single" w:sz="4" w:space="0" w:color="auto"/>
            </w:tcBorders>
          </w:tcPr>
          <w:p w:rsidR="00F10E23" w:rsidRPr="00E8573E" w:rsidRDefault="00F10E23" w:rsidP="004D33B1">
            <w:pPr>
              <w:pStyle w:val="ConsPlusCell"/>
              <w:jc w:val="both"/>
              <w:rPr>
                <w:sz w:val="28"/>
                <w:szCs w:val="28"/>
              </w:rPr>
            </w:pPr>
            <w:r w:rsidRPr="00E8573E">
              <w:rPr>
                <w:spacing w:val="-2"/>
                <w:sz w:val="28"/>
                <w:szCs w:val="28"/>
              </w:rPr>
              <w:t xml:space="preserve">Программа реализуется в один этап, срок </w:t>
            </w:r>
            <w:r w:rsidR="00FD0B46">
              <w:rPr>
                <w:sz w:val="28"/>
                <w:szCs w:val="28"/>
              </w:rPr>
              <w:t>реализации -  2016 - 2018</w:t>
            </w:r>
            <w:r w:rsidRPr="00E8573E">
              <w:rPr>
                <w:sz w:val="28"/>
                <w:szCs w:val="28"/>
              </w:rPr>
              <w:t xml:space="preserve"> годы.</w:t>
            </w:r>
          </w:p>
        </w:tc>
      </w:tr>
      <w:tr w:rsidR="00F10E23" w:rsidRPr="00E8573E" w:rsidTr="00E8573E">
        <w:trPr>
          <w:trHeight w:val="600"/>
          <w:tblCellSpacing w:w="5" w:type="nil"/>
        </w:trPr>
        <w:tc>
          <w:tcPr>
            <w:tcW w:w="3261" w:type="dxa"/>
            <w:tcBorders>
              <w:left w:val="single" w:sz="4" w:space="0" w:color="auto"/>
              <w:bottom w:val="single" w:sz="4" w:space="0" w:color="auto"/>
              <w:right w:val="single" w:sz="4" w:space="0" w:color="auto"/>
            </w:tcBorders>
          </w:tcPr>
          <w:p w:rsidR="00F10E23" w:rsidRPr="00E8573E" w:rsidRDefault="00F10E23" w:rsidP="00635B01">
            <w:pPr>
              <w:pStyle w:val="ConsPlusCell"/>
              <w:rPr>
                <w:sz w:val="28"/>
                <w:szCs w:val="28"/>
              </w:rPr>
            </w:pPr>
            <w:r w:rsidRPr="00E8573E">
              <w:rPr>
                <w:sz w:val="28"/>
                <w:szCs w:val="28"/>
              </w:rPr>
              <w:t>Объемы и источники  финансирования</w:t>
            </w:r>
            <w:r w:rsidRPr="00E8573E">
              <w:rPr>
                <w:sz w:val="28"/>
                <w:szCs w:val="28"/>
              </w:rPr>
              <w:br/>
              <w:t>ведомственной  целевой   программы</w:t>
            </w:r>
            <w:r w:rsidRPr="00E8573E">
              <w:rPr>
                <w:sz w:val="28"/>
                <w:szCs w:val="28"/>
              </w:rPr>
              <w:br/>
              <w:t xml:space="preserve">функционирования                  </w:t>
            </w:r>
          </w:p>
        </w:tc>
        <w:tc>
          <w:tcPr>
            <w:tcW w:w="5783" w:type="dxa"/>
            <w:tcBorders>
              <w:left w:val="single" w:sz="4" w:space="0" w:color="auto"/>
              <w:bottom w:val="single" w:sz="4" w:space="0" w:color="auto"/>
              <w:right w:val="single" w:sz="4" w:space="0" w:color="auto"/>
            </w:tcBorders>
          </w:tcPr>
          <w:p w:rsidR="00F10E23" w:rsidRPr="00E8573E" w:rsidRDefault="00F10E23" w:rsidP="004D33B1">
            <w:pPr>
              <w:jc w:val="both"/>
              <w:rPr>
                <w:sz w:val="28"/>
                <w:szCs w:val="28"/>
              </w:rPr>
            </w:pPr>
            <w:r w:rsidRPr="00E8573E">
              <w:rPr>
                <w:sz w:val="28"/>
                <w:szCs w:val="28"/>
              </w:rPr>
              <w:t xml:space="preserve">Объём финансирования программы за счет всех источников финансирования составит             </w:t>
            </w:r>
            <w:r w:rsidR="004D33B1" w:rsidRPr="00E8573E">
              <w:rPr>
                <w:sz w:val="28"/>
                <w:szCs w:val="28"/>
              </w:rPr>
              <w:t>620,00</w:t>
            </w:r>
            <w:r w:rsidRPr="00E8573E">
              <w:rPr>
                <w:sz w:val="28"/>
                <w:szCs w:val="28"/>
              </w:rPr>
              <w:t xml:space="preserve"> тыс. рублей, в том числе:</w:t>
            </w:r>
          </w:p>
          <w:p w:rsidR="00F10E23" w:rsidRPr="00E8573E" w:rsidRDefault="004D33B1" w:rsidP="004D33B1">
            <w:pPr>
              <w:pStyle w:val="ConsPlusNonformat"/>
              <w:jc w:val="both"/>
              <w:rPr>
                <w:rFonts w:ascii="Times New Roman" w:hAnsi="Times New Roman" w:cs="Times New Roman"/>
                <w:sz w:val="28"/>
                <w:szCs w:val="28"/>
              </w:rPr>
            </w:pPr>
            <w:r w:rsidRPr="00E8573E">
              <w:rPr>
                <w:rFonts w:ascii="Times New Roman" w:hAnsi="Times New Roman" w:cs="Times New Roman"/>
                <w:sz w:val="28"/>
                <w:szCs w:val="28"/>
              </w:rPr>
              <w:t xml:space="preserve">- </w:t>
            </w:r>
            <w:r w:rsidR="00F737E2" w:rsidRPr="00E8573E">
              <w:rPr>
                <w:rFonts w:ascii="Times New Roman" w:hAnsi="Times New Roman" w:cs="Times New Roman"/>
                <w:sz w:val="28"/>
                <w:szCs w:val="28"/>
              </w:rPr>
              <w:t>ф</w:t>
            </w:r>
            <w:r w:rsidR="00F10E23" w:rsidRPr="00E8573E">
              <w:rPr>
                <w:rFonts w:ascii="Times New Roman" w:hAnsi="Times New Roman" w:cs="Times New Roman"/>
                <w:sz w:val="28"/>
                <w:szCs w:val="28"/>
              </w:rPr>
              <w:t>едеральный</w:t>
            </w:r>
            <w:r w:rsidR="00356E4B" w:rsidRPr="00E8573E">
              <w:rPr>
                <w:rFonts w:ascii="Times New Roman" w:hAnsi="Times New Roman" w:cs="Times New Roman"/>
                <w:sz w:val="28"/>
                <w:szCs w:val="28"/>
              </w:rPr>
              <w:t xml:space="preserve"> бюджет</w:t>
            </w:r>
            <w:r w:rsidRPr="00E8573E">
              <w:rPr>
                <w:rFonts w:ascii="Times New Roman" w:hAnsi="Times New Roman" w:cs="Times New Roman"/>
                <w:sz w:val="28"/>
                <w:szCs w:val="28"/>
              </w:rPr>
              <w:t xml:space="preserve"> </w:t>
            </w:r>
            <w:r w:rsidR="00F10E23" w:rsidRPr="00E8573E">
              <w:rPr>
                <w:rFonts w:ascii="Times New Roman" w:hAnsi="Times New Roman" w:cs="Times New Roman"/>
                <w:sz w:val="28"/>
                <w:szCs w:val="28"/>
              </w:rPr>
              <w:t xml:space="preserve"> – </w:t>
            </w:r>
            <w:r w:rsidRPr="00E8573E">
              <w:rPr>
                <w:rFonts w:ascii="Times New Roman" w:hAnsi="Times New Roman" w:cs="Times New Roman"/>
                <w:sz w:val="28"/>
                <w:szCs w:val="28"/>
              </w:rPr>
              <w:t>0,00</w:t>
            </w:r>
            <w:r w:rsidR="00356E4B" w:rsidRPr="00E8573E">
              <w:rPr>
                <w:rFonts w:ascii="Times New Roman" w:hAnsi="Times New Roman" w:cs="Times New Roman"/>
                <w:sz w:val="28"/>
                <w:szCs w:val="28"/>
              </w:rPr>
              <w:t xml:space="preserve"> </w:t>
            </w:r>
            <w:r w:rsidR="00F10E23" w:rsidRPr="00E8573E">
              <w:rPr>
                <w:rFonts w:ascii="Times New Roman" w:hAnsi="Times New Roman" w:cs="Times New Roman"/>
                <w:sz w:val="28"/>
                <w:szCs w:val="28"/>
              </w:rPr>
              <w:t>тыс. руб.,</w:t>
            </w:r>
          </w:p>
          <w:p w:rsidR="00F10E23" w:rsidRPr="00E8573E" w:rsidRDefault="00F10E23" w:rsidP="004D33B1">
            <w:pPr>
              <w:jc w:val="both"/>
              <w:rPr>
                <w:rFonts w:cs="Times New Roman"/>
                <w:sz w:val="28"/>
                <w:szCs w:val="28"/>
              </w:rPr>
            </w:pPr>
            <w:r w:rsidRPr="00E8573E">
              <w:rPr>
                <w:rFonts w:cs="Times New Roman"/>
                <w:sz w:val="28"/>
                <w:szCs w:val="28"/>
              </w:rPr>
              <w:t xml:space="preserve">- местный  бюджет </w:t>
            </w:r>
            <w:r w:rsidR="004D33B1" w:rsidRPr="00E8573E">
              <w:rPr>
                <w:rFonts w:cs="Times New Roman"/>
                <w:sz w:val="28"/>
                <w:szCs w:val="28"/>
              </w:rPr>
              <w:t>–</w:t>
            </w:r>
            <w:r w:rsidRPr="00E8573E">
              <w:rPr>
                <w:rFonts w:cs="Times New Roman"/>
                <w:sz w:val="28"/>
                <w:szCs w:val="28"/>
              </w:rPr>
              <w:t xml:space="preserve"> </w:t>
            </w:r>
            <w:r w:rsidR="004D33B1" w:rsidRPr="00E8573E">
              <w:rPr>
                <w:rFonts w:cs="Times New Roman"/>
                <w:sz w:val="28"/>
                <w:szCs w:val="28"/>
              </w:rPr>
              <w:t>620,00</w:t>
            </w:r>
            <w:r w:rsidRPr="00E8573E">
              <w:rPr>
                <w:rFonts w:cs="Times New Roman"/>
                <w:sz w:val="28"/>
                <w:szCs w:val="28"/>
              </w:rPr>
              <w:t xml:space="preserve"> тыс. руб.,  </w:t>
            </w:r>
          </w:p>
          <w:p w:rsidR="00F10E23" w:rsidRPr="00E8573E" w:rsidRDefault="00F10E23" w:rsidP="004D33B1">
            <w:pPr>
              <w:jc w:val="both"/>
              <w:rPr>
                <w:sz w:val="28"/>
                <w:szCs w:val="28"/>
              </w:rPr>
            </w:pPr>
            <w:r w:rsidRPr="00E8573E">
              <w:rPr>
                <w:rFonts w:cs="Times New Roman"/>
                <w:sz w:val="28"/>
                <w:szCs w:val="28"/>
              </w:rPr>
              <w:t>- внебюджетные  источники (</w:t>
            </w:r>
            <w:proofErr w:type="spellStart"/>
            <w:r w:rsidRPr="00E8573E">
              <w:rPr>
                <w:rFonts w:cs="Times New Roman"/>
                <w:sz w:val="28"/>
                <w:szCs w:val="28"/>
              </w:rPr>
              <w:t>справочно</w:t>
            </w:r>
            <w:proofErr w:type="spellEnd"/>
            <w:r w:rsidRPr="00E8573E">
              <w:rPr>
                <w:rFonts w:cs="Times New Roman"/>
                <w:sz w:val="28"/>
                <w:szCs w:val="28"/>
              </w:rPr>
              <w:t xml:space="preserve">) </w:t>
            </w:r>
            <w:r w:rsidR="004D33B1" w:rsidRPr="00E8573E">
              <w:rPr>
                <w:rFonts w:cs="Times New Roman"/>
                <w:sz w:val="28"/>
                <w:szCs w:val="28"/>
              </w:rPr>
              <w:t xml:space="preserve">0,00 </w:t>
            </w:r>
            <w:r w:rsidRPr="00E8573E">
              <w:rPr>
                <w:rFonts w:cs="Times New Roman"/>
                <w:sz w:val="28"/>
                <w:szCs w:val="28"/>
              </w:rPr>
              <w:t>тыс. руб.</w:t>
            </w:r>
          </w:p>
          <w:p w:rsidR="00F10E23" w:rsidRPr="00E8573E" w:rsidRDefault="00F10E23" w:rsidP="004D33B1">
            <w:pPr>
              <w:pStyle w:val="ConsPlusCell"/>
              <w:jc w:val="both"/>
              <w:rPr>
                <w:sz w:val="28"/>
                <w:szCs w:val="28"/>
              </w:rPr>
            </w:pPr>
          </w:p>
        </w:tc>
      </w:tr>
      <w:tr w:rsidR="00F10E23" w:rsidRPr="00E8573E" w:rsidTr="00E8573E">
        <w:trPr>
          <w:trHeight w:val="600"/>
          <w:tblCellSpacing w:w="5" w:type="nil"/>
        </w:trPr>
        <w:tc>
          <w:tcPr>
            <w:tcW w:w="3261" w:type="dxa"/>
            <w:tcBorders>
              <w:left w:val="single" w:sz="4" w:space="0" w:color="auto"/>
              <w:bottom w:val="single" w:sz="4" w:space="0" w:color="auto"/>
              <w:right w:val="single" w:sz="4" w:space="0" w:color="auto"/>
            </w:tcBorders>
          </w:tcPr>
          <w:p w:rsidR="00F10E23" w:rsidRPr="00E8573E" w:rsidRDefault="00F10E23" w:rsidP="00635B01">
            <w:pPr>
              <w:pStyle w:val="ConsPlusCell"/>
              <w:rPr>
                <w:sz w:val="28"/>
                <w:szCs w:val="28"/>
              </w:rPr>
            </w:pPr>
            <w:r w:rsidRPr="00E8573E">
              <w:rPr>
                <w:sz w:val="28"/>
                <w:szCs w:val="28"/>
              </w:rPr>
              <w:t>Ожидаемые   конечные    результаты</w:t>
            </w:r>
            <w:r w:rsidRPr="00E8573E">
              <w:rPr>
                <w:sz w:val="28"/>
                <w:szCs w:val="28"/>
              </w:rPr>
              <w:br/>
              <w:t>реализации  ведомственной  целевой</w:t>
            </w:r>
            <w:r w:rsidRPr="00E8573E">
              <w:rPr>
                <w:sz w:val="28"/>
                <w:szCs w:val="28"/>
              </w:rPr>
              <w:br/>
              <w:t xml:space="preserve">программы функционирования        </w:t>
            </w:r>
          </w:p>
        </w:tc>
        <w:tc>
          <w:tcPr>
            <w:tcW w:w="5783" w:type="dxa"/>
            <w:tcBorders>
              <w:left w:val="single" w:sz="4" w:space="0" w:color="auto"/>
              <w:bottom w:val="single" w:sz="4" w:space="0" w:color="auto"/>
              <w:right w:val="single" w:sz="4" w:space="0" w:color="auto"/>
            </w:tcBorders>
          </w:tcPr>
          <w:p w:rsidR="00F10E23" w:rsidRPr="00E8573E" w:rsidRDefault="00F10E23" w:rsidP="004D33B1">
            <w:pPr>
              <w:rPr>
                <w:sz w:val="28"/>
                <w:szCs w:val="28"/>
              </w:rPr>
            </w:pPr>
            <w:r w:rsidRPr="00E8573E">
              <w:rPr>
                <w:sz w:val="28"/>
                <w:szCs w:val="28"/>
              </w:rPr>
              <w:t>Ожидаемые конечные результатыцели:</w:t>
            </w:r>
          </w:p>
          <w:p w:rsidR="008472AE" w:rsidRPr="00E8573E" w:rsidRDefault="008472AE" w:rsidP="004D33B1">
            <w:pPr>
              <w:rPr>
                <w:rFonts w:cs="Times New Roman"/>
                <w:sz w:val="28"/>
                <w:szCs w:val="28"/>
              </w:rPr>
            </w:pPr>
            <w:r w:rsidRPr="00E8573E">
              <w:rPr>
                <w:rFonts w:cs="Times New Roman"/>
                <w:sz w:val="28"/>
                <w:szCs w:val="28"/>
              </w:rPr>
              <w:t>-привлечение потенциальных инвесторов  для участия в выставочных,</w:t>
            </w:r>
            <w:r w:rsidR="004D33B1" w:rsidRPr="00E8573E">
              <w:rPr>
                <w:rFonts w:cs="Times New Roman"/>
                <w:sz w:val="28"/>
                <w:szCs w:val="28"/>
              </w:rPr>
              <w:t xml:space="preserve"> </w:t>
            </w:r>
            <w:proofErr w:type="spellStart"/>
            <w:r w:rsidRPr="00E8573E">
              <w:rPr>
                <w:rFonts w:cs="Times New Roman"/>
                <w:sz w:val="28"/>
                <w:szCs w:val="28"/>
              </w:rPr>
              <w:t>имиджевых</w:t>
            </w:r>
            <w:proofErr w:type="spellEnd"/>
            <w:r w:rsidRPr="00E8573E">
              <w:rPr>
                <w:rFonts w:cs="Times New Roman"/>
                <w:sz w:val="28"/>
                <w:szCs w:val="28"/>
              </w:rPr>
              <w:t xml:space="preserve">  мероприятиях, строительств</w:t>
            </w:r>
            <w:r w:rsidR="004D33B1" w:rsidRPr="00E8573E">
              <w:rPr>
                <w:rFonts w:cs="Times New Roman"/>
                <w:sz w:val="28"/>
                <w:szCs w:val="28"/>
              </w:rPr>
              <w:t>е туристических объектов - ед</w:t>
            </w:r>
            <w:r w:rsidRPr="00E8573E">
              <w:rPr>
                <w:rFonts w:cs="Times New Roman"/>
                <w:sz w:val="28"/>
                <w:szCs w:val="28"/>
              </w:rPr>
              <w:t>.</w:t>
            </w:r>
          </w:p>
          <w:p w:rsidR="00F10E23" w:rsidRPr="00E8573E" w:rsidRDefault="00F737E2" w:rsidP="004D33B1">
            <w:pPr>
              <w:rPr>
                <w:sz w:val="28"/>
                <w:szCs w:val="28"/>
              </w:rPr>
            </w:pPr>
            <w:r w:rsidRPr="00E8573E">
              <w:rPr>
                <w:rFonts w:cs="Times New Roman"/>
                <w:sz w:val="28"/>
                <w:szCs w:val="28"/>
              </w:rPr>
              <w:t>-п</w:t>
            </w:r>
            <w:r w:rsidR="00F10E23" w:rsidRPr="00E8573E">
              <w:rPr>
                <w:rFonts w:cs="Times New Roman"/>
                <w:sz w:val="28"/>
                <w:szCs w:val="28"/>
              </w:rPr>
              <w:t xml:space="preserve">рирост налоговых поступлений в доходах  консолидированного бюджета района от </w:t>
            </w:r>
            <w:r w:rsidR="00F10E23" w:rsidRPr="00E8573E">
              <w:rPr>
                <w:rFonts w:cs="Times New Roman"/>
                <w:sz w:val="28"/>
                <w:szCs w:val="28"/>
              </w:rPr>
              <w:lastRenderedPageBreak/>
              <w:t>предприятий турбизнеса -113%</w:t>
            </w:r>
          </w:p>
          <w:p w:rsidR="00F10E23" w:rsidRPr="00E8573E" w:rsidRDefault="004D33B1" w:rsidP="004D33B1">
            <w:pPr>
              <w:rPr>
                <w:sz w:val="28"/>
                <w:szCs w:val="28"/>
              </w:rPr>
            </w:pPr>
            <w:r w:rsidRPr="00E8573E">
              <w:rPr>
                <w:sz w:val="28"/>
                <w:szCs w:val="28"/>
              </w:rPr>
              <w:t xml:space="preserve">  </w:t>
            </w:r>
            <w:r w:rsidR="00F10E23" w:rsidRPr="00E8573E">
              <w:rPr>
                <w:sz w:val="28"/>
                <w:szCs w:val="28"/>
              </w:rPr>
              <w:t xml:space="preserve">Ожидаемые </w:t>
            </w:r>
            <w:r w:rsidR="00F737E2" w:rsidRPr="00E8573E">
              <w:rPr>
                <w:sz w:val="28"/>
                <w:szCs w:val="28"/>
              </w:rPr>
              <w:t xml:space="preserve">конечные </w:t>
            </w:r>
            <w:r w:rsidR="00F10E23" w:rsidRPr="00E8573E">
              <w:rPr>
                <w:sz w:val="28"/>
                <w:szCs w:val="28"/>
              </w:rPr>
              <w:t xml:space="preserve"> результаты задачи 1</w:t>
            </w:r>
            <w:r w:rsidR="00F737E2" w:rsidRPr="00E8573E">
              <w:rPr>
                <w:sz w:val="28"/>
                <w:szCs w:val="28"/>
              </w:rPr>
              <w:t xml:space="preserve">  -у</w:t>
            </w:r>
            <w:r w:rsidR="00F10E23" w:rsidRPr="00E8573E">
              <w:rPr>
                <w:sz w:val="28"/>
                <w:szCs w:val="28"/>
              </w:rPr>
              <w:t>величе</w:t>
            </w:r>
            <w:r w:rsidRPr="00E8573E">
              <w:rPr>
                <w:sz w:val="28"/>
                <w:szCs w:val="28"/>
              </w:rPr>
              <w:t>ние туристического потока -</w:t>
            </w:r>
            <w:r w:rsidR="00F10E23" w:rsidRPr="00E8573E">
              <w:rPr>
                <w:sz w:val="28"/>
                <w:szCs w:val="28"/>
              </w:rPr>
              <w:t xml:space="preserve"> </w:t>
            </w:r>
            <w:r w:rsidRPr="00E8573E">
              <w:rPr>
                <w:sz w:val="28"/>
                <w:szCs w:val="28"/>
              </w:rPr>
              <w:t>до        30</w:t>
            </w:r>
            <w:r w:rsidR="00F10E23" w:rsidRPr="00E8573E">
              <w:rPr>
                <w:sz w:val="28"/>
                <w:szCs w:val="28"/>
              </w:rPr>
              <w:t>%.</w:t>
            </w:r>
          </w:p>
          <w:p w:rsidR="00F10E23" w:rsidRPr="00E8573E" w:rsidRDefault="00F10E23" w:rsidP="004D33B1">
            <w:pPr>
              <w:pStyle w:val="ConsPlusCell"/>
              <w:rPr>
                <w:sz w:val="28"/>
                <w:szCs w:val="28"/>
              </w:rPr>
            </w:pPr>
            <w:r w:rsidRPr="00E8573E">
              <w:rPr>
                <w:sz w:val="28"/>
                <w:szCs w:val="28"/>
              </w:rPr>
              <w:t>Ожидаемые  результаты задачи 2:</w:t>
            </w:r>
          </w:p>
          <w:p w:rsidR="00F10E23" w:rsidRPr="00E8573E" w:rsidRDefault="004D33B1" w:rsidP="004D33B1">
            <w:pPr>
              <w:rPr>
                <w:sz w:val="28"/>
                <w:szCs w:val="28"/>
              </w:rPr>
            </w:pPr>
            <w:r w:rsidRPr="00E8573E">
              <w:rPr>
                <w:sz w:val="28"/>
                <w:szCs w:val="28"/>
              </w:rPr>
              <w:t xml:space="preserve"> </w:t>
            </w:r>
            <w:r w:rsidR="00F737E2" w:rsidRPr="00E8573E">
              <w:rPr>
                <w:sz w:val="28"/>
                <w:szCs w:val="28"/>
              </w:rPr>
              <w:t>-</w:t>
            </w:r>
            <w:r w:rsidRPr="00E8573E">
              <w:rPr>
                <w:sz w:val="28"/>
                <w:szCs w:val="28"/>
              </w:rPr>
              <w:t xml:space="preserve">увеличение количества объектов </w:t>
            </w:r>
            <w:r w:rsidR="00F10E23" w:rsidRPr="00E8573E">
              <w:rPr>
                <w:sz w:val="28"/>
                <w:szCs w:val="28"/>
              </w:rPr>
              <w:t>предприятий турбизнеса  - 6 ед.</w:t>
            </w:r>
          </w:p>
          <w:p w:rsidR="00F10E23" w:rsidRPr="00E8573E" w:rsidRDefault="00F10E23" w:rsidP="004D33B1">
            <w:pPr>
              <w:pStyle w:val="ConsPlusCell"/>
              <w:rPr>
                <w:sz w:val="28"/>
                <w:szCs w:val="28"/>
              </w:rPr>
            </w:pPr>
            <w:r w:rsidRPr="00E8573E">
              <w:rPr>
                <w:sz w:val="28"/>
                <w:szCs w:val="28"/>
              </w:rPr>
              <w:t>Ожидаемые  результаты задачи 3:</w:t>
            </w:r>
          </w:p>
          <w:p w:rsidR="00F10E23" w:rsidRPr="00E8573E" w:rsidRDefault="00F10E23" w:rsidP="004D33B1">
            <w:pPr>
              <w:rPr>
                <w:sz w:val="28"/>
                <w:szCs w:val="28"/>
              </w:rPr>
            </w:pPr>
            <w:r w:rsidRPr="00E8573E">
              <w:rPr>
                <w:sz w:val="28"/>
                <w:szCs w:val="28"/>
              </w:rPr>
              <w:t>-обеспечение и создание новых рабочих мест – 20 ед.</w:t>
            </w:r>
            <w:r w:rsidR="00F737E2" w:rsidRPr="00E8573E">
              <w:rPr>
                <w:sz w:val="28"/>
                <w:szCs w:val="28"/>
              </w:rPr>
              <w:t>;</w:t>
            </w:r>
          </w:p>
          <w:p w:rsidR="00F10E23" w:rsidRPr="00E8573E" w:rsidRDefault="00F10E23" w:rsidP="004D33B1">
            <w:pPr>
              <w:pStyle w:val="ConsPlusCell"/>
              <w:rPr>
                <w:sz w:val="28"/>
                <w:szCs w:val="28"/>
              </w:rPr>
            </w:pPr>
            <w:r w:rsidRPr="00E8573E">
              <w:rPr>
                <w:sz w:val="28"/>
                <w:szCs w:val="28"/>
              </w:rPr>
              <w:t>-привлечение инвестиций –</w:t>
            </w:r>
            <w:r w:rsidR="00720347" w:rsidRPr="00E8573E">
              <w:rPr>
                <w:sz w:val="28"/>
                <w:szCs w:val="28"/>
              </w:rPr>
              <w:t>9500</w:t>
            </w:r>
            <w:r w:rsidRPr="00E8573E">
              <w:rPr>
                <w:sz w:val="28"/>
                <w:szCs w:val="28"/>
              </w:rPr>
              <w:t xml:space="preserve">  тыс. рублей.</w:t>
            </w:r>
          </w:p>
        </w:tc>
      </w:tr>
    </w:tbl>
    <w:p w:rsidR="004D33B1" w:rsidRDefault="004D33B1" w:rsidP="00E8573E">
      <w:pPr>
        <w:pStyle w:val="Standard"/>
        <w:spacing w:after="0" w:line="240" w:lineRule="auto"/>
        <w:rPr>
          <w:rFonts w:ascii="Times New Roman" w:hAnsi="Times New Roman"/>
          <w:b/>
          <w:sz w:val="28"/>
          <w:szCs w:val="28"/>
        </w:rPr>
      </w:pPr>
    </w:p>
    <w:p w:rsidR="004D33B1" w:rsidRDefault="004D33B1" w:rsidP="00E8573E">
      <w:pPr>
        <w:pStyle w:val="Standard"/>
        <w:spacing w:after="0" w:line="240" w:lineRule="auto"/>
        <w:rPr>
          <w:rFonts w:ascii="Times New Roman" w:hAnsi="Times New Roman"/>
          <w:b/>
          <w:sz w:val="28"/>
          <w:szCs w:val="28"/>
        </w:rPr>
      </w:pPr>
    </w:p>
    <w:p w:rsidR="007C6F75" w:rsidRDefault="00635B01" w:rsidP="00E8573E">
      <w:pPr>
        <w:pStyle w:val="Standard"/>
        <w:spacing w:after="0" w:line="240" w:lineRule="auto"/>
        <w:jc w:val="center"/>
        <w:rPr>
          <w:rFonts w:ascii="Times New Roman" w:hAnsi="Times New Roman"/>
          <w:b/>
          <w:sz w:val="28"/>
          <w:szCs w:val="28"/>
        </w:rPr>
      </w:pPr>
      <w:r>
        <w:rPr>
          <w:rFonts w:ascii="Times New Roman" w:hAnsi="Times New Roman"/>
          <w:b/>
          <w:sz w:val="28"/>
          <w:szCs w:val="28"/>
        </w:rPr>
        <w:t>2</w:t>
      </w:r>
      <w:r w:rsidR="00BA70EE" w:rsidRPr="0044486C">
        <w:rPr>
          <w:rFonts w:ascii="Times New Roman" w:hAnsi="Times New Roman"/>
          <w:b/>
          <w:sz w:val="28"/>
          <w:szCs w:val="28"/>
        </w:rPr>
        <w:t>. Характеристика проблемы и обоснование ее решения</w:t>
      </w:r>
    </w:p>
    <w:p w:rsidR="00E8573E" w:rsidRDefault="00E8573E" w:rsidP="00E8573E">
      <w:pPr>
        <w:pStyle w:val="Standard"/>
        <w:spacing w:after="0" w:line="240" w:lineRule="auto"/>
        <w:jc w:val="center"/>
        <w:rPr>
          <w:rFonts w:ascii="Times New Roman" w:hAnsi="Times New Roman"/>
          <w:b/>
          <w:sz w:val="28"/>
          <w:szCs w:val="28"/>
        </w:rPr>
      </w:pPr>
    </w:p>
    <w:p w:rsidR="007C6F75" w:rsidRDefault="007C6F75" w:rsidP="007C6F75">
      <w:pPr>
        <w:pStyle w:val="ConsPlusNormal"/>
        <w:ind w:firstLine="0"/>
        <w:jc w:val="both"/>
        <w:outlineLvl w:val="2"/>
        <w:rPr>
          <w:rFonts w:ascii="Times New Roman" w:hAnsi="Times New Roman" w:cs="Times New Roman"/>
          <w:sz w:val="28"/>
          <w:szCs w:val="28"/>
        </w:rPr>
      </w:pPr>
      <w:r>
        <w:rPr>
          <w:rFonts w:ascii="Times New Roman" w:hAnsi="Times New Roman" w:cs="Times New Roman"/>
          <w:sz w:val="28"/>
          <w:szCs w:val="28"/>
        </w:rPr>
        <w:tab/>
        <w:t xml:space="preserve">Ведомственная целевая программа </w:t>
      </w:r>
      <w:r w:rsidRPr="00BB7DE7">
        <w:rPr>
          <w:rFonts w:ascii="Times New Roman" w:hAnsi="Times New Roman" w:cs="Times New Roman"/>
          <w:sz w:val="28"/>
          <w:szCs w:val="28"/>
        </w:rPr>
        <w:t>«</w:t>
      </w:r>
      <w:r>
        <w:rPr>
          <w:rFonts w:ascii="Times New Roman" w:hAnsi="Times New Roman" w:cs="Times New Roman"/>
          <w:sz w:val="28"/>
          <w:szCs w:val="28"/>
        </w:rPr>
        <w:t xml:space="preserve">Развитие </w:t>
      </w:r>
      <w:proofErr w:type="spellStart"/>
      <w:r w:rsidRPr="00BB7DE7">
        <w:rPr>
          <w:rFonts w:ascii="Times New Roman" w:hAnsi="Times New Roman" w:cs="Times New Roman"/>
          <w:sz w:val="28"/>
          <w:szCs w:val="28"/>
        </w:rPr>
        <w:t>имиджев</w:t>
      </w:r>
      <w:r>
        <w:rPr>
          <w:rFonts w:ascii="Times New Roman" w:hAnsi="Times New Roman" w:cs="Times New Roman"/>
          <w:sz w:val="28"/>
          <w:szCs w:val="28"/>
        </w:rPr>
        <w:t>ого</w:t>
      </w:r>
      <w:proofErr w:type="spellEnd"/>
      <w:r>
        <w:rPr>
          <w:rFonts w:ascii="Times New Roman" w:hAnsi="Times New Roman" w:cs="Times New Roman"/>
          <w:sz w:val="28"/>
          <w:szCs w:val="28"/>
        </w:rPr>
        <w:t xml:space="preserve"> потенциала</w:t>
      </w:r>
      <w:r w:rsidRPr="00BB7DE7">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«Усть-Коксинский район» Республики Алтай на </w:t>
      </w:r>
      <w:r w:rsidRPr="00BB7DE7">
        <w:rPr>
          <w:rFonts w:ascii="Times New Roman" w:hAnsi="Times New Roman" w:cs="Times New Roman"/>
          <w:sz w:val="28"/>
          <w:szCs w:val="28"/>
        </w:rPr>
        <w:t xml:space="preserve"> 201</w:t>
      </w:r>
      <w:r w:rsidR="004D33B1">
        <w:rPr>
          <w:rFonts w:ascii="Times New Roman" w:hAnsi="Times New Roman" w:cs="Times New Roman"/>
          <w:sz w:val="28"/>
          <w:szCs w:val="28"/>
        </w:rPr>
        <w:t>6</w:t>
      </w:r>
      <w:r>
        <w:rPr>
          <w:rFonts w:ascii="Times New Roman" w:hAnsi="Times New Roman" w:cs="Times New Roman"/>
          <w:sz w:val="28"/>
          <w:szCs w:val="28"/>
        </w:rPr>
        <w:t>-201</w:t>
      </w:r>
      <w:r w:rsidR="004D33B1">
        <w:rPr>
          <w:rFonts w:ascii="Times New Roman" w:hAnsi="Times New Roman" w:cs="Times New Roman"/>
          <w:sz w:val="28"/>
          <w:szCs w:val="28"/>
        </w:rPr>
        <w:t>8</w:t>
      </w:r>
      <w:r>
        <w:rPr>
          <w:rFonts w:ascii="Times New Roman" w:hAnsi="Times New Roman" w:cs="Times New Roman"/>
          <w:sz w:val="28"/>
          <w:szCs w:val="28"/>
        </w:rPr>
        <w:t xml:space="preserve"> годы</w:t>
      </w:r>
      <w:r w:rsidRPr="00BB7DE7">
        <w:rPr>
          <w:rFonts w:ascii="Times New Roman" w:hAnsi="Times New Roman" w:cs="Times New Roman"/>
          <w:sz w:val="28"/>
          <w:szCs w:val="28"/>
        </w:rPr>
        <w:t>»</w:t>
      </w:r>
      <w:r>
        <w:rPr>
          <w:rFonts w:ascii="Times New Roman" w:hAnsi="Times New Roman" w:cs="Times New Roman"/>
          <w:sz w:val="28"/>
          <w:szCs w:val="28"/>
        </w:rPr>
        <w:t xml:space="preserve"> является основой системы формирования приоритетов и мер, направленных на  повышение </w:t>
      </w:r>
      <w:r w:rsidR="00B537B9">
        <w:rPr>
          <w:rFonts w:ascii="Times New Roman" w:hAnsi="Times New Roman" w:cs="Times New Roman"/>
          <w:sz w:val="28"/>
          <w:szCs w:val="28"/>
        </w:rPr>
        <w:t xml:space="preserve">положительного </w:t>
      </w:r>
      <w:r>
        <w:rPr>
          <w:rFonts w:ascii="Times New Roman" w:hAnsi="Times New Roman" w:cs="Times New Roman"/>
          <w:sz w:val="28"/>
          <w:szCs w:val="28"/>
        </w:rPr>
        <w:t xml:space="preserve">имиджа  муниципального образования «Усть-Коксинский район», обеспечивающих развитие </w:t>
      </w:r>
      <w:r w:rsidR="00B836F9">
        <w:rPr>
          <w:rFonts w:ascii="Times New Roman" w:hAnsi="Times New Roman" w:cs="Times New Roman"/>
          <w:sz w:val="28"/>
          <w:szCs w:val="28"/>
        </w:rPr>
        <w:t xml:space="preserve">туристической отрасли в районе и </w:t>
      </w:r>
      <w:r>
        <w:rPr>
          <w:rFonts w:ascii="Times New Roman" w:hAnsi="Times New Roman" w:cs="Times New Roman"/>
          <w:sz w:val="28"/>
          <w:szCs w:val="28"/>
        </w:rPr>
        <w:t xml:space="preserve"> ее устойчивый рост.</w:t>
      </w:r>
    </w:p>
    <w:p w:rsidR="00DC4D41" w:rsidRPr="00B836F9" w:rsidRDefault="00DC4D41" w:rsidP="00DC4D41">
      <w:pPr>
        <w:shd w:val="clear" w:color="auto" w:fill="FFFFFF" w:themeFill="background1"/>
        <w:autoSpaceDE w:val="0"/>
        <w:adjustRightInd w:val="0"/>
        <w:ind w:firstLine="709"/>
        <w:jc w:val="both"/>
        <w:rPr>
          <w:rFonts w:cs="Times New Roman"/>
          <w:sz w:val="28"/>
          <w:szCs w:val="28"/>
          <w:lang w:eastAsia="ru-RU"/>
        </w:rPr>
      </w:pPr>
      <w:r w:rsidRPr="00B836F9">
        <w:rPr>
          <w:rFonts w:cs="Times New Roman"/>
          <w:sz w:val="28"/>
          <w:szCs w:val="28"/>
          <w:lang w:eastAsia="ru-RU"/>
        </w:rPr>
        <w:t xml:space="preserve">Положительный имидж </w:t>
      </w:r>
      <w:r w:rsidRPr="00B836F9">
        <w:rPr>
          <w:rFonts w:cs="Times New Roman"/>
          <w:sz w:val="28"/>
          <w:szCs w:val="28"/>
        </w:rPr>
        <w:t xml:space="preserve">муниципального образования «Усть-Коксинский район» Республики Алтай </w:t>
      </w:r>
      <w:r w:rsidRPr="00B836F9">
        <w:rPr>
          <w:rFonts w:cs="Times New Roman"/>
          <w:sz w:val="28"/>
          <w:szCs w:val="28"/>
          <w:lang w:eastAsia="ru-RU"/>
        </w:rPr>
        <w:t xml:space="preserve">на региональном и  международном уровнях </w:t>
      </w:r>
      <w:r w:rsidR="00B836F9">
        <w:rPr>
          <w:rFonts w:cs="Times New Roman"/>
          <w:sz w:val="28"/>
          <w:szCs w:val="28"/>
          <w:lang w:eastAsia="ru-RU"/>
        </w:rPr>
        <w:t xml:space="preserve">будет </w:t>
      </w:r>
      <w:r w:rsidR="004D33B1">
        <w:rPr>
          <w:rFonts w:cs="Times New Roman"/>
          <w:sz w:val="28"/>
          <w:szCs w:val="28"/>
          <w:lang w:eastAsia="ru-RU"/>
        </w:rPr>
        <w:t>спо</w:t>
      </w:r>
      <w:r w:rsidRPr="00B836F9">
        <w:rPr>
          <w:rFonts w:cs="Times New Roman"/>
          <w:sz w:val="28"/>
          <w:szCs w:val="28"/>
          <w:lang w:eastAsia="ru-RU"/>
        </w:rPr>
        <w:t>собст</w:t>
      </w:r>
      <w:r w:rsidR="004D33B1">
        <w:rPr>
          <w:rFonts w:cs="Times New Roman"/>
          <w:sz w:val="28"/>
          <w:szCs w:val="28"/>
          <w:lang w:eastAsia="ru-RU"/>
        </w:rPr>
        <w:t>во</w:t>
      </w:r>
      <w:r w:rsidRPr="00B836F9">
        <w:rPr>
          <w:rFonts w:cs="Times New Roman"/>
          <w:sz w:val="28"/>
          <w:szCs w:val="28"/>
          <w:lang w:eastAsia="ru-RU"/>
        </w:rPr>
        <w:t>в</w:t>
      </w:r>
      <w:r w:rsidR="00B836F9">
        <w:rPr>
          <w:rFonts w:cs="Times New Roman"/>
          <w:sz w:val="28"/>
          <w:szCs w:val="28"/>
          <w:lang w:eastAsia="ru-RU"/>
        </w:rPr>
        <w:t>ать</w:t>
      </w:r>
      <w:r w:rsidRPr="00B836F9">
        <w:rPr>
          <w:rFonts w:cs="Times New Roman"/>
          <w:sz w:val="28"/>
          <w:szCs w:val="28"/>
          <w:lang w:eastAsia="ru-RU"/>
        </w:rPr>
        <w:t xml:space="preserve"> укреплению авторитета и влиятельности района, являт</w:t>
      </w:r>
      <w:r w:rsidR="00B836F9">
        <w:rPr>
          <w:rFonts w:cs="Times New Roman"/>
          <w:sz w:val="28"/>
          <w:szCs w:val="28"/>
          <w:lang w:eastAsia="ru-RU"/>
        </w:rPr>
        <w:t>ь</w:t>
      </w:r>
      <w:r w:rsidRPr="00B836F9">
        <w:rPr>
          <w:rFonts w:cs="Times New Roman"/>
          <w:sz w:val="28"/>
          <w:szCs w:val="28"/>
          <w:lang w:eastAsia="ru-RU"/>
        </w:rPr>
        <w:t>ся важным фактором высок</w:t>
      </w:r>
      <w:r w:rsidR="004D33B1">
        <w:rPr>
          <w:rFonts w:cs="Times New Roman"/>
          <w:sz w:val="28"/>
          <w:szCs w:val="28"/>
          <w:lang w:eastAsia="ru-RU"/>
        </w:rPr>
        <w:t>ой инвестиционной привлекательно</w:t>
      </w:r>
      <w:r w:rsidRPr="00B836F9">
        <w:rPr>
          <w:rFonts w:cs="Times New Roman"/>
          <w:sz w:val="28"/>
          <w:szCs w:val="28"/>
          <w:lang w:eastAsia="ru-RU"/>
        </w:rPr>
        <w:t>сти</w:t>
      </w:r>
      <w:r w:rsidR="004D33B1">
        <w:rPr>
          <w:rFonts w:cs="Times New Roman"/>
          <w:sz w:val="28"/>
          <w:szCs w:val="28"/>
          <w:lang w:eastAsia="ru-RU"/>
        </w:rPr>
        <w:t xml:space="preserve"> </w:t>
      </w:r>
      <w:proofErr w:type="spellStart"/>
      <w:r w:rsidRPr="00B836F9">
        <w:rPr>
          <w:rFonts w:cs="Times New Roman"/>
          <w:sz w:val="28"/>
          <w:szCs w:val="28"/>
          <w:lang w:eastAsia="ru-RU"/>
        </w:rPr>
        <w:t>Усть-Коксинского</w:t>
      </w:r>
      <w:proofErr w:type="spellEnd"/>
      <w:r w:rsidRPr="00B836F9">
        <w:rPr>
          <w:rFonts w:cs="Times New Roman"/>
          <w:sz w:val="28"/>
          <w:szCs w:val="28"/>
          <w:lang w:eastAsia="ru-RU"/>
        </w:rPr>
        <w:t xml:space="preserve"> района, фактором развития туристического бизнеса</w:t>
      </w:r>
      <w:r w:rsidR="00B836F9">
        <w:rPr>
          <w:rFonts w:cs="Times New Roman"/>
          <w:sz w:val="28"/>
          <w:szCs w:val="28"/>
          <w:lang w:eastAsia="ru-RU"/>
        </w:rPr>
        <w:t>.</w:t>
      </w:r>
    </w:p>
    <w:p w:rsidR="000F5609" w:rsidRPr="0044486C" w:rsidRDefault="000F5609" w:rsidP="000F5609">
      <w:pPr>
        <w:pStyle w:val="Standard"/>
        <w:spacing w:after="0" w:line="240" w:lineRule="auto"/>
        <w:ind w:firstLine="705"/>
        <w:jc w:val="both"/>
        <w:rPr>
          <w:rFonts w:ascii="Times New Roman" w:hAnsi="Times New Roman"/>
          <w:sz w:val="28"/>
          <w:szCs w:val="28"/>
        </w:rPr>
      </w:pPr>
      <w:r w:rsidRPr="0044486C">
        <w:rPr>
          <w:rFonts w:ascii="Times New Roman" w:hAnsi="Times New Roman"/>
          <w:sz w:val="28"/>
          <w:szCs w:val="28"/>
        </w:rPr>
        <w:t>Консолидация рекламно-информационной деятельности в целях оказания информационно-справочных услуг о туристских ресурсах и объектах туристской индустрии района создаст благоприятные условия для продвижения туристского продукта на внешние рынки.</w:t>
      </w:r>
    </w:p>
    <w:p w:rsidR="000F5609" w:rsidRDefault="00FD5932" w:rsidP="000F5609">
      <w:pPr>
        <w:ind w:firstLine="709"/>
        <w:jc w:val="both"/>
        <w:rPr>
          <w:sz w:val="28"/>
          <w:szCs w:val="28"/>
        </w:rPr>
      </w:pPr>
      <w:r>
        <w:rPr>
          <w:sz w:val="28"/>
          <w:szCs w:val="28"/>
        </w:rPr>
        <w:t xml:space="preserve">Бренд является одним из ключевых ресурсов формирования положительного имиджа. </w:t>
      </w:r>
      <w:r w:rsidR="000F5609" w:rsidRPr="0044486C">
        <w:rPr>
          <w:sz w:val="28"/>
          <w:szCs w:val="28"/>
        </w:rPr>
        <w:t>Гора Белуха – основной бренд р</w:t>
      </w:r>
      <w:r>
        <w:rPr>
          <w:sz w:val="28"/>
          <w:szCs w:val="28"/>
        </w:rPr>
        <w:t>айо</w:t>
      </w:r>
      <w:r w:rsidR="000F5609" w:rsidRPr="0044486C">
        <w:rPr>
          <w:sz w:val="28"/>
          <w:szCs w:val="28"/>
        </w:rPr>
        <w:t xml:space="preserve">на, которая неизменно привлекает большинство туристов со всего мира. </w:t>
      </w:r>
    </w:p>
    <w:p w:rsidR="001A4E71" w:rsidRPr="009E32DD" w:rsidRDefault="00230360" w:rsidP="00230360">
      <w:pPr>
        <w:pStyle w:val="Standard"/>
        <w:tabs>
          <w:tab w:val="left" w:pos="750"/>
        </w:tabs>
        <w:spacing w:after="0" w:line="240" w:lineRule="auto"/>
        <w:jc w:val="both"/>
        <w:rPr>
          <w:rFonts w:ascii="Times New Roman" w:hAnsi="Times New Roman"/>
          <w:sz w:val="28"/>
          <w:szCs w:val="28"/>
        </w:rPr>
      </w:pPr>
      <w:r w:rsidRPr="0044486C">
        <w:rPr>
          <w:rFonts w:ascii="Times New Roman" w:hAnsi="Times New Roman"/>
          <w:sz w:val="28"/>
          <w:szCs w:val="28"/>
        </w:rPr>
        <w:t xml:space="preserve">Наш район является естественной природной базой для развития усложненных горных маршрутов, эко-спорта, ландшафтного туризма, создания </w:t>
      </w:r>
      <w:proofErr w:type="spellStart"/>
      <w:proofErr w:type="gramStart"/>
      <w:r w:rsidRPr="0044486C">
        <w:rPr>
          <w:rFonts w:ascii="Times New Roman" w:hAnsi="Times New Roman"/>
          <w:sz w:val="28"/>
          <w:szCs w:val="28"/>
        </w:rPr>
        <w:t>горно-лыжных</w:t>
      </w:r>
      <w:proofErr w:type="spellEnd"/>
      <w:proofErr w:type="gramEnd"/>
      <w:r w:rsidRPr="0044486C">
        <w:rPr>
          <w:rFonts w:ascii="Times New Roman" w:hAnsi="Times New Roman"/>
          <w:sz w:val="28"/>
          <w:szCs w:val="28"/>
        </w:rPr>
        <w:t xml:space="preserve"> комплексов.</w:t>
      </w:r>
      <w:r w:rsidR="009E32DD">
        <w:rPr>
          <w:rFonts w:ascii="Times New Roman" w:hAnsi="Times New Roman"/>
          <w:sz w:val="28"/>
          <w:szCs w:val="28"/>
        </w:rPr>
        <w:t xml:space="preserve"> Территория</w:t>
      </w:r>
      <w:r w:rsidR="001A4E71" w:rsidRPr="009E32DD">
        <w:rPr>
          <w:rFonts w:ascii="Times New Roman" w:hAnsi="Times New Roman"/>
          <w:sz w:val="28"/>
          <w:szCs w:val="28"/>
        </w:rPr>
        <w:t xml:space="preserve"> района  максимально благоприятн</w:t>
      </w:r>
      <w:r w:rsidR="009E32DD" w:rsidRPr="009E32DD">
        <w:rPr>
          <w:rFonts w:ascii="Times New Roman" w:hAnsi="Times New Roman"/>
          <w:sz w:val="28"/>
          <w:szCs w:val="28"/>
        </w:rPr>
        <w:t>а</w:t>
      </w:r>
      <w:r w:rsidR="001A4E71" w:rsidRPr="009E32DD">
        <w:rPr>
          <w:rFonts w:ascii="Times New Roman" w:hAnsi="Times New Roman"/>
          <w:sz w:val="28"/>
          <w:szCs w:val="28"/>
        </w:rPr>
        <w:t xml:space="preserve"> для оздоровления и туризма</w:t>
      </w:r>
    </w:p>
    <w:p w:rsidR="00230360" w:rsidRDefault="00230360" w:rsidP="00230360">
      <w:pPr>
        <w:ind w:firstLine="708"/>
        <w:jc w:val="both"/>
        <w:rPr>
          <w:rFonts w:cs="Times New Roman"/>
          <w:sz w:val="28"/>
          <w:szCs w:val="28"/>
        </w:rPr>
      </w:pPr>
      <w:r w:rsidRPr="0044486C">
        <w:rPr>
          <w:rFonts w:cs="Times New Roman"/>
          <w:sz w:val="28"/>
          <w:szCs w:val="28"/>
        </w:rPr>
        <w:t xml:space="preserve">Программа предполагает в первую очередь развитие туризма, неразрывно </w:t>
      </w:r>
      <w:proofErr w:type="gramStart"/>
      <w:r w:rsidRPr="0044486C">
        <w:rPr>
          <w:rFonts w:cs="Times New Roman"/>
          <w:sz w:val="28"/>
          <w:szCs w:val="28"/>
        </w:rPr>
        <w:t>связанных</w:t>
      </w:r>
      <w:proofErr w:type="gramEnd"/>
      <w:r w:rsidRPr="0044486C">
        <w:rPr>
          <w:rFonts w:cs="Times New Roman"/>
          <w:sz w:val="28"/>
          <w:szCs w:val="28"/>
        </w:rPr>
        <w:t xml:space="preserve"> с уникальными ресурсами </w:t>
      </w:r>
      <w:proofErr w:type="spellStart"/>
      <w:r w:rsidRPr="0044486C">
        <w:rPr>
          <w:rFonts w:cs="Times New Roman"/>
          <w:sz w:val="28"/>
          <w:szCs w:val="28"/>
        </w:rPr>
        <w:t>Усть-Коксинского</w:t>
      </w:r>
      <w:proofErr w:type="spellEnd"/>
      <w:r w:rsidRPr="0044486C">
        <w:rPr>
          <w:rFonts w:cs="Times New Roman"/>
          <w:sz w:val="28"/>
          <w:szCs w:val="28"/>
        </w:rPr>
        <w:t xml:space="preserve"> района. Ландшафтные эко-площадки района позволяют создать уникальнейшие объекты туризма и спорта и вывести экономику района на соответствующий уровень,позволят</w:t>
      </w:r>
      <w:r>
        <w:rPr>
          <w:rFonts w:cs="Times New Roman"/>
          <w:sz w:val="28"/>
          <w:szCs w:val="28"/>
        </w:rPr>
        <w:t xml:space="preserve"> р</w:t>
      </w:r>
      <w:r w:rsidRPr="0044486C">
        <w:rPr>
          <w:rFonts w:cs="Times New Roman"/>
          <w:sz w:val="28"/>
          <w:szCs w:val="28"/>
        </w:rPr>
        <w:t xml:space="preserve">азвить </w:t>
      </w:r>
      <w:r>
        <w:rPr>
          <w:rFonts w:cs="Times New Roman"/>
          <w:sz w:val="28"/>
          <w:szCs w:val="28"/>
        </w:rPr>
        <w:t>социально экономическую и культурную инфраструктуру.</w:t>
      </w:r>
    </w:p>
    <w:p w:rsidR="00B836F9" w:rsidRPr="0044486C" w:rsidRDefault="00B836F9" w:rsidP="00B836F9">
      <w:pPr>
        <w:pStyle w:val="Standard"/>
        <w:spacing w:after="0" w:line="240" w:lineRule="auto"/>
        <w:ind w:firstLine="720"/>
        <w:jc w:val="both"/>
        <w:rPr>
          <w:rFonts w:ascii="Times New Roman" w:hAnsi="Times New Roman"/>
          <w:sz w:val="28"/>
          <w:szCs w:val="28"/>
        </w:rPr>
      </w:pPr>
      <w:r w:rsidRPr="0044486C">
        <w:rPr>
          <w:rFonts w:ascii="Times New Roman" w:hAnsi="Times New Roman"/>
          <w:sz w:val="28"/>
          <w:szCs w:val="28"/>
        </w:rPr>
        <w:t xml:space="preserve">Важной ролью является и  создание положительного имиджа </w:t>
      </w:r>
      <w:proofErr w:type="spellStart"/>
      <w:r w:rsidRPr="0044486C">
        <w:rPr>
          <w:rFonts w:ascii="Times New Roman" w:hAnsi="Times New Roman"/>
          <w:sz w:val="28"/>
          <w:szCs w:val="28"/>
        </w:rPr>
        <w:t>Усть-Коксинского</w:t>
      </w:r>
      <w:proofErr w:type="spellEnd"/>
      <w:r w:rsidRPr="0044486C">
        <w:rPr>
          <w:rFonts w:ascii="Times New Roman" w:hAnsi="Times New Roman"/>
          <w:sz w:val="28"/>
          <w:szCs w:val="28"/>
        </w:rPr>
        <w:t xml:space="preserve"> района как туристского места для внешнего и внутреннего российского рынка (места, доступного для желанных гостей из зарубежья и </w:t>
      </w:r>
      <w:r w:rsidRPr="0044486C">
        <w:rPr>
          <w:rFonts w:ascii="Times New Roman" w:hAnsi="Times New Roman"/>
          <w:sz w:val="28"/>
          <w:szCs w:val="28"/>
        </w:rPr>
        <w:lastRenderedPageBreak/>
        <w:t>различных российских регионов, интересного и разнообразного для различных социальных групп туристов).</w:t>
      </w:r>
    </w:p>
    <w:p w:rsidR="00B836F9" w:rsidRPr="0044486C" w:rsidRDefault="00B836F9" w:rsidP="00B836F9">
      <w:pPr>
        <w:ind w:firstLine="709"/>
        <w:jc w:val="both"/>
        <w:rPr>
          <w:sz w:val="28"/>
          <w:szCs w:val="28"/>
        </w:rPr>
      </w:pPr>
      <w:r w:rsidRPr="0044486C">
        <w:rPr>
          <w:sz w:val="28"/>
          <w:szCs w:val="28"/>
        </w:rPr>
        <w:t>У района появилась большая возможность зарекомендовать себя</w:t>
      </w:r>
      <w:r>
        <w:rPr>
          <w:sz w:val="28"/>
          <w:szCs w:val="28"/>
        </w:rPr>
        <w:t xml:space="preserve"> и</w:t>
      </w:r>
      <w:r w:rsidRPr="0044486C">
        <w:rPr>
          <w:sz w:val="28"/>
          <w:szCs w:val="28"/>
        </w:rPr>
        <w:t xml:space="preserve"> в  развитии семейного туризма. Актуальность его развития обусловлена несколькими причинами:</w:t>
      </w:r>
    </w:p>
    <w:p w:rsidR="00B836F9" w:rsidRPr="0044486C" w:rsidRDefault="00B836F9" w:rsidP="00B836F9">
      <w:pPr>
        <w:pStyle w:val="a3"/>
        <w:numPr>
          <w:ilvl w:val="0"/>
          <w:numId w:val="3"/>
        </w:numPr>
        <w:jc w:val="both"/>
        <w:rPr>
          <w:sz w:val="28"/>
          <w:szCs w:val="28"/>
        </w:rPr>
      </w:pPr>
      <w:r w:rsidRPr="0044486C">
        <w:rPr>
          <w:sz w:val="28"/>
          <w:szCs w:val="28"/>
        </w:rPr>
        <w:t>Потенциал региона может принять как туристов, уже бывавших в горах, так и тех, кто впервые уезжает далеко от города, знакомит своих детей с природой и горами.</w:t>
      </w:r>
    </w:p>
    <w:p w:rsidR="00B836F9" w:rsidRPr="0044486C" w:rsidRDefault="00B836F9" w:rsidP="00B836F9">
      <w:pPr>
        <w:pStyle w:val="a3"/>
        <w:numPr>
          <w:ilvl w:val="0"/>
          <w:numId w:val="3"/>
        </w:numPr>
        <w:jc w:val="both"/>
        <w:rPr>
          <w:sz w:val="28"/>
          <w:szCs w:val="28"/>
        </w:rPr>
      </w:pPr>
      <w:r w:rsidRPr="0044486C">
        <w:rPr>
          <w:sz w:val="28"/>
          <w:szCs w:val="28"/>
        </w:rPr>
        <w:t>Большая отдаленность региона и малая посещаемость делает его привлекательным для любителей дикой природы, а таких в настоящее время становится все больше.</w:t>
      </w:r>
    </w:p>
    <w:p w:rsidR="00A47A62" w:rsidRPr="00A47A62" w:rsidRDefault="00B836F9" w:rsidP="00412671">
      <w:pPr>
        <w:pStyle w:val="Standard"/>
        <w:spacing w:after="0" w:line="240" w:lineRule="auto"/>
        <w:ind w:firstLine="705"/>
        <w:jc w:val="both"/>
        <w:rPr>
          <w:rFonts w:ascii="Times New Roman" w:hAnsi="Times New Roman"/>
          <w:sz w:val="28"/>
          <w:szCs w:val="28"/>
        </w:rPr>
      </w:pPr>
      <w:r w:rsidRPr="00A47A62">
        <w:rPr>
          <w:rFonts w:ascii="Times New Roman" w:hAnsi="Times New Roman"/>
          <w:sz w:val="28"/>
          <w:szCs w:val="28"/>
        </w:rPr>
        <w:t xml:space="preserve">И здесь задача </w:t>
      </w:r>
      <w:proofErr w:type="gramStart"/>
      <w:r w:rsidRPr="00A47A62">
        <w:rPr>
          <w:rFonts w:ascii="Times New Roman" w:hAnsi="Times New Roman"/>
          <w:sz w:val="28"/>
          <w:szCs w:val="28"/>
        </w:rPr>
        <w:t>–</w:t>
      </w:r>
      <w:r w:rsidR="00B537B9" w:rsidRPr="00A47A62">
        <w:rPr>
          <w:rFonts w:ascii="Times New Roman" w:hAnsi="Times New Roman"/>
          <w:sz w:val="28"/>
          <w:szCs w:val="28"/>
        </w:rPr>
        <w:t>п</w:t>
      </w:r>
      <w:proofErr w:type="gramEnd"/>
      <w:r w:rsidR="00B537B9" w:rsidRPr="00A47A62">
        <w:rPr>
          <w:rFonts w:ascii="Times New Roman" w:hAnsi="Times New Roman"/>
          <w:sz w:val="28"/>
          <w:szCs w:val="28"/>
        </w:rPr>
        <w:t>однять имидж</w:t>
      </w:r>
      <w:r w:rsidR="00A47A62" w:rsidRPr="00A47A62">
        <w:rPr>
          <w:rFonts w:ascii="Times New Roman" w:hAnsi="Times New Roman"/>
          <w:sz w:val="28"/>
          <w:szCs w:val="28"/>
        </w:rPr>
        <w:t xml:space="preserve"> района через развитие туристической отрасли</w:t>
      </w:r>
      <w:r w:rsidR="00A47A62">
        <w:rPr>
          <w:rFonts w:ascii="Times New Roman" w:hAnsi="Times New Roman"/>
          <w:sz w:val="28"/>
          <w:szCs w:val="28"/>
        </w:rPr>
        <w:t>:</w:t>
      </w:r>
      <w:r w:rsidRPr="00A47A62">
        <w:rPr>
          <w:rFonts w:ascii="Times New Roman" w:hAnsi="Times New Roman"/>
          <w:sz w:val="28"/>
          <w:szCs w:val="28"/>
        </w:rPr>
        <w:t>правильно направить увеличивающийся поток туристов в сторону общения с природой, отдыха от городского шума и стрессов больших мегаполисов</w:t>
      </w:r>
      <w:r w:rsidR="00A47A62" w:rsidRPr="00A47A62">
        <w:rPr>
          <w:rFonts w:ascii="Times New Roman" w:hAnsi="Times New Roman"/>
          <w:sz w:val="28"/>
          <w:szCs w:val="28"/>
        </w:rPr>
        <w:t xml:space="preserve">, полноценно и рационально используя туристский потенциал района сформировать интересный туристский продукт с дальнейшим выгодным его продвижением на рынке услуг, создать материальную базу для развития туризма на территории  </w:t>
      </w:r>
      <w:proofErr w:type="spellStart"/>
      <w:r w:rsidR="00A47A62" w:rsidRPr="00A47A62">
        <w:rPr>
          <w:rFonts w:ascii="Times New Roman" w:hAnsi="Times New Roman"/>
          <w:sz w:val="28"/>
          <w:szCs w:val="28"/>
        </w:rPr>
        <w:t>Усть-Коксинского</w:t>
      </w:r>
      <w:proofErr w:type="spellEnd"/>
      <w:r w:rsidR="00A47A62" w:rsidRPr="00A47A62">
        <w:rPr>
          <w:rFonts w:ascii="Times New Roman" w:hAnsi="Times New Roman"/>
          <w:sz w:val="28"/>
          <w:szCs w:val="28"/>
        </w:rPr>
        <w:t xml:space="preserve"> района.</w:t>
      </w:r>
    </w:p>
    <w:p w:rsidR="00DC4D41" w:rsidRDefault="00DC4D41" w:rsidP="00412671">
      <w:pPr>
        <w:pStyle w:val="ConsPlusNormal"/>
        <w:ind w:firstLine="0"/>
        <w:jc w:val="both"/>
        <w:outlineLvl w:val="2"/>
        <w:rPr>
          <w:rFonts w:ascii="Times New Roman" w:hAnsi="Times New Roman" w:cs="Times New Roman"/>
          <w:sz w:val="28"/>
          <w:szCs w:val="28"/>
        </w:rPr>
      </w:pPr>
    </w:p>
    <w:p w:rsidR="00BA70EE" w:rsidRPr="0044486C" w:rsidRDefault="008F222B" w:rsidP="00412671">
      <w:pPr>
        <w:pStyle w:val="ConsPlusTitle"/>
        <w:jc w:val="both"/>
        <w:rPr>
          <w:rFonts w:ascii="Times New Roman" w:hAnsi="Times New Roman"/>
          <w:b w:val="0"/>
          <w:sz w:val="28"/>
          <w:szCs w:val="28"/>
        </w:rPr>
      </w:pPr>
      <w:r w:rsidRPr="0044486C">
        <w:rPr>
          <w:rFonts w:ascii="Times New Roman" w:hAnsi="Times New Roman"/>
          <w:b w:val="0"/>
          <w:sz w:val="28"/>
          <w:szCs w:val="28"/>
        </w:rPr>
        <w:tab/>
      </w:r>
      <w:r w:rsidR="00635B01">
        <w:rPr>
          <w:rFonts w:ascii="Times New Roman" w:hAnsi="Times New Roman"/>
          <w:sz w:val="28"/>
          <w:szCs w:val="28"/>
        </w:rPr>
        <w:t>3</w:t>
      </w:r>
      <w:r w:rsidR="00BA70EE" w:rsidRPr="0044486C">
        <w:rPr>
          <w:rFonts w:ascii="Times New Roman" w:hAnsi="Times New Roman"/>
          <w:sz w:val="28"/>
          <w:szCs w:val="28"/>
        </w:rPr>
        <w:t xml:space="preserve">. </w:t>
      </w:r>
      <w:r w:rsidR="00A83E68" w:rsidRPr="0044486C">
        <w:rPr>
          <w:rFonts w:ascii="Times New Roman" w:hAnsi="Times New Roman"/>
          <w:sz w:val="28"/>
          <w:szCs w:val="28"/>
        </w:rPr>
        <w:t>Цель,</w:t>
      </w:r>
      <w:r w:rsidR="00BA70EE" w:rsidRPr="0044486C">
        <w:rPr>
          <w:rFonts w:ascii="Times New Roman" w:hAnsi="Times New Roman"/>
          <w:sz w:val="28"/>
          <w:szCs w:val="28"/>
        </w:rPr>
        <w:t xml:space="preserve"> задачи</w:t>
      </w:r>
      <w:r w:rsidR="00A83E68" w:rsidRPr="0044486C">
        <w:rPr>
          <w:rFonts w:ascii="Times New Roman" w:hAnsi="Times New Roman"/>
          <w:sz w:val="28"/>
          <w:szCs w:val="28"/>
        </w:rPr>
        <w:t xml:space="preserve">,сроки реализации </w:t>
      </w:r>
      <w:r w:rsidR="00FC6840" w:rsidRPr="00891E58">
        <w:rPr>
          <w:rFonts w:ascii="Times New Roman" w:hAnsi="Times New Roman"/>
          <w:sz w:val="28"/>
          <w:szCs w:val="28"/>
        </w:rPr>
        <w:t>ведомственной целевой программы функционирования</w:t>
      </w:r>
    </w:p>
    <w:p w:rsidR="004254EE" w:rsidRPr="00F10E23" w:rsidRDefault="004254EE" w:rsidP="00412671">
      <w:pPr>
        <w:pStyle w:val="ConsPlusCell"/>
        <w:jc w:val="both"/>
        <w:rPr>
          <w:sz w:val="28"/>
          <w:szCs w:val="28"/>
        </w:rPr>
      </w:pPr>
    </w:p>
    <w:p w:rsidR="00A47A62" w:rsidRPr="008472AE" w:rsidRDefault="00635B01" w:rsidP="00412671">
      <w:pPr>
        <w:jc w:val="both"/>
        <w:rPr>
          <w:sz w:val="28"/>
          <w:szCs w:val="28"/>
        </w:rPr>
      </w:pPr>
      <w:r w:rsidRPr="008472AE">
        <w:rPr>
          <w:sz w:val="28"/>
          <w:szCs w:val="28"/>
        </w:rPr>
        <w:t>Целью Программы является</w:t>
      </w:r>
      <w:r w:rsidR="00F10E23" w:rsidRPr="008472AE">
        <w:rPr>
          <w:sz w:val="28"/>
          <w:szCs w:val="28"/>
        </w:rPr>
        <w:t>:</w:t>
      </w:r>
      <w:r w:rsidR="00A47A62" w:rsidRPr="008472AE">
        <w:rPr>
          <w:sz w:val="28"/>
          <w:szCs w:val="28"/>
        </w:rPr>
        <w:t xml:space="preserve"> Создание условий для формирования благоприятного имиджа МО «Усть-Коксинский район» Республики Алтай через развитие туристической отрасли.</w:t>
      </w:r>
    </w:p>
    <w:p w:rsidR="00F10E23" w:rsidRPr="008472AE" w:rsidRDefault="00F10E23" w:rsidP="00412671">
      <w:pPr>
        <w:jc w:val="both"/>
        <w:rPr>
          <w:sz w:val="28"/>
          <w:szCs w:val="28"/>
        </w:rPr>
      </w:pPr>
    </w:p>
    <w:p w:rsidR="00635B01" w:rsidRPr="00635B01" w:rsidRDefault="00635B01" w:rsidP="00412671">
      <w:pPr>
        <w:ind w:firstLine="540"/>
        <w:jc w:val="both"/>
        <w:rPr>
          <w:sz w:val="28"/>
          <w:szCs w:val="28"/>
        </w:rPr>
      </w:pPr>
      <w:r w:rsidRPr="00635B01">
        <w:rPr>
          <w:sz w:val="28"/>
          <w:szCs w:val="28"/>
        </w:rPr>
        <w:t>Для достижения этой цели необходимо решение следующих основных задач:</w:t>
      </w:r>
    </w:p>
    <w:p w:rsidR="00F10E23" w:rsidRPr="00F10E23" w:rsidRDefault="00F10E23" w:rsidP="00412671">
      <w:pPr>
        <w:jc w:val="both"/>
        <w:rPr>
          <w:sz w:val="28"/>
          <w:szCs w:val="28"/>
        </w:rPr>
      </w:pPr>
      <w:r w:rsidRPr="00F10E23">
        <w:rPr>
          <w:sz w:val="28"/>
          <w:szCs w:val="28"/>
        </w:rPr>
        <w:t>1) совершенствование     системы  информационно-рекламного обеспечения в сфере туризма для приоритетного развития отрасли;</w:t>
      </w:r>
    </w:p>
    <w:p w:rsidR="00F10E23" w:rsidRPr="00F10E23" w:rsidRDefault="00F10E23" w:rsidP="00412671">
      <w:pPr>
        <w:jc w:val="both"/>
        <w:rPr>
          <w:sz w:val="28"/>
          <w:szCs w:val="28"/>
        </w:rPr>
      </w:pPr>
      <w:r w:rsidRPr="00F10E23">
        <w:rPr>
          <w:sz w:val="28"/>
          <w:szCs w:val="28"/>
        </w:rPr>
        <w:t>2) создание  условий  для развития предпринимательства в туристской сфере и сопряженных с ней отраслях;</w:t>
      </w:r>
    </w:p>
    <w:p w:rsidR="004254EE" w:rsidRPr="00F10E23" w:rsidRDefault="00F10E23" w:rsidP="00412671">
      <w:pPr>
        <w:jc w:val="both"/>
        <w:rPr>
          <w:sz w:val="28"/>
          <w:szCs w:val="28"/>
          <w:highlight w:val="yellow"/>
        </w:rPr>
      </w:pPr>
      <w:r w:rsidRPr="00F10E23">
        <w:rPr>
          <w:sz w:val="28"/>
          <w:szCs w:val="28"/>
        </w:rPr>
        <w:t>3) развития материальной базы туризма в районе.</w:t>
      </w:r>
    </w:p>
    <w:p w:rsidR="00635B01" w:rsidRPr="00635B01" w:rsidRDefault="00A83E68" w:rsidP="00412671">
      <w:pPr>
        <w:ind w:firstLine="540"/>
        <w:jc w:val="both"/>
        <w:rPr>
          <w:sz w:val="28"/>
          <w:szCs w:val="28"/>
        </w:rPr>
      </w:pPr>
      <w:r w:rsidRPr="00635B01">
        <w:rPr>
          <w:sz w:val="28"/>
          <w:szCs w:val="28"/>
        </w:rPr>
        <w:tab/>
      </w:r>
      <w:r w:rsidR="00635B01" w:rsidRPr="00635B01">
        <w:rPr>
          <w:sz w:val="28"/>
          <w:szCs w:val="28"/>
        </w:rPr>
        <w:t>Реализация Программы является наиболее эффективным способом</w:t>
      </w:r>
      <w:r w:rsidR="008472AE">
        <w:rPr>
          <w:sz w:val="28"/>
          <w:szCs w:val="28"/>
        </w:rPr>
        <w:t xml:space="preserve"> создания положительного имиджа района через развитие</w:t>
      </w:r>
      <w:r w:rsidR="00635B01" w:rsidRPr="00635B01">
        <w:rPr>
          <w:sz w:val="28"/>
          <w:szCs w:val="28"/>
        </w:rPr>
        <w:t xml:space="preserve"> туризма,  решения значимых задач социально-экономического развития.</w:t>
      </w:r>
    </w:p>
    <w:p w:rsidR="00635B01" w:rsidRPr="008472AE" w:rsidRDefault="00635B01" w:rsidP="00412671">
      <w:pPr>
        <w:ind w:firstLine="540"/>
        <w:jc w:val="both"/>
        <w:rPr>
          <w:sz w:val="28"/>
          <w:szCs w:val="28"/>
        </w:rPr>
      </w:pPr>
      <w:r w:rsidRPr="008472AE">
        <w:rPr>
          <w:sz w:val="28"/>
          <w:szCs w:val="28"/>
        </w:rPr>
        <w:t>Про</w:t>
      </w:r>
      <w:r w:rsidR="00412671">
        <w:rPr>
          <w:sz w:val="28"/>
          <w:szCs w:val="28"/>
        </w:rPr>
        <w:t>грамма рассчитана на срок с 2016 по 2018</w:t>
      </w:r>
      <w:r w:rsidRPr="008472AE">
        <w:rPr>
          <w:sz w:val="28"/>
          <w:szCs w:val="28"/>
        </w:rPr>
        <w:t xml:space="preserve"> годы и реализуется в один этап.</w:t>
      </w:r>
    </w:p>
    <w:p w:rsidR="00635B01" w:rsidRPr="00635B01" w:rsidRDefault="00635B01" w:rsidP="00412671">
      <w:pPr>
        <w:ind w:firstLine="540"/>
        <w:jc w:val="both"/>
        <w:rPr>
          <w:sz w:val="28"/>
          <w:szCs w:val="28"/>
        </w:rPr>
      </w:pPr>
      <w:r w:rsidRPr="00635B01">
        <w:rPr>
          <w:sz w:val="28"/>
          <w:szCs w:val="28"/>
        </w:rPr>
        <w:t>Досрочное прекращение реализации Программы возможно в следующих случаях:</w:t>
      </w:r>
    </w:p>
    <w:p w:rsidR="00635B01" w:rsidRPr="00635B01" w:rsidRDefault="00635B01" w:rsidP="00412671">
      <w:pPr>
        <w:ind w:firstLine="540"/>
        <w:jc w:val="both"/>
        <w:rPr>
          <w:sz w:val="28"/>
          <w:szCs w:val="28"/>
        </w:rPr>
      </w:pPr>
      <w:r w:rsidRPr="00635B01">
        <w:rPr>
          <w:sz w:val="28"/>
          <w:szCs w:val="28"/>
        </w:rPr>
        <w:t xml:space="preserve">- </w:t>
      </w:r>
      <w:r w:rsidR="00412671">
        <w:rPr>
          <w:sz w:val="28"/>
          <w:szCs w:val="28"/>
        </w:rPr>
        <w:t xml:space="preserve">  </w:t>
      </w:r>
      <w:r w:rsidRPr="00635B01">
        <w:rPr>
          <w:sz w:val="28"/>
          <w:szCs w:val="28"/>
        </w:rPr>
        <w:t>досрочного выполнения Программы;</w:t>
      </w:r>
    </w:p>
    <w:p w:rsidR="00635B01" w:rsidRPr="00635B01" w:rsidRDefault="00635B01" w:rsidP="00412671">
      <w:pPr>
        <w:ind w:firstLine="540"/>
        <w:jc w:val="both"/>
        <w:rPr>
          <w:sz w:val="28"/>
          <w:szCs w:val="28"/>
        </w:rPr>
      </w:pPr>
      <w:r w:rsidRPr="00635B01">
        <w:rPr>
          <w:sz w:val="28"/>
          <w:szCs w:val="28"/>
        </w:rPr>
        <w:t xml:space="preserve">- </w:t>
      </w:r>
      <w:r w:rsidR="00412671">
        <w:rPr>
          <w:sz w:val="28"/>
          <w:szCs w:val="28"/>
        </w:rPr>
        <w:t xml:space="preserve">  </w:t>
      </w:r>
      <w:r w:rsidRPr="00635B01">
        <w:rPr>
          <w:sz w:val="28"/>
          <w:szCs w:val="28"/>
        </w:rPr>
        <w:t>отсутствия источников финансирования;</w:t>
      </w:r>
    </w:p>
    <w:p w:rsidR="00635B01" w:rsidRPr="00635B01" w:rsidRDefault="00412671" w:rsidP="00412671">
      <w:pPr>
        <w:ind w:firstLine="540"/>
        <w:jc w:val="both"/>
        <w:rPr>
          <w:sz w:val="28"/>
          <w:szCs w:val="28"/>
        </w:rPr>
      </w:pPr>
      <w:r>
        <w:rPr>
          <w:sz w:val="28"/>
          <w:szCs w:val="28"/>
        </w:rPr>
        <w:t xml:space="preserve">- </w:t>
      </w:r>
      <w:r w:rsidR="00635B01" w:rsidRPr="00635B01">
        <w:rPr>
          <w:sz w:val="28"/>
          <w:szCs w:val="28"/>
        </w:rPr>
        <w:t>возникновения обстоятельств, создавших предпосылки к отмене принятой Программы в соответствии с законодательством Российской Федерации, или потери актуальности проблемы, в целях решения которой была разработана Программа.</w:t>
      </w:r>
    </w:p>
    <w:p w:rsidR="00891E58" w:rsidRPr="00635B01" w:rsidRDefault="00891E58" w:rsidP="00A83E68">
      <w:pPr>
        <w:pStyle w:val="Standard"/>
        <w:tabs>
          <w:tab w:val="left" w:pos="405"/>
        </w:tabs>
        <w:spacing w:after="0" w:line="240" w:lineRule="auto"/>
        <w:rPr>
          <w:rFonts w:ascii="Times New Roman" w:hAnsi="Times New Roman"/>
          <w:sz w:val="28"/>
          <w:szCs w:val="28"/>
        </w:rPr>
      </w:pPr>
    </w:p>
    <w:p w:rsidR="00891E58" w:rsidRDefault="00635B01" w:rsidP="00635B01">
      <w:pPr>
        <w:pStyle w:val="Standard"/>
        <w:tabs>
          <w:tab w:val="left" w:pos="405"/>
        </w:tabs>
        <w:spacing w:after="0" w:line="240" w:lineRule="auto"/>
        <w:ind w:left="360"/>
        <w:jc w:val="center"/>
        <w:rPr>
          <w:rFonts w:ascii="Times New Roman" w:hAnsi="Times New Roman"/>
          <w:b/>
          <w:sz w:val="28"/>
          <w:szCs w:val="28"/>
        </w:rPr>
      </w:pPr>
      <w:r>
        <w:rPr>
          <w:rFonts w:ascii="Times New Roman" w:hAnsi="Times New Roman"/>
          <w:b/>
          <w:sz w:val="28"/>
          <w:szCs w:val="28"/>
        </w:rPr>
        <w:lastRenderedPageBreak/>
        <w:t>4.Ожидаемые конечные</w:t>
      </w:r>
      <w:hyperlink w:anchor="Par198" w:history="1">
        <w:r w:rsidR="00891E58" w:rsidRPr="00891E58">
          <w:rPr>
            <w:rFonts w:ascii="Times New Roman" w:hAnsi="Times New Roman"/>
            <w:b/>
            <w:sz w:val="28"/>
            <w:szCs w:val="28"/>
          </w:rPr>
          <w:t>результат</w:t>
        </w:r>
      </w:hyperlink>
      <w:r>
        <w:rPr>
          <w:b/>
          <w:sz w:val="28"/>
          <w:szCs w:val="28"/>
        </w:rPr>
        <w:t>ы</w:t>
      </w:r>
      <w:r w:rsidR="00891E58" w:rsidRPr="00891E58">
        <w:rPr>
          <w:rFonts w:ascii="Times New Roman" w:hAnsi="Times New Roman"/>
          <w:b/>
          <w:sz w:val="28"/>
          <w:szCs w:val="28"/>
        </w:rPr>
        <w:t xml:space="preserve"> реализации ведомственной целевой программы функционирования</w:t>
      </w:r>
    </w:p>
    <w:p w:rsidR="00E8573E" w:rsidRPr="00891E58" w:rsidRDefault="00E8573E" w:rsidP="00635B01">
      <w:pPr>
        <w:pStyle w:val="Standard"/>
        <w:tabs>
          <w:tab w:val="left" w:pos="405"/>
        </w:tabs>
        <w:spacing w:after="0" w:line="240" w:lineRule="auto"/>
        <w:ind w:left="360"/>
        <w:jc w:val="center"/>
        <w:rPr>
          <w:rFonts w:ascii="Times New Roman" w:hAnsi="Times New Roman"/>
          <w:b/>
          <w:sz w:val="28"/>
          <w:szCs w:val="28"/>
        </w:rPr>
      </w:pPr>
    </w:p>
    <w:p w:rsidR="00635B01" w:rsidRDefault="00635B01" w:rsidP="0095385C">
      <w:pPr>
        <w:ind w:firstLine="360"/>
        <w:jc w:val="both"/>
        <w:rPr>
          <w:rFonts w:cs="Times New Roman"/>
          <w:sz w:val="28"/>
          <w:szCs w:val="28"/>
        </w:rPr>
      </w:pPr>
      <w:r w:rsidRPr="0095385C">
        <w:rPr>
          <w:rFonts w:cs="Times New Roman"/>
          <w:sz w:val="28"/>
          <w:szCs w:val="28"/>
        </w:rPr>
        <w:t>Прогнозируемые значения целевых индикаторов и показателей</w:t>
      </w:r>
      <w:r w:rsidR="0095385C" w:rsidRPr="0095385C">
        <w:rPr>
          <w:rFonts w:cs="Times New Roman"/>
          <w:sz w:val="28"/>
          <w:szCs w:val="28"/>
        </w:rPr>
        <w:t xml:space="preserve"> представлены в приложении №1</w:t>
      </w:r>
      <w:r w:rsidRPr="0095385C">
        <w:rPr>
          <w:rFonts w:cs="Times New Roman"/>
          <w:sz w:val="28"/>
          <w:szCs w:val="28"/>
        </w:rPr>
        <w:t>:</w:t>
      </w:r>
    </w:p>
    <w:p w:rsidR="008472AE" w:rsidRPr="008472AE" w:rsidRDefault="008472AE" w:rsidP="0095385C">
      <w:pPr>
        <w:ind w:firstLine="360"/>
        <w:jc w:val="both"/>
        <w:rPr>
          <w:rFonts w:cs="Times New Roman"/>
          <w:sz w:val="28"/>
          <w:szCs w:val="28"/>
        </w:rPr>
      </w:pPr>
      <w:r>
        <w:rPr>
          <w:rFonts w:cs="Times New Roman"/>
          <w:sz w:val="28"/>
          <w:szCs w:val="28"/>
        </w:rPr>
        <w:t>-</w:t>
      </w:r>
      <w:r w:rsidRPr="008472AE">
        <w:rPr>
          <w:rFonts w:cs="Times New Roman"/>
          <w:sz w:val="28"/>
          <w:szCs w:val="28"/>
        </w:rPr>
        <w:t xml:space="preserve">привлечение потенциальных инвесторов  для участия в выставочных, </w:t>
      </w:r>
      <w:proofErr w:type="spellStart"/>
      <w:r w:rsidRPr="008472AE">
        <w:rPr>
          <w:rFonts w:cs="Times New Roman"/>
          <w:sz w:val="28"/>
          <w:szCs w:val="28"/>
        </w:rPr>
        <w:t>имиджевых</w:t>
      </w:r>
      <w:proofErr w:type="spellEnd"/>
      <w:r w:rsidRPr="008472AE">
        <w:rPr>
          <w:rFonts w:cs="Times New Roman"/>
          <w:sz w:val="28"/>
          <w:szCs w:val="28"/>
        </w:rPr>
        <w:t xml:space="preserve">  мероприятиях, строительстве туристических объектов -  </w:t>
      </w:r>
      <w:r w:rsidR="00776E25">
        <w:rPr>
          <w:rFonts w:cs="Times New Roman"/>
          <w:sz w:val="28"/>
          <w:szCs w:val="28"/>
        </w:rPr>
        <w:t>6</w:t>
      </w:r>
      <w:r w:rsidRPr="008472AE">
        <w:rPr>
          <w:rFonts w:cs="Times New Roman"/>
          <w:sz w:val="28"/>
          <w:szCs w:val="28"/>
        </w:rPr>
        <w:t>ед</w:t>
      </w:r>
      <w:proofErr w:type="gramStart"/>
      <w:r w:rsidRPr="008472AE">
        <w:rPr>
          <w:rFonts w:cs="Times New Roman"/>
          <w:sz w:val="28"/>
          <w:szCs w:val="28"/>
        </w:rPr>
        <w:t xml:space="preserve"> .</w:t>
      </w:r>
      <w:proofErr w:type="gramEnd"/>
    </w:p>
    <w:p w:rsidR="00635B01" w:rsidRPr="0095385C" w:rsidRDefault="008472AE" w:rsidP="0095385C">
      <w:pPr>
        <w:jc w:val="both"/>
        <w:rPr>
          <w:rFonts w:cs="Times New Roman"/>
          <w:sz w:val="28"/>
          <w:szCs w:val="28"/>
        </w:rPr>
      </w:pPr>
      <w:r>
        <w:rPr>
          <w:rFonts w:cs="Times New Roman"/>
          <w:sz w:val="28"/>
          <w:szCs w:val="28"/>
        </w:rPr>
        <w:t>-п</w:t>
      </w:r>
      <w:r w:rsidR="00635B01" w:rsidRPr="0095385C">
        <w:rPr>
          <w:rFonts w:cs="Times New Roman"/>
          <w:sz w:val="28"/>
          <w:szCs w:val="28"/>
        </w:rPr>
        <w:t>рирост налоговых поступлений в доходах  консолидированного бюджета района от предприятий турбизнеса -113%</w:t>
      </w:r>
    </w:p>
    <w:p w:rsidR="00635B01" w:rsidRPr="0095385C" w:rsidRDefault="00635B01" w:rsidP="0095385C">
      <w:pPr>
        <w:jc w:val="both"/>
        <w:rPr>
          <w:rFonts w:cs="Times New Roman"/>
          <w:sz w:val="28"/>
          <w:szCs w:val="28"/>
        </w:rPr>
      </w:pPr>
      <w:r w:rsidRPr="0095385C">
        <w:rPr>
          <w:rFonts w:cs="Times New Roman"/>
          <w:sz w:val="28"/>
          <w:szCs w:val="28"/>
        </w:rPr>
        <w:t xml:space="preserve">     Ожидаемые  результаты задачи 1:</w:t>
      </w:r>
    </w:p>
    <w:p w:rsidR="00635B01" w:rsidRPr="0095385C" w:rsidRDefault="0095385C" w:rsidP="0095385C">
      <w:pPr>
        <w:jc w:val="both"/>
        <w:rPr>
          <w:rFonts w:cs="Times New Roman"/>
          <w:sz w:val="28"/>
          <w:szCs w:val="28"/>
        </w:rPr>
      </w:pPr>
      <w:r>
        <w:rPr>
          <w:rFonts w:cs="Times New Roman"/>
          <w:sz w:val="28"/>
          <w:szCs w:val="28"/>
        </w:rPr>
        <w:t>-у</w:t>
      </w:r>
      <w:r w:rsidR="00635B01" w:rsidRPr="0095385C">
        <w:rPr>
          <w:rFonts w:cs="Times New Roman"/>
          <w:sz w:val="28"/>
          <w:szCs w:val="28"/>
        </w:rPr>
        <w:t xml:space="preserve">величение туристического потока – </w:t>
      </w:r>
      <w:r w:rsidR="00635B01" w:rsidRPr="008B51FE">
        <w:rPr>
          <w:rFonts w:cs="Times New Roman"/>
          <w:sz w:val="28"/>
          <w:szCs w:val="28"/>
        </w:rPr>
        <w:t>до 30 %.</w:t>
      </w:r>
    </w:p>
    <w:p w:rsidR="00635B01" w:rsidRPr="0095385C" w:rsidRDefault="00635B01" w:rsidP="0095385C">
      <w:pPr>
        <w:pStyle w:val="ConsPlusCell"/>
        <w:jc w:val="both"/>
        <w:rPr>
          <w:sz w:val="28"/>
          <w:szCs w:val="28"/>
        </w:rPr>
      </w:pPr>
      <w:r w:rsidRPr="0095385C">
        <w:rPr>
          <w:sz w:val="28"/>
          <w:szCs w:val="28"/>
        </w:rPr>
        <w:t>Ожидаемые  результаты задачи 2:</w:t>
      </w:r>
    </w:p>
    <w:p w:rsidR="00635B01" w:rsidRPr="0095385C" w:rsidRDefault="0095385C" w:rsidP="0095385C">
      <w:pPr>
        <w:jc w:val="both"/>
        <w:rPr>
          <w:rFonts w:cs="Times New Roman"/>
          <w:sz w:val="28"/>
          <w:szCs w:val="28"/>
        </w:rPr>
      </w:pPr>
      <w:r>
        <w:rPr>
          <w:rFonts w:cs="Times New Roman"/>
          <w:sz w:val="28"/>
          <w:szCs w:val="28"/>
        </w:rPr>
        <w:t>-</w:t>
      </w:r>
      <w:r w:rsidR="00635B01" w:rsidRPr="0095385C">
        <w:rPr>
          <w:rFonts w:cs="Times New Roman"/>
          <w:sz w:val="28"/>
          <w:szCs w:val="28"/>
        </w:rPr>
        <w:t>увеличение количества объектов  предприятий турбизнеса  - 6 ед.</w:t>
      </w:r>
    </w:p>
    <w:p w:rsidR="00635B01" w:rsidRPr="0095385C" w:rsidRDefault="00635B01" w:rsidP="0095385C">
      <w:pPr>
        <w:pStyle w:val="ConsPlusCell"/>
        <w:jc w:val="both"/>
        <w:rPr>
          <w:sz w:val="28"/>
          <w:szCs w:val="28"/>
        </w:rPr>
      </w:pPr>
      <w:r w:rsidRPr="0095385C">
        <w:rPr>
          <w:sz w:val="28"/>
          <w:szCs w:val="28"/>
        </w:rPr>
        <w:t>Ожидаемые  результаты задачи 3:</w:t>
      </w:r>
    </w:p>
    <w:p w:rsidR="00635B01" w:rsidRPr="0095385C" w:rsidRDefault="00635B01" w:rsidP="0095385C">
      <w:pPr>
        <w:jc w:val="both"/>
        <w:rPr>
          <w:rFonts w:cs="Times New Roman"/>
          <w:sz w:val="28"/>
          <w:szCs w:val="28"/>
        </w:rPr>
      </w:pPr>
      <w:r w:rsidRPr="0095385C">
        <w:rPr>
          <w:rFonts w:cs="Times New Roman"/>
          <w:sz w:val="28"/>
          <w:szCs w:val="28"/>
        </w:rPr>
        <w:t>-обеспечение и создание новых рабочих мест – 20 ед.</w:t>
      </w:r>
    </w:p>
    <w:p w:rsidR="00A83E68" w:rsidRPr="00356E4B" w:rsidRDefault="00635B01" w:rsidP="0095385C">
      <w:pPr>
        <w:pStyle w:val="Standard"/>
        <w:tabs>
          <w:tab w:val="left" w:pos="405"/>
        </w:tabs>
        <w:spacing w:after="0" w:line="240" w:lineRule="auto"/>
        <w:jc w:val="both"/>
        <w:rPr>
          <w:rFonts w:ascii="Times New Roman" w:hAnsi="Times New Roman"/>
          <w:sz w:val="28"/>
          <w:szCs w:val="28"/>
        </w:rPr>
      </w:pPr>
      <w:r w:rsidRPr="008B51FE">
        <w:rPr>
          <w:rFonts w:ascii="Times New Roman" w:hAnsi="Times New Roman"/>
          <w:sz w:val="28"/>
          <w:szCs w:val="28"/>
        </w:rPr>
        <w:t>-</w:t>
      </w:r>
      <w:r w:rsidRPr="0095385C">
        <w:rPr>
          <w:rFonts w:ascii="Times New Roman" w:hAnsi="Times New Roman"/>
          <w:sz w:val="28"/>
          <w:szCs w:val="28"/>
        </w:rPr>
        <w:t xml:space="preserve">привлечение инвестиций – </w:t>
      </w:r>
      <w:r w:rsidR="00E8573E">
        <w:rPr>
          <w:rFonts w:ascii="Times New Roman" w:hAnsi="Times New Roman"/>
          <w:sz w:val="28"/>
          <w:szCs w:val="28"/>
        </w:rPr>
        <w:t>620,00</w:t>
      </w:r>
      <w:r w:rsidRPr="0095385C">
        <w:rPr>
          <w:rFonts w:ascii="Times New Roman" w:hAnsi="Times New Roman"/>
          <w:sz w:val="28"/>
          <w:szCs w:val="28"/>
        </w:rPr>
        <w:t xml:space="preserve">  тыс</w:t>
      </w:r>
      <w:r w:rsidRPr="00356E4B">
        <w:rPr>
          <w:rFonts w:ascii="Times New Roman" w:hAnsi="Times New Roman"/>
          <w:sz w:val="28"/>
          <w:szCs w:val="28"/>
        </w:rPr>
        <w:t>. рублей.</w:t>
      </w:r>
    </w:p>
    <w:p w:rsidR="0095385C" w:rsidRPr="00356E4B" w:rsidRDefault="0095385C" w:rsidP="0095385C">
      <w:pPr>
        <w:pStyle w:val="Standard"/>
        <w:tabs>
          <w:tab w:val="left" w:pos="405"/>
        </w:tabs>
        <w:spacing w:after="0" w:line="240" w:lineRule="auto"/>
        <w:jc w:val="both"/>
        <w:rPr>
          <w:rFonts w:ascii="Times New Roman" w:hAnsi="Times New Roman"/>
          <w:sz w:val="28"/>
          <w:szCs w:val="28"/>
        </w:rPr>
      </w:pPr>
    </w:p>
    <w:p w:rsidR="00BA70EE" w:rsidRDefault="0095385C" w:rsidP="009633BF">
      <w:pPr>
        <w:pStyle w:val="Standard"/>
        <w:tabs>
          <w:tab w:val="left" w:pos="405"/>
        </w:tabs>
        <w:spacing w:after="0" w:line="240" w:lineRule="auto"/>
        <w:jc w:val="center"/>
        <w:rPr>
          <w:rFonts w:ascii="Times New Roman" w:hAnsi="Times New Roman"/>
          <w:b/>
          <w:sz w:val="28"/>
          <w:szCs w:val="28"/>
        </w:rPr>
      </w:pPr>
      <w:r w:rsidRPr="00356E4B">
        <w:rPr>
          <w:rFonts w:ascii="Times New Roman" w:hAnsi="Times New Roman"/>
          <w:b/>
          <w:sz w:val="28"/>
          <w:szCs w:val="28"/>
        </w:rPr>
        <w:t xml:space="preserve">5. Система программных мероприятий </w:t>
      </w:r>
      <w:r w:rsidR="009633BF" w:rsidRPr="00356E4B">
        <w:rPr>
          <w:rFonts w:ascii="Times New Roman" w:hAnsi="Times New Roman"/>
          <w:b/>
          <w:sz w:val="28"/>
          <w:szCs w:val="28"/>
        </w:rPr>
        <w:t xml:space="preserve">ведомственной целевой программы функционирования </w:t>
      </w:r>
    </w:p>
    <w:p w:rsidR="00E8573E" w:rsidRPr="00356E4B" w:rsidRDefault="00E8573E" w:rsidP="009633BF">
      <w:pPr>
        <w:pStyle w:val="Standard"/>
        <w:tabs>
          <w:tab w:val="left" w:pos="405"/>
        </w:tabs>
        <w:spacing w:after="0" w:line="240" w:lineRule="auto"/>
        <w:jc w:val="center"/>
        <w:rPr>
          <w:rFonts w:ascii="Times New Roman" w:hAnsi="Times New Roman"/>
          <w:b/>
          <w:sz w:val="28"/>
          <w:szCs w:val="28"/>
        </w:rPr>
      </w:pPr>
    </w:p>
    <w:p w:rsidR="00BA70EE" w:rsidRPr="0044486C" w:rsidRDefault="00BA70EE" w:rsidP="002154E3">
      <w:pPr>
        <w:pStyle w:val="Standard"/>
        <w:spacing w:after="0" w:line="240" w:lineRule="auto"/>
        <w:ind w:firstLine="705"/>
        <w:jc w:val="both"/>
        <w:rPr>
          <w:rFonts w:ascii="Times New Roman" w:hAnsi="Times New Roman"/>
        </w:rPr>
      </w:pPr>
      <w:r w:rsidRPr="00356E4B">
        <w:rPr>
          <w:rFonts w:ascii="Times New Roman" w:hAnsi="Times New Roman"/>
          <w:b/>
          <w:sz w:val="28"/>
          <w:szCs w:val="28"/>
        </w:rPr>
        <w:tab/>
      </w:r>
      <w:r w:rsidRPr="00356E4B">
        <w:rPr>
          <w:rFonts w:ascii="Times New Roman" w:hAnsi="Times New Roman"/>
          <w:sz w:val="28"/>
          <w:szCs w:val="28"/>
        </w:rPr>
        <w:t>Система необходимых мероприяти</w:t>
      </w:r>
      <w:proofErr w:type="gramStart"/>
      <w:r w:rsidRPr="00356E4B">
        <w:rPr>
          <w:rFonts w:ascii="Times New Roman" w:hAnsi="Times New Roman"/>
          <w:sz w:val="28"/>
          <w:szCs w:val="28"/>
        </w:rPr>
        <w:t>й</w:t>
      </w:r>
      <w:r w:rsidR="0095385C">
        <w:rPr>
          <w:rFonts w:ascii="Times New Roman" w:hAnsi="Times New Roman"/>
          <w:sz w:val="28"/>
          <w:szCs w:val="28"/>
        </w:rPr>
        <w:t>(</w:t>
      </w:r>
      <w:proofErr w:type="gramEnd"/>
      <w:r w:rsidRPr="0044486C">
        <w:rPr>
          <w:rFonts w:ascii="Times New Roman" w:hAnsi="Times New Roman"/>
          <w:sz w:val="28"/>
          <w:szCs w:val="28"/>
        </w:rPr>
        <w:t xml:space="preserve">приложение № </w:t>
      </w:r>
      <w:r w:rsidR="00891E58">
        <w:rPr>
          <w:rFonts w:ascii="Times New Roman" w:hAnsi="Times New Roman"/>
          <w:sz w:val="28"/>
          <w:szCs w:val="28"/>
        </w:rPr>
        <w:t>2.</w:t>
      </w:r>
      <w:r w:rsidR="0095385C">
        <w:rPr>
          <w:rFonts w:ascii="Times New Roman" w:hAnsi="Times New Roman"/>
          <w:sz w:val="28"/>
          <w:szCs w:val="28"/>
        </w:rPr>
        <w:t>)</w:t>
      </w:r>
      <w:r w:rsidRPr="0044486C">
        <w:rPr>
          <w:rFonts w:ascii="Times New Roman" w:hAnsi="Times New Roman"/>
          <w:sz w:val="28"/>
          <w:szCs w:val="28"/>
        </w:rPr>
        <w:t xml:space="preserve"> построена в соответствии с основными направлениями Программы и включает разделы,разработка которых позволит получить инструмент, позволяющий району сформировать туристский продукт, отвечающий потребностям, а также основ</w:t>
      </w:r>
      <w:bookmarkStart w:id="0" w:name="sub_1310"/>
      <w:r w:rsidRPr="0044486C">
        <w:rPr>
          <w:rFonts w:ascii="Times New Roman" w:hAnsi="Times New Roman"/>
          <w:sz w:val="28"/>
          <w:szCs w:val="28"/>
        </w:rPr>
        <w:t>ным тенденциям развития туризма.</w:t>
      </w:r>
    </w:p>
    <w:p w:rsidR="00477B70" w:rsidRPr="0044486C" w:rsidRDefault="00477B70" w:rsidP="00477B70">
      <w:pPr>
        <w:ind w:firstLine="540"/>
        <w:jc w:val="both"/>
        <w:rPr>
          <w:sz w:val="28"/>
          <w:szCs w:val="28"/>
        </w:rPr>
      </w:pPr>
      <w:r w:rsidRPr="0044486C">
        <w:rPr>
          <w:sz w:val="28"/>
          <w:szCs w:val="28"/>
        </w:rPr>
        <w:t xml:space="preserve"> Объемы средств </w:t>
      </w:r>
      <w:r w:rsidR="0095385C">
        <w:rPr>
          <w:sz w:val="28"/>
          <w:szCs w:val="28"/>
        </w:rPr>
        <w:t>федерального,</w:t>
      </w:r>
      <w:r w:rsidRPr="0044486C">
        <w:rPr>
          <w:sz w:val="28"/>
          <w:szCs w:val="28"/>
        </w:rPr>
        <w:t>республиканского</w:t>
      </w:r>
      <w:r w:rsidR="00BB4B4A">
        <w:rPr>
          <w:sz w:val="28"/>
          <w:szCs w:val="28"/>
        </w:rPr>
        <w:t>, местного</w:t>
      </w:r>
      <w:r w:rsidRPr="0044486C">
        <w:rPr>
          <w:sz w:val="28"/>
          <w:szCs w:val="28"/>
        </w:rPr>
        <w:t xml:space="preserve"> бюджет</w:t>
      </w:r>
      <w:r w:rsidR="00BB4B4A">
        <w:rPr>
          <w:sz w:val="28"/>
          <w:szCs w:val="28"/>
        </w:rPr>
        <w:t>ов</w:t>
      </w:r>
      <w:r w:rsidRPr="0044486C">
        <w:rPr>
          <w:sz w:val="28"/>
          <w:szCs w:val="28"/>
        </w:rPr>
        <w:t xml:space="preserve">, внебюджетных источников финансирования приведены в </w:t>
      </w:r>
      <w:hyperlink w:anchor="Par302" w:history="1">
        <w:r w:rsidRPr="0044486C">
          <w:rPr>
            <w:sz w:val="28"/>
            <w:szCs w:val="28"/>
          </w:rPr>
          <w:t xml:space="preserve">Приложении </w:t>
        </w:r>
      </w:hyperlink>
      <w:r w:rsidR="00BB4B4A">
        <w:t>2</w:t>
      </w:r>
      <w:r w:rsidRPr="0044486C">
        <w:rPr>
          <w:sz w:val="28"/>
          <w:szCs w:val="28"/>
        </w:rPr>
        <w:t xml:space="preserve"> справочно, носят прогнозный характер и будут уточняться по мере поступления документов от главного распорядителя средств соответствующего бюджета, исполнителя соответ</w:t>
      </w:r>
      <w:r w:rsidR="00FF7A17">
        <w:rPr>
          <w:sz w:val="28"/>
          <w:szCs w:val="28"/>
        </w:rPr>
        <w:t>ствующего мероприятия Программы</w:t>
      </w:r>
      <w:r w:rsidRPr="0044486C">
        <w:rPr>
          <w:sz w:val="28"/>
          <w:szCs w:val="28"/>
        </w:rPr>
        <w:t>.</w:t>
      </w:r>
    </w:p>
    <w:p w:rsidR="00477B70" w:rsidRDefault="00477B70" w:rsidP="00477B70">
      <w:pPr>
        <w:jc w:val="both"/>
        <w:rPr>
          <w:sz w:val="28"/>
          <w:szCs w:val="28"/>
        </w:rPr>
      </w:pPr>
    </w:p>
    <w:p w:rsidR="00502B4F" w:rsidRPr="002C15E7" w:rsidRDefault="00502B4F" w:rsidP="00502B4F">
      <w:pPr>
        <w:pStyle w:val="Standard"/>
        <w:spacing w:after="0" w:line="240" w:lineRule="auto"/>
        <w:jc w:val="center"/>
        <w:rPr>
          <w:rFonts w:ascii="Times New Roman" w:hAnsi="Times New Roman"/>
          <w:b/>
          <w:sz w:val="28"/>
          <w:szCs w:val="28"/>
        </w:rPr>
      </w:pPr>
      <w:r w:rsidRPr="0044486C">
        <w:rPr>
          <w:rFonts w:ascii="Times New Roman" w:hAnsi="Times New Roman"/>
          <w:b/>
          <w:sz w:val="28"/>
          <w:szCs w:val="28"/>
        </w:rPr>
        <w:t>6</w:t>
      </w:r>
      <w:r w:rsidRPr="002C15E7">
        <w:rPr>
          <w:rFonts w:ascii="Times New Roman" w:hAnsi="Times New Roman"/>
          <w:b/>
          <w:sz w:val="28"/>
          <w:szCs w:val="28"/>
        </w:rPr>
        <w:t>. Социальные, экономические и экологические последствия</w:t>
      </w:r>
    </w:p>
    <w:p w:rsidR="00502B4F" w:rsidRDefault="00502B4F" w:rsidP="00502B4F">
      <w:pPr>
        <w:pStyle w:val="Standard"/>
        <w:spacing w:after="0" w:line="240" w:lineRule="auto"/>
        <w:jc w:val="center"/>
        <w:rPr>
          <w:rFonts w:ascii="Times New Roman" w:hAnsi="Times New Roman"/>
          <w:b/>
          <w:sz w:val="28"/>
          <w:szCs w:val="28"/>
        </w:rPr>
      </w:pPr>
      <w:r w:rsidRPr="002C15E7">
        <w:rPr>
          <w:rFonts w:ascii="Times New Roman" w:hAnsi="Times New Roman"/>
          <w:b/>
          <w:sz w:val="28"/>
          <w:szCs w:val="28"/>
        </w:rPr>
        <w:t xml:space="preserve">реализации ведомственной целевой программы функционирования </w:t>
      </w:r>
    </w:p>
    <w:p w:rsidR="002C15E7" w:rsidRPr="002C15E7" w:rsidRDefault="002C15E7" w:rsidP="00502B4F">
      <w:pPr>
        <w:pStyle w:val="Standard"/>
        <w:spacing w:after="0" w:line="240" w:lineRule="auto"/>
        <w:jc w:val="center"/>
        <w:rPr>
          <w:rFonts w:ascii="Times New Roman" w:hAnsi="Times New Roman"/>
          <w:b/>
          <w:sz w:val="28"/>
          <w:szCs w:val="28"/>
        </w:rPr>
      </w:pPr>
    </w:p>
    <w:p w:rsidR="00502B4F" w:rsidRPr="0044486C" w:rsidRDefault="00502B4F" w:rsidP="00502B4F">
      <w:pPr>
        <w:pStyle w:val="Standard"/>
        <w:spacing w:after="0" w:line="240" w:lineRule="auto"/>
        <w:ind w:firstLine="720"/>
        <w:jc w:val="both"/>
        <w:rPr>
          <w:rFonts w:ascii="Times New Roman" w:hAnsi="Times New Roman"/>
          <w:sz w:val="28"/>
          <w:szCs w:val="28"/>
        </w:rPr>
      </w:pPr>
      <w:r w:rsidRPr="0044486C">
        <w:rPr>
          <w:rFonts w:ascii="Times New Roman" w:hAnsi="Times New Roman"/>
          <w:sz w:val="28"/>
          <w:szCs w:val="28"/>
        </w:rPr>
        <w:t xml:space="preserve">Программа направлена на </w:t>
      </w:r>
      <w:r w:rsidR="008472AE">
        <w:rPr>
          <w:rFonts w:ascii="Times New Roman" w:hAnsi="Times New Roman"/>
          <w:sz w:val="28"/>
          <w:szCs w:val="28"/>
        </w:rPr>
        <w:t>поднятие положительного имиджа района, через развитие туристической отрасли</w:t>
      </w:r>
      <w:r w:rsidR="00C94A45">
        <w:rPr>
          <w:rFonts w:ascii="Times New Roman" w:hAnsi="Times New Roman"/>
          <w:sz w:val="28"/>
          <w:szCs w:val="28"/>
        </w:rPr>
        <w:t xml:space="preserve">, на увеличение </w:t>
      </w:r>
      <w:r w:rsidRPr="0044486C">
        <w:rPr>
          <w:rFonts w:ascii="Times New Roman" w:hAnsi="Times New Roman"/>
          <w:sz w:val="28"/>
          <w:szCs w:val="28"/>
        </w:rPr>
        <w:t>объема предоставляемых туристских услуг и, как следствие, увеличение налоговы</w:t>
      </w:r>
      <w:r w:rsidR="00C94A45">
        <w:rPr>
          <w:rFonts w:ascii="Times New Roman" w:hAnsi="Times New Roman"/>
          <w:sz w:val="28"/>
          <w:szCs w:val="28"/>
        </w:rPr>
        <w:t>х поступлений в районный бюджет, привлечения инвесторов.</w:t>
      </w:r>
    </w:p>
    <w:p w:rsidR="00502B4F" w:rsidRDefault="00502B4F" w:rsidP="00502B4F">
      <w:pPr>
        <w:pStyle w:val="Standard"/>
        <w:spacing w:after="0" w:line="240" w:lineRule="auto"/>
        <w:ind w:firstLine="720"/>
        <w:jc w:val="both"/>
        <w:rPr>
          <w:rFonts w:ascii="Times New Roman" w:hAnsi="Times New Roman"/>
          <w:sz w:val="28"/>
          <w:szCs w:val="28"/>
        </w:rPr>
      </w:pPr>
      <w:r w:rsidRPr="0044486C">
        <w:rPr>
          <w:rFonts w:ascii="Times New Roman" w:hAnsi="Times New Roman"/>
          <w:sz w:val="28"/>
          <w:szCs w:val="28"/>
        </w:rPr>
        <w:t>Реализация Программы в 201</w:t>
      </w:r>
      <w:r w:rsidR="00E8573E">
        <w:rPr>
          <w:rFonts w:ascii="Times New Roman" w:hAnsi="Times New Roman"/>
          <w:sz w:val="28"/>
          <w:szCs w:val="28"/>
        </w:rPr>
        <w:t>6</w:t>
      </w:r>
      <w:r w:rsidRPr="0044486C">
        <w:rPr>
          <w:rFonts w:ascii="Times New Roman" w:hAnsi="Times New Roman"/>
          <w:sz w:val="28"/>
          <w:szCs w:val="28"/>
        </w:rPr>
        <w:t>–201</w:t>
      </w:r>
      <w:r w:rsidR="00E8573E">
        <w:rPr>
          <w:rFonts w:ascii="Times New Roman" w:hAnsi="Times New Roman"/>
          <w:sz w:val="28"/>
          <w:szCs w:val="28"/>
        </w:rPr>
        <w:t>8</w:t>
      </w:r>
      <w:r w:rsidRPr="0044486C">
        <w:rPr>
          <w:rFonts w:ascii="Times New Roman" w:hAnsi="Times New Roman"/>
          <w:sz w:val="28"/>
          <w:szCs w:val="28"/>
        </w:rPr>
        <w:t xml:space="preserve"> годах позволит достичь следующих результатов:</w:t>
      </w:r>
    </w:p>
    <w:p w:rsidR="00C94A45" w:rsidRPr="00C94A45" w:rsidRDefault="00C94A45" w:rsidP="00C94A45">
      <w:pPr>
        <w:pStyle w:val="Standard"/>
        <w:spacing w:after="0" w:line="240" w:lineRule="auto"/>
        <w:ind w:left="709"/>
        <w:jc w:val="both"/>
        <w:rPr>
          <w:rFonts w:ascii="Times New Roman" w:hAnsi="Times New Roman"/>
          <w:sz w:val="28"/>
          <w:szCs w:val="28"/>
        </w:rPr>
      </w:pPr>
      <w:r>
        <w:rPr>
          <w:rFonts w:ascii="Times New Roman" w:hAnsi="Times New Roman"/>
          <w:sz w:val="28"/>
          <w:szCs w:val="28"/>
        </w:rPr>
        <w:t>1. П</w:t>
      </w:r>
      <w:r w:rsidRPr="00C94A45">
        <w:rPr>
          <w:rFonts w:ascii="Times New Roman" w:hAnsi="Times New Roman"/>
          <w:sz w:val="28"/>
          <w:szCs w:val="28"/>
        </w:rPr>
        <w:t xml:space="preserve">ривлечение потенциальных инвесторов  для участия в выставочных, </w:t>
      </w:r>
      <w:proofErr w:type="spellStart"/>
      <w:r w:rsidRPr="00C94A45">
        <w:rPr>
          <w:rFonts w:ascii="Times New Roman" w:hAnsi="Times New Roman"/>
          <w:sz w:val="28"/>
          <w:szCs w:val="28"/>
        </w:rPr>
        <w:t>имиджевых</w:t>
      </w:r>
      <w:proofErr w:type="spellEnd"/>
      <w:r w:rsidRPr="00C94A45">
        <w:rPr>
          <w:rFonts w:ascii="Times New Roman" w:hAnsi="Times New Roman"/>
          <w:sz w:val="28"/>
          <w:szCs w:val="28"/>
        </w:rPr>
        <w:t xml:space="preserve">  мероприятиях, строительстве туристических объектов</w:t>
      </w:r>
    </w:p>
    <w:p w:rsidR="00502B4F" w:rsidRPr="0044486C" w:rsidRDefault="00C94A45" w:rsidP="00502B4F">
      <w:pPr>
        <w:ind w:left="709"/>
        <w:jc w:val="both"/>
        <w:rPr>
          <w:sz w:val="28"/>
          <w:szCs w:val="28"/>
        </w:rPr>
      </w:pPr>
      <w:r>
        <w:rPr>
          <w:sz w:val="28"/>
          <w:szCs w:val="28"/>
        </w:rPr>
        <w:t>2</w:t>
      </w:r>
      <w:r w:rsidR="00502B4F">
        <w:rPr>
          <w:sz w:val="28"/>
          <w:szCs w:val="28"/>
        </w:rPr>
        <w:t>. Д</w:t>
      </w:r>
      <w:r w:rsidR="00502B4F" w:rsidRPr="0044486C">
        <w:rPr>
          <w:sz w:val="28"/>
          <w:szCs w:val="28"/>
        </w:rPr>
        <w:t xml:space="preserve">альнейшего социально-экономического развития района и, как следствие, </w:t>
      </w:r>
      <w:r w:rsidR="00502B4F">
        <w:rPr>
          <w:sz w:val="28"/>
          <w:szCs w:val="28"/>
        </w:rPr>
        <w:t>п</w:t>
      </w:r>
      <w:r w:rsidR="00502B4F" w:rsidRPr="008D5AC8">
        <w:rPr>
          <w:rFonts w:cs="Times New Roman"/>
          <w:sz w:val="28"/>
          <w:szCs w:val="28"/>
        </w:rPr>
        <w:t>рирост налоговых поступлений в доходах  консолидированного бюджета района от предприятий турбизнеса</w:t>
      </w:r>
      <w:r w:rsidR="00502B4F" w:rsidRPr="0044486C">
        <w:rPr>
          <w:sz w:val="28"/>
          <w:szCs w:val="28"/>
        </w:rPr>
        <w:t xml:space="preserve">до </w:t>
      </w:r>
      <w:r w:rsidR="00502B4F">
        <w:rPr>
          <w:sz w:val="28"/>
          <w:szCs w:val="28"/>
        </w:rPr>
        <w:t>113%</w:t>
      </w:r>
      <w:r w:rsidR="00502B4F" w:rsidRPr="0044486C">
        <w:rPr>
          <w:sz w:val="28"/>
          <w:szCs w:val="28"/>
        </w:rPr>
        <w:t>;</w:t>
      </w:r>
    </w:p>
    <w:p w:rsidR="00502B4F" w:rsidRDefault="00C94A45" w:rsidP="00502B4F">
      <w:pPr>
        <w:pStyle w:val="Standard"/>
        <w:spacing w:after="0"/>
        <w:ind w:firstLine="720"/>
        <w:jc w:val="both"/>
        <w:rPr>
          <w:rFonts w:ascii="Times New Roman" w:hAnsi="Times New Roman"/>
          <w:sz w:val="28"/>
          <w:szCs w:val="28"/>
        </w:rPr>
      </w:pPr>
      <w:r>
        <w:rPr>
          <w:rFonts w:ascii="Times New Roman" w:hAnsi="Times New Roman"/>
          <w:sz w:val="28"/>
          <w:szCs w:val="28"/>
        </w:rPr>
        <w:lastRenderedPageBreak/>
        <w:t>3</w:t>
      </w:r>
      <w:r w:rsidR="00502B4F" w:rsidRPr="0044486C">
        <w:rPr>
          <w:rFonts w:ascii="Times New Roman" w:hAnsi="Times New Roman"/>
          <w:sz w:val="28"/>
          <w:szCs w:val="28"/>
        </w:rPr>
        <w:t>.Увеличение туристического потока до</w:t>
      </w:r>
      <w:r w:rsidR="00EE481E">
        <w:rPr>
          <w:rFonts w:ascii="Times New Roman" w:hAnsi="Times New Roman"/>
          <w:sz w:val="28"/>
          <w:szCs w:val="28"/>
        </w:rPr>
        <w:t xml:space="preserve"> 30%</w:t>
      </w:r>
      <w:r w:rsidR="00502B4F" w:rsidRPr="0044486C">
        <w:rPr>
          <w:rFonts w:ascii="Times New Roman" w:hAnsi="Times New Roman"/>
          <w:sz w:val="28"/>
          <w:szCs w:val="28"/>
        </w:rPr>
        <w:t>.;</w:t>
      </w:r>
    </w:p>
    <w:p w:rsidR="00EE481E" w:rsidRPr="0044486C" w:rsidRDefault="00C94A45" w:rsidP="00502B4F">
      <w:pPr>
        <w:pStyle w:val="Standard"/>
        <w:spacing w:after="0"/>
        <w:ind w:firstLine="720"/>
        <w:jc w:val="both"/>
        <w:rPr>
          <w:rFonts w:ascii="Times New Roman" w:hAnsi="Times New Roman"/>
          <w:sz w:val="28"/>
          <w:szCs w:val="28"/>
        </w:rPr>
      </w:pPr>
      <w:r>
        <w:rPr>
          <w:rFonts w:ascii="Times New Roman" w:hAnsi="Times New Roman"/>
          <w:sz w:val="28"/>
          <w:szCs w:val="28"/>
        </w:rPr>
        <w:t>4</w:t>
      </w:r>
      <w:r w:rsidR="00EE481E">
        <w:rPr>
          <w:rFonts w:ascii="Times New Roman" w:hAnsi="Times New Roman"/>
          <w:sz w:val="28"/>
          <w:szCs w:val="28"/>
        </w:rPr>
        <w:t>.У</w:t>
      </w:r>
      <w:r w:rsidR="00EE481E" w:rsidRPr="0095385C">
        <w:rPr>
          <w:rFonts w:ascii="Times New Roman" w:hAnsi="Times New Roman"/>
          <w:sz w:val="28"/>
          <w:szCs w:val="28"/>
        </w:rPr>
        <w:t>величение количества объектов  предприятий турбизнеса  - 6 ед.</w:t>
      </w:r>
    </w:p>
    <w:p w:rsidR="00502B4F" w:rsidRPr="0044486C" w:rsidRDefault="00C94A45" w:rsidP="00502B4F">
      <w:pPr>
        <w:pStyle w:val="Standard"/>
        <w:spacing w:after="0"/>
        <w:ind w:firstLine="705"/>
        <w:jc w:val="both"/>
        <w:rPr>
          <w:rFonts w:ascii="Times New Roman" w:hAnsi="Times New Roman"/>
          <w:sz w:val="28"/>
          <w:szCs w:val="28"/>
        </w:rPr>
      </w:pPr>
      <w:r>
        <w:rPr>
          <w:rFonts w:ascii="Times New Roman" w:hAnsi="Times New Roman"/>
          <w:sz w:val="28"/>
          <w:szCs w:val="28"/>
        </w:rPr>
        <w:t>5</w:t>
      </w:r>
      <w:r w:rsidR="00502B4F" w:rsidRPr="0044486C">
        <w:rPr>
          <w:rFonts w:ascii="Times New Roman" w:hAnsi="Times New Roman"/>
          <w:sz w:val="28"/>
          <w:szCs w:val="28"/>
        </w:rPr>
        <w:t xml:space="preserve">. Привлечения инвестиций- более </w:t>
      </w:r>
      <w:r w:rsidR="00776E25">
        <w:rPr>
          <w:rFonts w:ascii="Times New Roman" w:hAnsi="Times New Roman"/>
          <w:sz w:val="28"/>
          <w:szCs w:val="28"/>
        </w:rPr>
        <w:t>9</w:t>
      </w:r>
      <w:r w:rsidR="00502B4F" w:rsidRPr="0044486C">
        <w:rPr>
          <w:rFonts w:ascii="Times New Roman" w:hAnsi="Times New Roman"/>
          <w:sz w:val="28"/>
          <w:szCs w:val="28"/>
        </w:rPr>
        <w:t xml:space="preserve"> млн. руб.;</w:t>
      </w:r>
    </w:p>
    <w:p w:rsidR="00502B4F" w:rsidRPr="0044486C" w:rsidRDefault="00C94A45" w:rsidP="00502B4F">
      <w:pPr>
        <w:pStyle w:val="Standard"/>
        <w:spacing w:after="0"/>
        <w:ind w:firstLine="705"/>
        <w:jc w:val="both"/>
      </w:pPr>
      <w:r>
        <w:rPr>
          <w:rFonts w:ascii="Times New Roman" w:hAnsi="Times New Roman"/>
          <w:sz w:val="28"/>
          <w:szCs w:val="28"/>
        </w:rPr>
        <w:t>6</w:t>
      </w:r>
      <w:r w:rsidR="00502B4F" w:rsidRPr="0044486C">
        <w:rPr>
          <w:rFonts w:ascii="Times New Roman" w:hAnsi="Times New Roman"/>
          <w:sz w:val="28"/>
          <w:szCs w:val="28"/>
        </w:rPr>
        <w:t xml:space="preserve">.Создание рабочих мест  до </w:t>
      </w:r>
      <w:r w:rsidR="00EE481E">
        <w:rPr>
          <w:rFonts w:ascii="Times New Roman" w:hAnsi="Times New Roman"/>
          <w:sz w:val="28"/>
          <w:szCs w:val="28"/>
        </w:rPr>
        <w:t>2</w:t>
      </w:r>
      <w:r w:rsidR="00502B4F" w:rsidRPr="0044486C">
        <w:rPr>
          <w:rFonts w:ascii="Times New Roman" w:hAnsi="Times New Roman"/>
          <w:sz w:val="28"/>
          <w:szCs w:val="28"/>
        </w:rPr>
        <w:t>0</w:t>
      </w:r>
      <w:r w:rsidR="00EE481E">
        <w:rPr>
          <w:rFonts w:ascii="Times New Roman" w:hAnsi="Times New Roman"/>
          <w:sz w:val="28"/>
          <w:szCs w:val="28"/>
        </w:rPr>
        <w:t>ед</w:t>
      </w:r>
      <w:r w:rsidR="00502B4F" w:rsidRPr="0044486C">
        <w:rPr>
          <w:rFonts w:ascii="Times New Roman" w:hAnsi="Times New Roman"/>
          <w:sz w:val="28"/>
          <w:szCs w:val="28"/>
        </w:rPr>
        <w:t>.</w:t>
      </w:r>
    </w:p>
    <w:p w:rsidR="00502B4F" w:rsidRPr="0044486C" w:rsidRDefault="00502B4F" w:rsidP="00502B4F">
      <w:pPr>
        <w:pStyle w:val="Standard"/>
        <w:spacing w:after="0"/>
        <w:ind w:firstLine="705"/>
        <w:jc w:val="both"/>
        <w:rPr>
          <w:rFonts w:ascii="Times New Roman" w:hAnsi="Times New Roman"/>
          <w:sz w:val="28"/>
          <w:szCs w:val="28"/>
        </w:rPr>
      </w:pPr>
      <w:r w:rsidRPr="0044486C">
        <w:rPr>
          <w:rFonts w:ascii="Times New Roman" w:hAnsi="Times New Roman"/>
          <w:sz w:val="28"/>
          <w:szCs w:val="28"/>
        </w:rPr>
        <w:t xml:space="preserve">Главный социальный эффект Программы будет состоять в создании </w:t>
      </w:r>
      <w:r w:rsidR="00C94A45">
        <w:rPr>
          <w:rFonts w:ascii="Times New Roman" w:hAnsi="Times New Roman"/>
          <w:sz w:val="28"/>
          <w:szCs w:val="28"/>
        </w:rPr>
        <w:t xml:space="preserve">положительного имиджа района и </w:t>
      </w:r>
      <w:r w:rsidRPr="0044486C">
        <w:rPr>
          <w:rFonts w:ascii="Times New Roman" w:hAnsi="Times New Roman"/>
          <w:sz w:val="28"/>
          <w:szCs w:val="28"/>
        </w:rPr>
        <w:t>прочных предпосылок и условий для удовлетворения потребностей населения в активном и полноценном отдыхе, укреплении здоровья, семьи, приобщении к культурным ценностям.</w:t>
      </w:r>
    </w:p>
    <w:p w:rsidR="00502B4F" w:rsidRPr="0044486C" w:rsidRDefault="00502B4F" w:rsidP="00502B4F">
      <w:pPr>
        <w:ind w:firstLine="705"/>
        <w:jc w:val="both"/>
        <w:rPr>
          <w:sz w:val="28"/>
          <w:szCs w:val="28"/>
        </w:rPr>
      </w:pPr>
      <w:r w:rsidRPr="0044486C">
        <w:rPr>
          <w:sz w:val="28"/>
          <w:szCs w:val="28"/>
        </w:rPr>
        <w:t>Кроме того, туризм играет важную роль в решении социальных проблем, стимулируя создание дополнительных рабочих мест, обеспечивая занятость и повышение качества жизни населения, что особенно важно во время экономической нестабильности. Туристская отрасль оказывает стимулирующее воздействие на развитие сопутствующих туризму сфер экономической деятельности, таких как транспорт, связь, торговля, производство сувенирной продукции, сфера услуг, общественное питание, сельское хозяйство, строительство и др., выступает катализатором социально-экономического развития района. Удовлетворяя потребности въездных туристов, туристская отрасль является источником поступления финансовых средств.</w:t>
      </w:r>
    </w:p>
    <w:p w:rsidR="00502B4F" w:rsidRPr="0044486C" w:rsidRDefault="00502B4F" w:rsidP="00502B4F">
      <w:pPr>
        <w:pStyle w:val="Standard"/>
        <w:spacing w:after="0"/>
        <w:ind w:firstLine="705"/>
        <w:jc w:val="both"/>
      </w:pPr>
      <w:r w:rsidRPr="0044486C">
        <w:rPr>
          <w:rFonts w:ascii="Times New Roman" w:hAnsi="Times New Roman"/>
          <w:sz w:val="28"/>
          <w:szCs w:val="28"/>
        </w:rPr>
        <w:t>Реализация мероприятий Программы позволит увеличить качество и разнообразие предоставляемых туристских услуг, создать систему стимулирования развития туризма, адекватную природе рыночных отношений и учитывающую накопленный опыт в этой области.</w:t>
      </w:r>
    </w:p>
    <w:p w:rsidR="00502B4F" w:rsidRPr="0044486C" w:rsidRDefault="00502B4F" w:rsidP="00502B4F">
      <w:pPr>
        <w:pStyle w:val="Standard"/>
        <w:spacing w:after="0" w:line="240" w:lineRule="auto"/>
        <w:ind w:firstLine="705"/>
        <w:jc w:val="both"/>
        <w:rPr>
          <w:rFonts w:ascii="Times New Roman" w:hAnsi="Times New Roman"/>
          <w:sz w:val="28"/>
          <w:szCs w:val="28"/>
        </w:rPr>
      </w:pPr>
      <w:r w:rsidRPr="0044486C">
        <w:rPr>
          <w:rFonts w:ascii="Times New Roman" w:hAnsi="Times New Roman"/>
          <w:sz w:val="28"/>
          <w:szCs w:val="28"/>
        </w:rPr>
        <w:t>Эффективность реализации Программы, оценивается с помощью</w:t>
      </w:r>
      <w:r>
        <w:rPr>
          <w:rFonts w:ascii="Times New Roman" w:hAnsi="Times New Roman"/>
          <w:sz w:val="28"/>
          <w:szCs w:val="28"/>
        </w:rPr>
        <w:t xml:space="preserve"> о</w:t>
      </w:r>
      <w:r w:rsidRPr="0044486C">
        <w:rPr>
          <w:rFonts w:ascii="Times New Roman" w:hAnsi="Times New Roman"/>
          <w:sz w:val="28"/>
          <w:szCs w:val="28"/>
        </w:rPr>
        <w:t>жидаемых конечных результатов реализации ведомственной целевой программы «Развитие туризма на 201</w:t>
      </w:r>
      <w:r w:rsidR="00E8573E">
        <w:rPr>
          <w:rFonts w:ascii="Times New Roman" w:hAnsi="Times New Roman"/>
          <w:sz w:val="28"/>
          <w:szCs w:val="28"/>
        </w:rPr>
        <w:t>6</w:t>
      </w:r>
      <w:r w:rsidRPr="0044486C">
        <w:rPr>
          <w:rFonts w:ascii="Times New Roman" w:hAnsi="Times New Roman"/>
          <w:sz w:val="28"/>
          <w:szCs w:val="28"/>
        </w:rPr>
        <w:t>-201</w:t>
      </w:r>
      <w:r w:rsidR="00E8573E">
        <w:rPr>
          <w:rFonts w:ascii="Times New Roman" w:hAnsi="Times New Roman"/>
          <w:sz w:val="28"/>
          <w:szCs w:val="28"/>
        </w:rPr>
        <w:t>8г</w:t>
      </w:r>
      <w:r w:rsidRPr="0044486C">
        <w:rPr>
          <w:rFonts w:ascii="Times New Roman" w:hAnsi="Times New Roman"/>
          <w:sz w:val="28"/>
          <w:szCs w:val="28"/>
        </w:rPr>
        <w:t>г» (приложение №</w:t>
      </w:r>
      <w:r>
        <w:rPr>
          <w:rFonts w:ascii="Times New Roman" w:hAnsi="Times New Roman"/>
          <w:sz w:val="28"/>
          <w:szCs w:val="28"/>
        </w:rPr>
        <w:t>1</w:t>
      </w:r>
      <w:r w:rsidRPr="0044486C">
        <w:rPr>
          <w:rFonts w:ascii="Times New Roman" w:hAnsi="Times New Roman"/>
          <w:sz w:val="28"/>
          <w:szCs w:val="28"/>
        </w:rPr>
        <w:t>)</w:t>
      </w:r>
    </w:p>
    <w:p w:rsidR="00502B4F" w:rsidRDefault="00502B4F" w:rsidP="00502B4F">
      <w:pPr>
        <w:pStyle w:val="Standard"/>
        <w:spacing w:after="0" w:line="240" w:lineRule="auto"/>
        <w:jc w:val="both"/>
      </w:pPr>
    </w:p>
    <w:p w:rsidR="00502B4F" w:rsidRPr="0044486C" w:rsidRDefault="00502B4F" w:rsidP="00502B4F">
      <w:pPr>
        <w:pStyle w:val="Standard"/>
        <w:spacing w:after="0" w:line="240" w:lineRule="auto"/>
        <w:jc w:val="both"/>
        <w:rPr>
          <w:rFonts w:ascii="Times New Roman" w:hAnsi="Times New Roman"/>
          <w:sz w:val="28"/>
          <w:szCs w:val="28"/>
        </w:rPr>
      </w:pPr>
    </w:p>
    <w:bookmarkEnd w:id="0"/>
    <w:p w:rsidR="00BA70EE" w:rsidRDefault="008B4BB4" w:rsidP="00DA4CFB">
      <w:pPr>
        <w:pStyle w:val="Standard"/>
        <w:numPr>
          <w:ilvl w:val="0"/>
          <w:numId w:val="8"/>
        </w:numPr>
        <w:spacing w:after="0" w:line="240" w:lineRule="auto"/>
        <w:jc w:val="center"/>
        <w:rPr>
          <w:rFonts w:ascii="Times New Roman" w:hAnsi="Times New Roman"/>
          <w:b/>
          <w:sz w:val="28"/>
          <w:szCs w:val="28"/>
        </w:rPr>
      </w:pPr>
      <w:r w:rsidRPr="009633BF">
        <w:rPr>
          <w:rFonts w:ascii="Times New Roman" w:hAnsi="Times New Roman"/>
          <w:b/>
          <w:sz w:val="28"/>
          <w:szCs w:val="28"/>
        </w:rPr>
        <w:t>Р</w:t>
      </w:r>
      <w:r w:rsidR="00BA70EE" w:rsidRPr="009633BF">
        <w:rPr>
          <w:rFonts w:ascii="Times New Roman" w:hAnsi="Times New Roman"/>
          <w:b/>
          <w:sz w:val="28"/>
          <w:szCs w:val="28"/>
        </w:rPr>
        <w:t>есурсно</w:t>
      </w:r>
      <w:r w:rsidRPr="009633BF">
        <w:rPr>
          <w:rFonts w:ascii="Times New Roman" w:hAnsi="Times New Roman"/>
          <w:b/>
          <w:sz w:val="28"/>
          <w:szCs w:val="28"/>
        </w:rPr>
        <w:t>е</w:t>
      </w:r>
      <w:r w:rsidR="00BA70EE" w:rsidRPr="009633BF">
        <w:rPr>
          <w:rFonts w:ascii="Times New Roman" w:hAnsi="Times New Roman"/>
          <w:b/>
          <w:sz w:val="28"/>
          <w:szCs w:val="28"/>
        </w:rPr>
        <w:t xml:space="preserve"> обеспечени</w:t>
      </w:r>
      <w:r w:rsidRPr="009633BF">
        <w:rPr>
          <w:rFonts w:ascii="Times New Roman" w:hAnsi="Times New Roman"/>
          <w:b/>
          <w:sz w:val="28"/>
          <w:szCs w:val="28"/>
        </w:rPr>
        <w:t>е</w:t>
      </w:r>
      <w:r w:rsidR="00EE481E" w:rsidRPr="009633BF">
        <w:rPr>
          <w:rFonts w:ascii="Times New Roman" w:hAnsi="Times New Roman"/>
          <w:b/>
          <w:sz w:val="28"/>
          <w:szCs w:val="28"/>
        </w:rPr>
        <w:t xml:space="preserve">ведомственной целевой программы функционирования </w:t>
      </w:r>
    </w:p>
    <w:p w:rsidR="009633BF" w:rsidRPr="009633BF" w:rsidRDefault="009633BF" w:rsidP="009633BF">
      <w:pPr>
        <w:pStyle w:val="Standard"/>
        <w:spacing w:after="0" w:line="240" w:lineRule="auto"/>
        <w:ind w:left="360"/>
        <w:rPr>
          <w:rFonts w:ascii="Times New Roman" w:hAnsi="Times New Roman"/>
          <w:b/>
          <w:sz w:val="28"/>
          <w:szCs w:val="28"/>
        </w:rPr>
      </w:pPr>
    </w:p>
    <w:p w:rsidR="00477B70" w:rsidRPr="00B6446A" w:rsidRDefault="00477B70" w:rsidP="00E8573E">
      <w:pPr>
        <w:jc w:val="both"/>
        <w:rPr>
          <w:sz w:val="28"/>
          <w:szCs w:val="28"/>
        </w:rPr>
      </w:pPr>
      <w:proofErr w:type="gramStart"/>
      <w:r w:rsidRPr="00B6446A">
        <w:rPr>
          <w:sz w:val="28"/>
          <w:szCs w:val="28"/>
        </w:rPr>
        <w:t xml:space="preserve">Мероприятия реализуются за счет средств республиканского (далее - РБ), местного бюджетов (далее - МБ) и внебюджетных средств (прочих источников, далее - ВБ) согласно </w:t>
      </w:r>
      <w:hyperlink w:anchor="Par499" w:history="1">
        <w:r w:rsidRPr="00B6446A">
          <w:rPr>
            <w:sz w:val="28"/>
            <w:szCs w:val="28"/>
          </w:rPr>
          <w:t>Приложению</w:t>
        </w:r>
      </w:hyperlink>
      <w:r w:rsidR="0011500F" w:rsidRPr="00B6446A">
        <w:rPr>
          <w:sz w:val="28"/>
          <w:szCs w:val="28"/>
        </w:rPr>
        <w:t xml:space="preserve"> 1</w:t>
      </w:r>
      <w:r w:rsidRPr="00B6446A">
        <w:rPr>
          <w:sz w:val="28"/>
          <w:szCs w:val="28"/>
        </w:rPr>
        <w:t xml:space="preserve"> к настоящей Программе (объемы ср</w:t>
      </w:r>
      <w:r w:rsidR="00E8573E">
        <w:rPr>
          <w:sz w:val="28"/>
          <w:szCs w:val="28"/>
        </w:rPr>
        <w:t xml:space="preserve">едств республиканского бюджета, местного </w:t>
      </w:r>
      <w:r w:rsidR="00B6446A">
        <w:rPr>
          <w:sz w:val="28"/>
          <w:szCs w:val="28"/>
        </w:rPr>
        <w:t>бюджета,</w:t>
      </w:r>
      <w:r w:rsidR="00E8573E">
        <w:rPr>
          <w:sz w:val="28"/>
          <w:szCs w:val="28"/>
        </w:rPr>
        <w:t xml:space="preserve"> </w:t>
      </w:r>
      <w:r w:rsidRPr="00B6446A">
        <w:rPr>
          <w:sz w:val="28"/>
          <w:szCs w:val="28"/>
        </w:rPr>
        <w:t xml:space="preserve">внебюджетных источников финансирования приведены в </w:t>
      </w:r>
      <w:hyperlink w:anchor="Par499" w:history="1">
        <w:r w:rsidRPr="00B6446A">
          <w:rPr>
            <w:sz w:val="28"/>
            <w:szCs w:val="28"/>
          </w:rPr>
          <w:t xml:space="preserve">Приложении </w:t>
        </w:r>
      </w:hyperlink>
      <w:r w:rsidR="0011500F" w:rsidRPr="00B6446A">
        <w:rPr>
          <w:sz w:val="28"/>
          <w:szCs w:val="28"/>
        </w:rPr>
        <w:t xml:space="preserve">1 </w:t>
      </w:r>
      <w:r w:rsidRPr="00B6446A">
        <w:rPr>
          <w:sz w:val="28"/>
          <w:szCs w:val="28"/>
        </w:rPr>
        <w:t>и настоящем разделе Программы справочно, носят прогнозный характер и будут уточняться по мере поступления документов от главного распорядителя средств соответствующего бюджета, исполнителя</w:t>
      </w:r>
      <w:proofErr w:type="gramEnd"/>
      <w:r w:rsidRPr="00B6446A">
        <w:rPr>
          <w:sz w:val="28"/>
          <w:szCs w:val="28"/>
        </w:rPr>
        <w:t xml:space="preserve"> соответствующего мероприятия Программы).</w:t>
      </w:r>
    </w:p>
    <w:p w:rsidR="00477B70" w:rsidRPr="00B6446A" w:rsidRDefault="00477B70" w:rsidP="00E8573E">
      <w:pPr>
        <w:jc w:val="both"/>
        <w:rPr>
          <w:sz w:val="28"/>
          <w:szCs w:val="28"/>
        </w:rPr>
      </w:pPr>
      <w:r w:rsidRPr="00B6446A">
        <w:rPr>
          <w:sz w:val="28"/>
          <w:szCs w:val="28"/>
        </w:rPr>
        <w:t xml:space="preserve"> Внебюджетные средства будут получены благодаря инвестиционным площадкам туристско-рекреационного типа.</w:t>
      </w:r>
    </w:p>
    <w:p w:rsidR="007E04F4" w:rsidRPr="0044486C" w:rsidRDefault="007E04F4" w:rsidP="007E04F4">
      <w:pPr>
        <w:pStyle w:val="Standard"/>
        <w:spacing w:after="0" w:line="240" w:lineRule="auto"/>
        <w:jc w:val="center"/>
        <w:rPr>
          <w:rFonts w:ascii="Times New Roman" w:hAnsi="Times New Roman"/>
          <w:b/>
          <w:sz w:val="28"/>
          <w:szCs w:val="28"/>
        </w:rPr>
      </w:pPr>
    </w:p>
    <w:p w:rsidR="007E04F4" w:rsidRPr="00EE481E" w:rsidRDefault="00DA4CFB" w:rsidP="007E04F4">
      <w:pPr>
        <w:jc w:val="center"/>
        <w:rPr>
          <w:rFonts w:cs="Times New Roman"/>
          <w:b/>
          <w:sz w:val="28"/>
          <w:szCs w:val="28"/>
        </w:rPr>
      </w:pPr>
      <w:r>
        <w:rPr>
          <w:rFonts w:cs="Times New Roman"/>
          <w:b/>
          <w:sz w:val="28"/>
          <w:szCs w:val="28"/>
        </w:rPr>
        <w:t>8</w:t>
      </w:r>
      <w:r w:rsidR="007E04F4" w:rsidRPr="0044486C">
        <w:rPr>
          <w:rFonts w:cs="Times New Roman"/>
          <w:b/>
          <w:sz w:val="28"/>
          <w:szCs w:val="28"/>
        </w:rPr>
        <w:t xml:space="preserve">. </w:t>
      </w:r>
      <w:r w:rsidR="007E04F4" w:rsidRPr="00EE481E">
        <w:rPr>
          <w:rFonts w:cs="Times New Roman"/>
          <w:b/>
          <w:sz w:val="28"/>
          <w:szCs w:val="28"/>
        </w:rPr>
        <w:t>Система управления реализацией</w:t>
      </w:r>
      <w:r w:rsidR="00EE481E" w:rsidRPr="00EE481E">
        <w:rPr>
          <w:rFonts w:cs="Times New Roman"/>
          <w:b/>
          <w:sz w:val="28"/>
          <w:szCs w:val="28"/>
        </w:rPr>
        <w:t xml:space="preserve"> ведомственной целевой программы функционирования</w:t>
      </w:r>
      <w:r w:rsidR="007E04F4" w:rsidRPr="00EE481E">
        <w:rPr>
          <w:rFonts w:cs="Times New Roman"/>
          <w:b/>
          <w:sz w:val="28"/>
          <w:szCs w:val="28"/>
        </w:rPr>
        <w:t xml:space="preserve"> Программы</w:t>
      </w:r>
    </w:p>
    <w:p w:rsidR="007E04F4" w:rsidRPr="00EE481E" w:rsidRDefault="007E04F4" w:rsidP="007E04F4">
      <w:pPr>
        <w:pStyle w:val="Standard"/>
        <w:spacing w:after="0" w:line="240" w:lineRule="auto"/>
        <w:jc w:val="center"/>
        <w:rPr>
          <w:rFonts w:ascii="Times New Roman" w:hAnsi="Times New Roman"/>
          <w:b/>
          <w:i/>
          <w:sz w:val="28"/>
          <w:szCs w:val="28"/>
        </w:rPr>
      </w:pPr>
    </w:p>
    <w:p w:rsidR="00167FAC" w:rsidRPr="0044486C" w:rsidRDefault="00167FAC" w:rsidP="00167FAC">
      <w:pPr>
        <w:pStyle w:val="a6"/>
        <w:spacing w:after="0" w:line="240" w:lineRule="auto"/>
        <w:ind w:firstLine="708"/>
        <w:jc w:val="both"/>
        <w:rPr>
          <w:rFonts w:ascii="Times New Roman" w:hAnsi="Times New Roman" w:cs="Times New Roman"/>
          <w:sz w:val="28"/>
          <w:szCs w:val="28"/>
        </w:rPr>
      </w:pPr>
      <w:r w:rsidRPr="0044486C">
        <w:rPr>
          <w:rFonts w:ascii="Times New Roman" w:hAnsi="Times New Roman" w:cs="Times New Roman"/>
          <w:sz w:val="28"/>
          <w:szCs w:val="28"/>
        </w:rPr>
        <w:lastRenderedPageBreak/>
        <w:t xml:space="preserve">Администрация МО «Усть-Коксинский  район» осуществляет функции главного распорядителя средств местного бюджета, предусмотренных на ее реализацию, обеспечивает своевременный </w:t>
      </w:r>
      <w:proofErr w:type="gramStart"/>
      <w:r w:rsidRPr="0044486C">
        <w:rPr>
          <w:rFonts w:ascii="Times New Roman" w:hAnsi="Times New Roman" w:cs="Times New Roman"/>
          <w:sz w:val="28"/>
          <w:szCs w:val="28"/>
        </w:rPr>
        <w:t>контроль за</w:t>
      </w:r>
      <w:proofErr w:type="gramEnd"/>
      <w:r w:rsidRPr="0044486C">
        <w:rPr>
          <w:rFonts w:ascii="Times New Roman" w:hAnsi="Times New Roman" w:cs="Times New Roman"/>
          <w:sz w:val="28"/>
          <w:szCs w:val="28"/>
        </w:rPr>
        <w:t xml:space="preserve"> освоением средств, выделенных на реализацию мероприятий Программы.</w:t>
      </w:r>
    </w:p>
    <w:p w:rsidR="00BA70EE" w:rsidRPr="0044486C" w:rsidRDefault="00BA70EE" w:rsidP="00BA70EE">
      <w:pPr>
        <w:pStyle w:val="Standard"/>
        <w:spacing w:after="0" w:line="240" w:lineRule="auto"/>
        <w:ind w:firstLine="735"/>
        <w:jc w:val="both"/>
        <w:rPr>
          <w:rFonts w:ascii="Times New Roman" w:hAnsi="Times New Roman"/>
          <w:sz w:val="28"/>
          <w:szCs w:val="28"/>
        </w:rPr>
      </w:pPr>
      <w:r w:rsidRPr="0044486C">
        <w:rPr>
          <w:rFonts w:ascii="Times New Roman" w:hAnsi="Times New Roman"/>
          <w:sz w:val="28"/>
          <w:szCs w:val="28"/>
        </w:rPr>
        <w:t>Механизм реализации Программы основан на скоординированных действиях исполнителей и участников программных мероприятий по достижению намеченных целей. Выполнение мероприятий предусматривается осуществлять на основе открытости, добровольности, взаимовыгодного сотрудничества, обеспечивает широкие возможности для участия всех заинтересованных юридических и физических лиц.</w:t>
      </w:r>
    </w:p>
    <w:p w:rsidR="00BA70EE" w:rsidRPr="0044486C" w:rsidRDefault="00BA70EE" w:rsidP="008D5072">
      <w:pPr>
        <w:pStyle w:val="Standard"/>
        <w:spacing w:after="0" w:line="240" w:lineRule="auto"/>
        <w:ind w:firstLine="735"/>
        <w:jc w:val="both"/>
      </w:pPr>
      <w:r w:rsidRPr="0044486C">
        <w:rPr>
          <w:rFonts w:ascii="Times New Roman" w:hAnsi="Times New Roman"/>
          <w:sz w:val="28"/>
          <w:szCs w:val="28"/>
        </w:rPr>
        <w:t xml:space="preserve">В рамках своих полномочий субъекты туристской индустрии могут принимать участие  в реализации целевых мероприятий Программы за счет собственных средств. Взаимодействие администрации </w:t>
      </w:r>
      <w:r w:rsidR="008D5072" w:rsidRPr="0044486C">
        <w:rPr>
          <w:rFonts w:ascii="Times New Roman" w:hAnsi="Times New Roman"/>
          <w:sz w:val="28"/>
          <w:szCs w:val="28"/>
        </w:rPr>
        <w:t xml:space="preserve"> </w:t>
      </w:r>
      <w:proofErr w:type="spellStart"/>
      <w:r w:rsidR="008D5072" w:rsidRPr="0044486C">
        <w:rPr>
          <w:rFonts w:ascii="Times New Roman" w:hAnsi="Times New Roman"/>
          <w:sz w:val="28"/>
          <w:szCs w:val="28"/>
        </w:rPr>
        <w:t>Усть-Коксинского</w:t>
      </w:r>
      <w:r w:rsidRPr="0044486C">
        <w:rPr>
          <w:rFonts w:ascii="Times New Roman" w:hAnsi="Times New Roman"/>
          <w:sz w:val="28"/>
          <w:szCs w:val="28"/>
        </w:rPr>
        <w:t>района</w:t>
      </w:r>
      <w:proofErr w:type="spellEnd"/>
      <w:r w:rsidRPr="0044486C">
        <w:rPr>
          <w:rFonts w:ascii="Times New Roman" w:hAnsi="Times New Roman"/>
          <w:sz w:val="28"/>
          <w:szCs w:val="28"/>
        </w:rPr>
        <w:t xml:space="preserve"> с субъектами туристской деятельности по реализации мероприятий Программыосуществляется через </w:t>
      </w:r>
      <w:r w:rsidR="008D5072" w:rsidRPr="0044486C">
        <w:rPr>
          <w:rFonts w:ascii="Times New Roman" w:hAnsi="Times New Roman"/>
          <w:sz w:val="28"/>
          <w:szCs w:val="28"/>
        </w:rPr>
        <w:t>упр</w:t>
      </w:r>
      <w:r w:rsidR="00D3279B" w:rsidRPr="0044486C">
        <w:rPr>
          <w:rFonts w:ascii="Times New Roman" w:hAnsi="Times New Roman"/>
          <w:sz w:val="28"/>
          <w:szCs w:val="28"/>
        </w:rPr>
        <w:t>авление экономического развития.</w:t>
      </w:r>
    </w:p>
    <w:p w:rsidR="00BA70EE" w:rsidRPr="0044486C" w:rsidRDefault="008D5072" w:rsidP="00BA70EE">
      <w:pPr>
        <w:pStyle w:val="Standard"/>
        <w:spacing w:after="0" w:line="240" w:lineRule="auto"/>
        <w:ind w:firstLine="705"/>
        <w:jc w:val="both"/>
        <w:rPr>
          <w:rFonts w:ascii="Times New Roman" w:hAnsi="Times New Roman"/>
          <w:sz w:val="28"/>
          <w:szCs w:val="28"/>
        </w:rPr>
      </w:pPr>
      <w:r w:rsidRPr="0044486C">
        <w:rPr>
          <w:rFonts w:ascii="Times New Roman" w:hAnsi="Times New Roman"/>
          <w:sz w:val="28"/>
          <w:szCs w:val="28"/>
        </w:rPr>
        <w:t>Управление экономического развития</w:t>
      </w:r>
      <w:r w:rsidR="00BA70EE" w:rsidRPr="0044486C">
        <w:rPr>
          <w:rFonts w:ascii="Times New Roman" w:hAnsi="Times New Roman"/>
          <w:sz w:val="28"/>
          <w:szCs w:val="28"/>
        </w:rPr>
        <w:t xml:space="preserve"> администрации района обеспечивает взаимодействие </w:t>
      </w:r>
      <w:proofErr w:type="gramStart"/>
      <w:r w:rsidR="00BA70EE" w:rsidRPr="0044486C">
        <w:rPr>
          <w:rFonts w:ascii="Times New Roman" w:hAnsi="Times New Roman"/>
          <w:sz w:val="28"/>
          <w:szCs w:val="28"/>
        </w:rPr>
        <w:t>с</w:t>
      </w:r>
      <w:proofErr w:type="gramEnd"/>
      <w:r w:rsidR="00BA70EE" w:rsidRPr="0044486C">
        <w:rPr>
          <w:rFonts w:ascii="Times New Roman" w:hAnsi="Times New Roman"/>
          <w:sz w:val="28"/>
          <w:szCs w:val="28"/>
        </w:rPr>
        <w:t>:</w:t>
      </w:r>
    </w:p>
    <w:p w:rsidR="00BA70EE" w:rsidRPr="0044486C" w:rsidRDefault="00FF7A17" w:rsidP="00BA70EE">
      <w:pPr>
        <w:pStyle w:val="Standard"/>
        <w:spacing w:after="0" w:line="240" w:lineRule="auto"/>
        <w:ind w:firstLine="705"/>
        <w:jc w:val="both"/>
        <w:rPr>
          <w:rFonts w:ascii="Times New Roman" w:hAnsi="Times New Roman"/>
          <w:sz w:val="28"/>
          <w:szCs w:val="28"/>
        </w:rPr>
      </w:pPr>
      <w:r>
        <w:rPr>
          <w:rFonts w:ascii="Times New Roman" w:hAnsi="Times New Roman"/>
          <w:sz w:val="28"/>
          <w:szCs w:val="28"/>
        </w:rPr>
        <w:t>-</w:t>
      </w:r>
      <w:r w:rsidR="00BA70EE" w:rsidRPr="0044486C">
        <w:rPr>
          <w:rFonts w:ascii="Times New Roman" w:hAnsi="Times New Roman"/>
          <w:sz w:val="28"/>
          <w:szCs w:val="28"/>
        </w:rPr>
        <w:t>федеральными органами государственной власти и их территориальными органами;</w:t>
      </w:r>
    </w:p>
    <w:p w:rsidR="00BA70EE" w:rsidRPr="0044486C" w:rsidRDefault="00FF7A17" w:rsidP="00BA70EE">
      <w:pPr>
        <w:pStyle w:val="Standard"/>
        <w:spacing w:after="0" w:line="240" w:lineRule="auto"/>
        <w:ind w:firstLine="705"/>
        <w:jc w:val="both"/>
        <w:rPr>
          <w:rFonts w:ascii="Times New Roman" w:hAnsi="Times New Roman"/>
          <w:sz w:val="28"/>
          <w:szCs w:val="28"/>
        </w:rPr>
      </w:pPr>
      <w:r>
        <w:rPr>
          <w:rFonts w:ascii="Times New Roman" w:hAnsi="Times New Roman"/>
          <w:sz w:val="28"/>
          <w:szCs w:val="28"/>
        </w:rPr>
        <w:t>-</w:t>
      </w:r>
      <w:r w:rsidR="00BA70EE" w:rsidRPr="0044486C">
        <w:rPr>
          <w:rFonts w:ascii="Times New Roman" w:hAnsi="Times New Roman"/>
          <w:sz w:val="28"/>
          <w:szCs w:val="28"/>
        </w:rPr>
        <w:t>органами местного самоуправления района;</w:t>
      </w:r>
    </w:p>
    <w:p w:rsidR="00BA70EE" w:rsidRPr="0044486C" w:rsidRDefault="00FF7A17" w:rsidP="00BA70EE">
      <w:pPr>
        <w:pStyle w:val="Standard"/>
        <w:spacing w:after="0" w:line="240" w:lineRule="auto"/>
        <w:ind w:firstLine="705"/>
        <w:jc w:val="both"/>
        <w:rPr>
          <w:rFonts w:ascii="Times New Roman" w:hAnsi="Times New Roman"/>
          <w:sz w:val="28"/>
          <w:szCs w:val="28"/>
        </w:rPr>
      </w:pPr>
      <w:r>
        <w:rPr>
          <w:rFonts w:ascii="Times New Roman" w:hAnsi="Times New Roman"/>
          <w:sz w:val="28"/>
          <w:szCs w:val="28"/>
        </w:rPr>
        <w:t>-</w:t>
      </w:r>
      <w:r w:rsidR="00BA70EE" w:rsidRPr="0044486C">
        <w:rPr>
          <w:rFonts w:ascii="Times New Roman" w:hAnsi="Times New Roman"/>
          <w:sz w:val="28"/>
          <w:szCs w:val="28"/>
        </w:rPr>
        <w:t>средствами массовой информации;</w:t>
      </w:r>
    </w:p>
    <w:p w:rsidR="00BA70EE" w:rsidRPr="0044486C" w:rsidRDefault="00FF7A17" w:rsidP="00BA70EE">
      <w:pPr>
        <w:pStyle w:val="Standard"/>
        <w:spacing w:after="0" w:line="240" w:lineRule="auto"/>
        <w:ind w:firstLine="705"/>
        <w:jc w:val="both"/>
        <w:rPr>
          <w:rFonts w:ascii="Times New Roman" w:hAnsi="Times New Roman"/>
          <w:sz w:val="28"/>
          <w:szCs w:val="28"/>
        </w:rPr>
      </w:pPr>
      <w:r>
        <w:rPr>
          <w:rFonts w:ascii="Times New Roman" w:hAnsi="Times New Roman"/>
          <w:sz w:val="28"/>
          <w:szCs w:val="28"/>
        </w:rPr>
        <w:t>-</w:t>
      </w:r>
      <w:r w:rsidR="00BA70EE" w:rsidRPr="0044486C">
        <w:rPr>
          <w:rFonts w:ascii="Times New Roman" w:hAnsi="Times New Roman"/>
          <w:sz w:val="28"/>
          <w:szCs w:val="28"/>
        </w:rPr>
        <w:t>общественными организациями, предприятиями, учреждениями, организациями и гражданами по осуществлению мероприятий по поддержке субъектов индустрии туризма.</w:t>
      </w:r>
    </w:p>
    <w:p w:rsidR="00BA70EE" w:rsidRPr="0044486C" w:rsidRDefault="008D5072" w:rsidP="00BA70EE">
      <w:pPr>
        <w:pStyle w:val="Standard"/>
        <w:spacing w:after="0" w:line="240" w:lineRule="auto"/>
        <w:ind w:firstLine="705"/>
        <w:jc w:val="both"/>
        <w:rPr>
          <w:rFonts w:ascii="Times New Roman" w:hAnsi="Times New Roman"/>
          <w:sz w:val="28"/>
          <w:szCs w:val="28"/>
        </w:rPr>
      </w:pPr>
      <w:r w:rsidRPr="0044486C">
        <w:rPr>
          <w:rFonts w:ascii="Times New Roman" w:hAnsi="Times New Roman"/>
          <w:sz w:val="28"/>
          <w:szCs w:val="28"/>
        </w:rPr>
        <w:t xml:space="preserve">Управление экономического развития  </w:t>
      </w:r>
      <w:r w:rsidR="00BA70EE" w:rsidRPr="0044486C">
        <w:rPr>
          <w:rFonts w:ascii="Times New Roman" w:hAnsi="Times New Roman"/>
          <w:sz w:val="28"/>
          <w:szCs w:val="28"/>
        </w:rPr>
        <w:t>администрации района ежегодно с учетом анализа хода реализации Программы уточняет объ</w:t>
      </w:r>
      <w:r w:rsidR="00FF7A17">
        <w:rPr>
          <w:rFonts w:ascii="Times New Roman" w:hAnsi="Times New Roman"/>
          <w:sz w:val="28"/>
          <w:szCs w:val="28"/>
        </w:rPr>
        <w:t>емы необходимых средств</w:t>
      </w:r>
      <w:r w:rsidR="00BA70EE" w:rsidRPr="0044486C">
        <w:rPr>
          <w:rFonts w:ascii="Times New Roman" w:hAnsi="Times New Roman"/>
          <w:sz w:val="28"/>
          <w:szCs w:val="28"/>
        </w:rPr>
        <w:t>для финансирования мероприятий Программы в очередном финансовом году и составляет, по мере формирования районного бюджета, обоснование объемов финансирования Программы в очередном финансовом году по всем направлениям расходования средств и всем источникам финансирования.</w:t>
      </w:r>
    </w:p>
    <w:p w:rsidR="00FF7A17" w:rsidRDefault="00FF7A17" w:rsidP="00272684">
      <w:pPr>
        <w:jc w:val="center"/>
        <w:outlineLvl w:val="1"/>
        <w:rPr>
          <w:b/>
          <w:i/>
          <w:sz w:val="27"/>
          <w:szCs w:val="27"/>
        </w:rPr>
      </w:pPr>
    </w:p>
    <w:p w:rsidR="00FF7A17" w:rsidRDefault="00FF7A17" w:rsidP="00272684">
      <w:pPr>
        <w:jc w:val="center"/>
        <w:outlineLvl w:val="1"/>
        <w:rPr>
          <w:b/>
          <w:i/>
          <w:sz w:val="27"/>
          <w:szCs w:val="27"/>
        </w:rPr>
      </w:pPr>
    </w:p>
    <w:p w:rsidR="00272684" w:rsidRPr="00FF7A17" w:rsidRDefault="00DA4CFB" w:rsidP="00272684">
      <w:pPr>
        <w:jc w:val="center"/>
        <w:outlineLvl w:val="1"/>
        <w:rPr>
          <w:b/>
          <w:sz w:val="28"/>
          <w:szCs w:val="28"/>
        </w:rPr>
      </w:pPr>
      <w:r>
        <w:rPr>
          <w:b/>
          <w:sz w:val="28"/>
          <w:szCs w:val="28"/>
        </w:rPr>
        <w:t>9</w:t>
      </w:r>
      <w:r w:rsidR="00272684" w:rsidRPr="00EE481E">
        <w:rPr>
          <w:b/>
          <w:sz w:val="28"/>
          <w:szCs w:val="28"/>
        </w:rPr>
        <w:t xml:space="preserve">. Механизм реализации </w:t>
      </w:r>
      <w:r w:rsidR="00EE481E" w:rsidRPr="00EE481E">
        <w:rPr>
          <w:rFonts w:cs="Times New Roman"/>
          <w:b/>
          <w:sz w:val="28"/>
          <w:szCs w:val="28"/>
        </w:rPr>
        <w:t>ведомственной целевой программы функционирования</w:t>
      </w:r>
    </w:p>
    <w:p w:rsidR="00272684" w:rsidRPr="00FF7A17" w:rsidRDefault="00272684" w:rsidP="00272684">
      <w:pPr>
        <w:jc w:val="both"/>
        <w:rPr>
          <w:sz w:val="28"/>
          <w:szCs w:val="28"/>
        </w:rPr>
      </w:pPr>
    </w:p>
    <w:p w:rsidR="00272684" w:rsidRPr="00FF7A17" w:rsidRDefault="00272684" w:rsidP="00272684">
      <w:pPr>
        <w:ind w:firstLine="540"/>
        <w:jc w:val="both"/>
        <w:rPr>
          <w:sz w:val="28"/>
          <w:szCs w:val="28"/>
        </w:rPr>
      </w:pPr>
      <w:r w:rsidRPr="00FF7A17">
        <w:rPr>
          <w:sz w:val="28"/>
          <w:szCs w:val="28"/>
        </w:rPr>
        <w:t xml:space="preserve">Финансирование мероприятий Программы (в случае отсутствия соответствующего Порядка по реализации мероприятия) осуществляется Отделом учета и отчетности Администрации </w:t>
      </w:r>
      <w:r w:rsidR="00653E05">
        <w:rPr>
          <w:sz w:val="28"/>
          <w:szCs w:val="28"/>
        </w:rPr>
        <w:t xml:space="preserve">МО «Усть-Коксинский район» </w:t>
      </w:r>
      <w:r w:rsidRPr="00FF7A17">
        <w:rPr>
          <w:sz w:val="28"/>
          <w:szCs w:val="28"/>
        </w:rPr>
        <w:t xml:space="preserve">в пределах средств, предусмотренных в муниципальном бюджете на очередной финансовый год. При этом </w:t>
      </w:r>
      <w:r w:rsidR="00B6446A">
        <w:rPr>
          <w:sz w:val="28"/>
          <w:szCs w:val="28"/>
        </w:rPr>
        <w:t>управление</w:t>
      </w:r>
      <w:r w:rsidRPr="00FF7A17">
        <w:rPr>
          <w:sz w:val="28"/>
          <w:szCs w:val="28"/>
        </w:rPr>
        <w:t xml:space="preserve"> экономики в установленном порядке оформляет и представляет бюджетные заявки для финансирования предусмотренных мероприятий в </w:t>
      </w:r>
      <w:r w:rsidR="00B6446A">
        <w:rPr>
          <w:sz w:val="28"/>
          <w:szCs w:val="28"/>
        </w:rPr>
        <w:t>ф</w:t>
      </w:r>
      <w:r w:rsidRPr="00FF7A17">
        <w:rPr>
          <w:sz w:val="28"/>
          <w:szCs w:val="28"/>
        </w:rPr>
        <w:t xml:space="preserve">инансовое Управление администрации муниципального образования  и готовит проект Распоряжения Администрации </w:t>
      </w:r>
      <w:r w:rsidR="00B6446A">
        <w:rPr>
          <w:sz w:val="28"/>
          <w:szCs w:val="28"/>
        </w:rPr>
        <w:t xml:space="preserve"> МО «Усть-Коксинский район» </w:t>
      </w:r>
      <w:r w:rsidRPr="00FF7A17">
        <w:rPr>
          <w:sz w:val="28"/>
          <w:szCs w:val="28"/>
        </w:rPr>
        <w:t>о выделении соответствующих средств.</w:t>
      </w:r>
    </w:p>
    <w:p w:rsidR="00BA70EE" w:rsidRDefault="00BA70EE" w:rsidP="00BA70EE">
      <w:pPr>
        <w:pStyle w:val="Standard"/>
        <w:spacing w:after="0" w:line="240" w:lineRule="auto"/>
        <w:jc w:val="both"/>
        <w:rPr>
          <w:rFonts w:ascii="Times New Roman" w:hAnsi="Times New Roman"/>
          <w:sz w:val="28"/>
          <w:szCs w:val="28"/>
        </w:rPr>
      </w:pPr>
    </w:p>
    <w:p w:rsidR="007C450B" w:rsidRDefault="007C450B" w:rsidP="00BA70EE">
      <w:pPr>
        <w:pStyle w:val="Standard"/>
        <w:spacing w:after="0" w:line="240" w:lineRule="auto"/>
        <w:jc w:val="both"/>
        <w:rPr>
          <w:rFonts w:ascii="Times New Roman" w:hAnsi="Times New Roman"/>
          <w:sz w:val="28"/>
          <w:szCs w:val="28"/>
        </w:rPr>
      </w:pPr>
    </w:p>
    <w:p w:rsidR="00EE481E" w:rsidRPr="0044486C" w:rsidRDefault="00EE481E" w:rsidP="00EE481E">
      <w:pPr>
        <w:ind w:firstLine="567"/>
        <w:jc w:val="right"/>
        <w:rPr>
          <w:rFonts w:cs="Times New Roman"/>
          <w:b/>
        </w:rPr>
      </w:pPr>
      <w:r w:rsidRPr="0044486C">
        <w:rPr>
          <w:rStyle w:val="ab"/>
          <w:rFonts w:cs="Times New Roman"/>
          <w:b w:val="0"/>
          <w:bCs/>
          <w:color w:val="auto"/>
        </w:rPr>
        <w:t xml:space="preserve">Приложение N </w:t>
      </w:r>
      <w:r>
        <w:rPr>
          <w:rStyle w:val="ab"/>
          <w:rFonts w:cs="Times New Roman"/>
          <w:b w:val="0"/>
          <w:bCs/>
          <w:color w:val="auto"/>
        </w:rPr>
        <w:t>1</w:t>
      </w:r>
    </w:p>
    <w:p w:rsidR="00EE481E" w:rsidRDefault="00EE481E" w:rsidP="00EE481E">
      <w:pPr>
        <w:ind w:firstLine="567"/>
        <w:jc w:val="right"/>
      </w:pPr>
      <w:r w:rsidRPr="0044486C">
        <w:t>Ведомственная целеваяпрограмма</w:t>
      </w:r>
    </w:p>
    <w:p w:rsidR="00A17787" w:rsidRDefault="00A17787" w:rsidP="00A17787">
      <w:pPr>
        <w:ind w:firstLine="567"/>
        <w:jc w:val="right"/>
      </w:pPr>
      <w:r w:rsidRPr="0044486C">
        <w:t xml:space="preserve">«Развитие </w:t>
      </w:r>
      <w:proofErr w:type="spellStart"/>
      <w:r>
        <w:t>имиджевого</w:t>
      </w:r>
      <w:proofErr w:type="spellEnd"/>
      <w:r>
        <w:t xml:space="preserve"> потенциала в МО </w:t>
      </w:r>
    </w:p>
    <w:p w:rsidR="00A17787" w:rsidRDefault="00A17787" w:rsidP="00A17787">
      <w:pPr>
        <w:ind w:firstLine="567"/>
        <w:jc w:val="right"/>
      </w:pPr>
      <w:r>
        <w:t xml:space="preserve">«Усть-Коксинский район» </w:t>
      </w:r>
    </w:p>
    <w:p w:rsidR="00EE481E" w:rsidRPr="0044486C" w:rsidRDefault="00A17787" w:rsidP="00A17787">
      <w:pPr>
        <w:ind w:firstLine="567"/>
        <w:jc w:val="right"/>
        <w:rPr>
          <w:rFonts w:cs="Times New Roman"/>
          <w:b/>
        </w:rPr>
      </w:pPr>
      <w:r>
        <w:t xml:space="preserve">Республики Алтай </w:t>
      </w:r>
      <w:r w:rsidRPr="0044486C">
        <w:t xml:space="preserve"> на 201</w:t>
      </w:r>
      <w:r w:rsidR="00FF3595">
        <w:t>6</w:t>
      </w:r>
      <w:r w:rsidRPr="0044486C">
        <w:t xml:space="preserve"> -201</w:t>
      </w:r>
      <w:r w:rsidR="003B61A7">
        <w:t>8</w:t>
      </w:r>
      <w:r>
        <w:t xml:space="preserve"> годы»                                                                                                                                                                                                                                                                                                                                                                                                                                                                                                                                                                                                                                                                   </w:t>
      </w:r>
    </w:p>
    <w:p w:rsidR="00EE481E" w:rsidRDefault="00EE481E" w:rsidP="00EE481E">
      <w:pPr>
        <w:pStyle w:val="Standard"/>
        <w:spacing w:after="0" w:line="240" w:lineRule="auto"/>
        <w:jc w:val="center"/>
        <w:rPr>
          <w:rFonts w:ascii="Times New Roman" w:hAnsi="Times New Roman"/>
          <w:b/>
          <w:sz w:val="24"/>
          <w:szCs w:val="24"/>
        </w:rPr>
      </w:pPr>
    </w:p>
    <w:p w:rsidR="00EE481E" w:rsidRPr="0044486C" w:rsidRDefault="00EE481E" w:rsidP="00EE481E">
      <w:pPr>
        <w:pStyle w:val="Standard"/>
        <w:spacing w:after="0" w:line="240" w:lineRule="auto"/>
        <w:jc w:val="center"/>
        <w:rPr>
          <w:rFonts w:ascii="Times New Roman" w:hAnsi="Times New Roman"/>
          <w:b/>
          <w:sz w:val="24"/>
          <w:szCs w:val="24"/>
        </w:rPr>
      </w:pPr>
      <w:r w:rsidRPr="0044486C">
        <w:rPr>
          <w:rFonts w:ascii="Times New Roman" w:hAnsi="Times New Roman"/>
          <w:b/>
          <w:sz w:val="24"/>
          <w:szCs w:val="24"/>
        </w:rPr>
        <w:t>Ожидаемые конечные результаты реализации ведомственной целевой программы</w:t>
      </w:r>
    </w:p>
    <w:p w:rsidR="00EE481E" w:rsidRPr="0044486C" w:rsidRDefault="00EE481E" w:rsidP="00EE481E">
      <w:pPr>
        <w:jc w:val="center"/>
        <w:rPr>
          <w:rFonts w:cs="Times New Roman"/>
        </w:rPr>
      </w:pPr>
    </w:p>
    <w:tbl>
      <w:tblPr>
        <w:tblW w:w="997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
        <w:gridCol w:w="2382"/>
        <w:gridCol w:w="709"/>
        <w:gridCol w:w="1134"/>
        <w:gridCol w:w="1134"/>
        <w:gridCol w:w="770"/>
        <w:gridCol w:w="770"/>
        <w:gridCol w:w="770"/>
        <w:gridCol w:w="1715"/>
      </w:tblGrid>
      <w:tr w:rsidR="00EE481E" w:rsidRPr="0044486C" w:rsidTr="00E8573E">
        <w:trPr>
          <w:trHeight w:val="330"/>
        </w:trPr>
        <w:tc>
          <w:tcPr>
            <w:tcW w:w="595" w:type="dxa"/>
            <w:vMerge w:val="restart"/>
          </w:tcPr>
          <w:p w:rsidR="00EE481E" w:rsidRPr="0044486C" w:rsidRDefault="00EE481E" w:rsidP="00A67CBD">
            <w:pPr>
              <w:jc w:val="center"/>
              <w:rPr>
                <w:rFonts w:cs="Times New Roman"/>
                <w:b/>
              </w:rPr>
            </w:pPr>
            <w:r w:rsidRPr="0044486C">
              <w:rPr>
                <w:rFonts w:cs="Times New Roman"/>
                <w:b/>
              </w:rPr>
              <w:t xml:space="preserve">№ </w:t>
            </w:r>
            <w:proofErr w:type="gramStart"/>
            <w:r w:rsidRPr="0044486C">
              <w:rPr>
                <w:rFonts w:cs="Times New Roman"/>
                <w:b/>
              </w:rPr>
              <w:t>п</w:t>
            </w:r>
            <w:proofErr w:type="gramEnd"/>
            <w:r w:rsidRPr="0044486C">
              <w:rPr>
                <w:rFonts w:cs="Times New Roman"/>
                <w:b/>
              </w:rPr>
              <w:t>/п</w:t>
            </w:r>
          </w:p>
        </w:tc>
        <w:tc>
          <w:tcPr>
            <w:tcW w:w="2382" w:type="dxa"/>
            <w:vMerge w:val="restart"/>
          </w:tcPr>
          <w:p w:rsidR="00EE481E" w:rsidRPr="0044486C" w:rsidRDefault="00EE481E" w:rsidP="00A67CBD">
            <w:pPr>
              <w:jc w:val="center"/>
              <w:rPr>
                <w:rFonts w:cs="Times New Roman"/>
                <w:b/>
              </w:rPr>
            </w:pPr>
            <w:r w:rsidRPr="0044486C">
              <w:rPr>
                <w:rFonts w:cs="Times New Roman"/>
                <w:b/>
              </w:rPr>
              <w:t xml:space="preserve">Наименование </w:t>
            </w:r>
          </w:p>
          <w:p w:rsidR="00EE481E" w:rsidRPr="0044486C" w:rsidRDefault="00EE481E" w:rsidP="00A67CBD">
            <w:pPr>
              <w:jc w:val="center"/>
              <w:rPr>
                <w:rFonts w:cs="Times New Roman"/>
                <w:b/>
              </w:rPr>
            </w:pPr>
            <w:r w:rsidRPr="0044486C">
              <w:rPr>
                <w:rFonts w:cs="Times New Roman"/>
                <w:b/>
              </w:rPr>
              <w:t xml:space="preserve">цели, задачи и </w:t>
            </w:r>
          </w:p>
          <w:p w:rsidR="00EE481E" w:rsidRPr="0044486C" w:rsidRDefault="00EE481E" w:rsidP="00A67CBD">
            <w:pPr>
              <w:jc w:val="center"/>
              <w:rPr>
                <w:rFonts w:cs="Times New Roman"/>
                <w:b/>
              </w:rPr>
            </w:pPr>
            <w:r w:rsidRPr="0044486C">
              <w:rPr>
                <w:rFonts w:cs="Times New Roman"/>
                <w:b/>
              </w:rPr>
              <w:t>целевых</w:t>
            </w:r>
          </w:p>
          <w:p w:rsidR="00EE481E" w:rsidRPr="0044486C" w:rsidRDefault="00EE481E" w:rsidP="00A67CBD">
            <w:pPr>
              <w:jc w:val="center"/>
              <w:rPr>
                <w:rFonts w:cs="Times New Roman"/>
                <w:b/>
              </w:rPr>
            </w:pPr>
            <w:r w:rsidRPr="0044486C">
              <w:rPr>
                <w:rFonts w:cs="Times New Roman"/>
                <w:b/>
              </w:rPr>
              <w:t xml:space="preserve">показателей ведомственной целевой программы (далее – </w:t>
            </w:r>
            <w:proofErr w:type="spellStart"/>
            <w:r w:rsidRPr="0044486C">
              <w:rPr>
                <w:rFonts w:cs="Times New Roman"/>
                <w:b/>
              </w:rPr>
              <w:t>вцп</w:t>
            </w:r>
            <w:proofErr w:type="spellEnd"/>
            <w:r w:rsidRPr="0044486C">
              <w:rPr>
                <w:rFonts w:cs="Times New Roman"/>
                <w:b/>
              </w:rPr>
              <w:t>)</w:t>
            </w:r>
          </w:p>
        </w:tc>
        <w:tc>
          <w:tcPr>
            <w:tcW w:w="709" w:type="dxa"/>
            <w:vMerge w:val="restart"/>
          </w:tcPr>
          <w:p w:rsidR="00EE481E" w:rsidRPr="0044486C" w:rsidRDefault="00EE481E" w:rsidP="00A67CBD">
            <w:pPr>
              <w:jc w:val="center"/>
              <w:rPr>
                <w:rFonts w:cs="Times New Roman"/>
                <w:b/>
              </w:rPr>
            </w:pPr>
            <w:r w:rsidRPr="0044486C">
              <w:rPr>
                <w:rFonts w:cs="Times New Roman"/>
                <w:b/>
              </w:rPr>
              <w:t>Единица</w:t>
            </w:r>
          </w:p>
          <w:p w:rsidR="00EE481E" w:rsidRPr="0044486C" w:rsidRDefault="00EE481E" w:rsidP="00A67CBD">
            <w:pPr>
              <w:jc w:val="center"/>
              <w:rPr>
                <w:rFonts w:cs="Times New Roman"/>
                <w:b/>
              </w:rPr>
            </w:pPr>
            <w:r w:rsidRPr="0044486C">
              <w:rPr>
                <w:rFonts w:cs="Times New Roman"/>
                <w:b/>
              </w:rPr>
              <w:t>измерения</w:t>
            </w:r>
          </w:p>
        </w:tc>
        <w:tc>
          <w:tcPr>
            <w:tcW w:w="4578" w:type="dxa"/>
            <w:gridSpan w:val="5"/>
          </w:tcPr>
          <w:p w:rsidR="00EE481E" w:rsidRPr="0044486C" w:rsidRDefault="00EE481E" w:rsidP="00A67CBD">
            <w:pPr>
              <w:jc w:val="center"/>
              <w:rPr>
                <w:rFonts w:cs="Times New Roman"/>
                <w:b/>
              </w:rPr>
            </w:pPr>
            <w:r w:rsidRPr="0044486C">
              <w:rPr>
                <w:rFonts w:cs="Times New Roman"/>
                <w:b/>
              </w:rPr>
              <w:t xml:space="preserve">Значение целевых показателей </w:t>
            </w:r>
            <w:proofErr w:type="spellStart"/>
            <w:r w:rsidRPr="0044486C">
              <w:rPr>
                <w:rFonts w:cs="Times New Roman"/>
                <w:b/>
              </w:rPr>
              <w:t>вцп</w:t>
            </w:r>
            <w:proofErr w:type="spellEnd"/>
          </w:p>
        </w:tc>
        <w:tc>
          <w:tcPr>
            <w:tcW w:w="1715" w:type="dxa"/>
            <w:vMerge w:val="restart"/>
          </w:tcPr>
          <w:p w:rsidR="00EE481E" w:rsidRPr="0044486C" w:rsidRDefault="00EE481E" w:rsidP="00A67CBD">
            <w:pPr>
              <w:jc w:val="center"/>
              <w:rPr>
                <w:rFonts w:cs="Times New Roman"/>
                <w:b/>
              </w:rPr>
            </w:pPr>
            <w:r w:rsidRPr="0044486C">
              <w:rPr>
                <w:rFonts w:cs="Times New Roman"/>
                <w:b/>
              </w:rPr>
              <w:t>Источник информации</w:t>
            </w:r>
          </w:p>
        </w:tc>
      </w:tr>
      <w:tr w:rsidR="00EE481E" w:rsidRPr="0044486C" w:rsidTr="00E8573E">
        <w:trPr>
          <w:trHeight w:val="317"/>
        </w:trPr>
        <w:tc>
          <w:tcPr>
            <w:tcW w:w="595" w:type="dxa"/>
            <w:vMerge/>
          </w:tcPr>
          <w:p w:rsidR="00EE481E" w:rsidRPr="0044486C" w:rsidRDefault="00EE481E" w:rsidP="00A67CBD">
            <w:pPr>
              <w:jc w:val="center"/>
              <w:rPr>
                <w:rFonts w:cs="Times New Roman"/>
                <w:b/>
              </w:rPr>
            </w:pPr>
          </w:p>
        </w:tc>
        <w:tc>
          <w:tcPr>
            <w:tcW w:w="2382" w:type="dxa"/>
            <w:vMerge/>
          </w:tcPr>
          <w:p w:rsidR="00EE481E" w:rsidRPr="0044486C" w:rsidRDefault="00EE481E" w:rsidP="00A67CBD">
            <w:pPr>
              <w:jc w:val="center"/>
              <w:rPr>
                <w:rFonts w:cs="Times New Roman"/>
                <w:b/>
              </w:rPr>
            </w:pPr>
          </w:p>
        </w:tc>
        <w:tc>
          <w:tcPr>
            <w:tcW w:w="709" w:type="dxa"/>
            <w:vMerge/>
          </w:tcPr>
          <w:p w:rsidR="00EE481E" w:rsidRPr="0044486C" w:rsidRDefault="00EE481E" w:rsidP="00A67CBD">
            <w:pPr>
              <w:jc w:val="center"/>
              <w:rPr>
                <w:rFonts w:cs="Times New Roman"/>
                <w:b/>
              </w:rPr>
            </w:pPr>
          </w:p>
        </w:tc>
        <w:tc>
          <w:tcPr>
            <w:tcW w:w="1134" w:type="dxa"/>
            <w:vMerge w:val="restart"/>
          </w:tcPr>
          <w:p w:rsidR="00EE481E" w:rsidRPr="0044486C" w:rsidRDefault="00E8573E" w:rsidP="00A67CBD">
            <w:pPr>
              <w:jc w:val="center"/>
              <w:rPr>
                <w:rFonts w:cs="Times New Roman"/>
                <w:b/>
              </w:rPr>
            </w:pPr>
            <w:r>
              <w:rPr>
                <w:rFonts w:cs="Times New Roman"/>
                <w:b/>
              </w:rPr>
              <w:t>2015</w:t>
            </w:r>
            <w:r w:rsidR="00EE481E" w:rsidRPr="0044486C">
              <w:rPr>
                <w:rFonts w:cs="Times New Roman"/>
                <w:b/>
              </w:rPr>
              <w:t xml:space="preserve"> год</w:t>
            </w:r>
          </w:p>
          <w:p w:rsidR="00EE481E" w:rsidRPr="0044486C" w:rsidRDefault="00EE481E" w:rsidP="00A67CBD">
            <w:pPr>
              <w:jc w:val="center"/>
              <w:rPr>
                <w:rFonts w:cs="Times New Roman"/>
                <w:b/>
              </w:rPr>
            </w:pPr>
            <w:r w:rsidRPr="0044486C">
              <w:rPr>
                <w:rFonts w:cs="Times New Roman"/>
                <w:b/>
              </w:rPr>
              <w:t>(факт)</w:t>
            </w:r>
          </w:p>
        </w:tc>
        <w:tc>
          <w:tcPr>
            <w:tcW w:w="1134" w:type="dxa"/>
            <w:vMerge w:val="restart"/>
          </w:tcPr>
          <w:p w:rsidR="00EE481E" w:rsidRPr="0044486C" w:rsidRDefault="00E8573E" w:rsidP="00A67CBD">
            <w:pPr>
              <w:jc w:val="center"/>
              <w:rPr>
                <w:rFonts w:cs="Times New Roman"/>
                <w:b/>
              </w:rPr>
            </w:pPr>
            <w:r>
              <w:rPr>
                <w:rFonts w:cs="Times New Roman"/>
                <w:b/>
              </w:rPr>
              <w:t>2016</w:t>
            </w:r>
          </w:p>
          <w:p w:rsidR="00EE481E" w:rsidRPr="0044486C" w:rsidRDefault="00EE481E" w:rsidP="00A67CBD">
            <w:pPr>
              <w:jc w:val="center"/>
              <w:rPr>
                <w:rFonts w:cs="Times New Roman"/>
                <w:b/>
              </w:rPr>
            </w:pPr>
            <w:r w:rsidRPr="0044486C">
              <w:rPr>
                <w:rFonts w:cs="Times New Roman"/>
                <w:b/>
              </w:rPr>
              <w:t>(оценка)</w:t>
            </w:r>
          </w:p>
        </w:tc>
        <w:tc>
          <w:tcPr>
            <w:tcW w:w="2310" w:type="dxa"/>
            <w:gridSpan w:val="3"/>
          </w:tcPr>
          <w:p w:rsidR="00EE481E" w:rsidRPr="0044486C" w:rsidRDefault="00EE481E" w:rsidP="00A67CBD">
            <w:pPr>
              <w:jc w:val="center"/>
              <w:rPr>
                <w:rFonts w:cs="Times New Roman"/>
                <w:b/>
              </w:rPr>
            </w:pPr>
            <w:r w:rsidRPr="0044486C">
              <w:rPr>
                <w:rFonts w:cs="Times New Roman"/>
                <w:b/>
              </w:rPr>
              <w:t>Плановый период</w:t>
            </w:r>
          </w:p>
        </w:tc>
        <w:tc>
          <w:tcPr>
            <w:tcW w:w="1715" w:type="dxa"/>
            <w:vMerge/>
          </w:tcPr>
          <w:p w:rsidR="00EE481E" w:rsidRPr="0044486C" w:rsidRDefault="00EE481E" w:rsidP="00A67CBD">
            <w:pPr>
              <w:jc w:val="center"/>
              <w:rPr>
                <w:rFonts w:cs="Times New Roman"/>
                <w:b/>
              </w:rPr>
            </w:pPr>
          </w:p>
        </w:tc>
      </w:tr>
      <w:tr w:rsidR="00EE481E" w:rsidRPr="0044486C" w:rsidTr="00E8573E">
        <w:trPr>
          <w:trHeight w:val="1648"/>
        </w:trPr>
        <w:tc>
          <w:tcPr>
            <w:tcW w:w="595" w:type="dxa"/>
            <w:vMerge/>
          </w:tcPr>
          <w:p w:rsidR="00EE481E" w:rsidRPr="0044486C" w:rsidRDefault="00EE481E" w:rsidP="00A67CBD">
            <w:pPr>
              <w:jc w:val="center"/>
              <w:rPr>
                <w:rFonts w:cs="Times New Roman"/>
                <w:b/>
              </w:rPr>
            </w:pPr>
          </w:p>
        </w:tc>
        <w:tc>
          <w:tcPr>
            <w:tcW w:w="2382" w:type="dxa"/>
            <w:vMerge/>
          </w:tcPr>
          <w:p w:rsidR="00EE481E" w:rsidRPr="0044486C" w:rsidRDefault="00EE481E" w:rsidP="00A67CBD">
            <w:pPr>
              <w:jc w:val="center"/>
              <w:rPr>
                <w:rFonts w:cs="Times New Roman"/>
                <w:b/>
              </w:rPr>
            </w:pPr>
          </w:p>
        </w:tc>
        <w:tc>
          <w:tcPr>
            <w:tcW w:w="709" w:type="dxa"/>
            <w:vMerge/>
          </w:tcPr>
          <w:p w:rsidR="00EE481E" w:rsidRPr="0044486C" w:rsidRDefault="00EE481E" w:rsidP="00A67CBD">
            <w:pPr>
              <w:jc w:val="center"/>
              <w:rPr>
                <w:rFonts w:cs="Times New Roman"/>
                <w:b/>
              </w:rPr>
            </w:pPr>
          </w:p>
        </w:tc>
        <w:tc>
          <w:tcPr>
            <w:tcW w:w="1134" w:type="dxa"/>
            <w:vMerge/>
          </w:tcPr>
          <w:p w:rsidR="00EE481E" w:rsidRPr="0044486C" w:rsidRDefault="00EE481E" w:rsidP="00A67CBD">
            <w:pPr>
              <w:jc w:val="center"/>
              <w:rPr>
                <w:rFonts w:cs="Times New Roman"/>
                <w:b/>
              </w:rPr>
            </w:pPr>
          </w:p>
        </w:tc>
        <w:tc>
          <w:tcPr>
            <w:tcW w:w="1134" w:type="dxa"/>
            <w:vMerge/>
          </w:tcPr>
          <w:p w:rsidR="00EE481E" w:rsidRPr="0044486C" w:rsidRDefault="00EE481E" w:rsidP="00A67CBD">
            <w:pPr>
              <w:jc w:val="center"/>
              <w:rPr>
                <w:rFonts w:cs="Times New Roman"/>
                <w:b/>
              </w:rPr>
            </w:pPr>
          </w:p>
        </w:tc>
        <w:tc>
          <w:tcPr>
            <w:tcW w:w="770" w:type="dxa"/>
          </w:tcPr>
          <w:p w:rsidR="00EE481E" w:rsidRPr="0044486C" w:rsidRDefault="00E8573E" w:rsidP="00A67CBD">
            <w:pPr>
              <w:jc w:val="center"/>
              <w:rPr>
                <w:rFonts w:cs="Times New Roman"/>
                <w:b/>
              </w:rPr>
            </w:pPr>
            <w:r>
              <w:rPr>
                <w:rFonts w:cs="Times New Roman"/>
                <w:b/>
              </w:rPr>
              <w:t>2016</w:t>
            </w:r>
            <w:r w:rsidR="00EE481E" w:rsidRPr="0044486C">
              <w:rPr>
                <w:rFonts w:cs="Times New Roman"/>
                <w:b/>
              </w:rPr>
              <w:t>год</w:t>
            </w:r>
          </w:p>
          <w:p w:rsidR="00EE481E" w:rsidRPr="0044486C" w:rsidRDefault="00EE481E" w:rsidP="00A67CBD">
            <w:pPr>
              <w:jc w:val="center"/>
              <w:rPr>
                <w:rFonts w:cs="Times New Roman"/>
                <w:b/>
              </w:rPr>
            </w:pPr>
          </w:p>
        </w:tc>
        <w:tc>
          <w:tcPr>
            <w:tcW w:w="770" w:type="dxa"/>
          </w:tcPr>
          <w:p w:rsidR="00EE481E" w:rsidRPr="0044486C" w:rsidRDefault="00EE481E" w:rsidP="00A67CBD">
            <w:pPr>
              <w:jc w:val="center"/>
              <w:rPr>
                <w:rFonts w:cs="Times New Roman"/>
                <w:b/>
              </w:rPr>
            </w:pPr>
            <w:r w:rsidRPr="0044486C">
              <w:rPr>
                <w:rFonts w:cs="Times New Roman"/>
                <w:b/>
              </w:rPr>
              <w:t>201</w:t>
            </w:r>
            <w:r w:rsidR="00E8573E">
              <w:rPr>
                <w:rFonts w:cs="Times New Roman"/>
                <w:b/>
              </w:rPr>
              <w:t>7</w:t>
            </w:r>
            <w:r w:rsidRPr="0044486C">
              <w:rPr>
                <w:rFonts w:cs="Times New Roman"/>
                <w:b/>
              </w:rPr>
              <w:t>год</w:t>
            </w:r>
          </w:p>
          <w:p w:rsidR="00EE481E" w:rsidRPr="0044486C" w:rsidRDefault="00EE481E" w:rsidP="00A67CBD">
            <w:pPr>
              <w:jc w:val="center"/>
              <w:rPr>
                <w:rFonts w:cs="Times New Roman"/>
                <w:b/>
              </w:rPr>
            </w:pPr>
          </w:p>
        </w:tc>
        <w:tc>
          <w:tcPr>
            <w:tcW w:w="770" w:type="dxa"/>
          </w:tcPr>
          <w:p w:rsidR="00EE481E" w:rsidRPr="0044486C" w:rsidRDefault="00EE481E" w:rsidP="00A67CBD">
            <w:pPr>
              <w:jc w:val="center"/>
              <w:rPr>
                <w:rFonts w:cs="Times New Roman"/>
                <w:b/>
              </w:rPr>
            </w:pPr>
            <w:r w:rsidRPr="0044486C">
              <w:rPr>
                <w:rFonts w:cs="Times New Roman"/>
                <w:b/>
              </w:rPr>
              <w:t>201</w:t>
            </w:r>
            <w:r w:rsidR="00E8573E">
              <w:rPr>
                <w:rFonts w:cs="Times New Roman"/>
                <w:b/>
              </w:rPr>
              <w:t>8</w:t>
            </w:r>
            <w:r w:rsidRPr="0044486C">
              <w:rPr>
                <w:rFonts w:cs="Times New Roman"/>
                <w:b/>
              </w:rPr>
              <w:t>год</w:t>
            </w:r>
          </w:p>
          <w:p w:rsidR="00EE481E" w:rsidRPr="0044486C" w:rsidRDefault="00EE481E" w:rsidP="00A67CBD">
            <w:pPr>
              <w:jc w:val="center"/>
              <w:rPr>
                <w:rFonts w:cs="Times New Roman"/>
                <w:b/>
              </w:rPr>
            </w:pPr>
          </w:p>
        </w:tc>
        <w:tc>
          <w:tcPr>
            <w:tcW w:w="1715" w:type="dxa"/>
            <w:vMerge/>
          </w:tcPr>
          <w:p w:rsidR="00EE481E" w:rsidRPr="0044486C" w:rsidRDefault="00EE481E" w:rsidP="00A67CBD">
            <w:pPr>
              <w:jc w:val="center"/>
              <w:rPr>
                <w:rFonts w:cs="Times New Roman"/>
                <w:b/>
              </w:rPr>
            </w:pPr>
          </w:p>
        </w:tc>
      </w:tr>
      <w:tr w:rsidR="00EE481E" w:rsidRPr="0044486C" w:rsidTr="00A67CBD">
        <w:trPr>
          <w:trHeight w:val="311"/>
        </w:trPr>
        <w:tc>
          <w:tcPr>
            <w:tcW w:w="9979" w:type="dxa"/>
            <w:gridSpan w:val="9"/>
          </w:tcPr>
          <w:p w:rsidR="00EE481E" w:rsidRPr="0044486C" w:rsidRDefault="00EE481E" w:rsidP="00A67CBD">
            <w:pPr>
              <w:jc w:val="both"/>
              <w:rPr>
                <w:rFonts w:cs="Times New Roman"/>
              </w:rPr>
            </w:pPr>
            <w:r>
              <w:rPr>
                <w:rFonts w:cs="Times New Roman"/>
              </w:rPr>
              <w:t xml:space="preserve">Цель. </w:t>
            </w:r>
            <w:r w:rsidRPr="0044486C">
              <w:t>Созд</w:t>
            </w:r>
            <w:r>
              <w:t xml:space="preserve">ание условий для формирования в </w:t>
            </w:r>
            <w:r w:rsidRPr="0044486C">
              <w:t xml:space="preserve">МО «Усть-Коксинский район» </w:t>
            </w:r>
            <w:r>
              <w:t xml:space="preserve">Республики Алтай </w:t>
            </w:r>
            <w:r w:rsidRPr="0044486C">
              <w:t>конкурен</w:t>
            </w:r>
            <w:r>
              <w:t>тоспособной туристской отрасли.</w:t>
            </w:r>
          </w:p>
        </w:tc>
      </w:tr>
      <w:tr w:rsidR="00620241" w:rsidRPr="0044486C" w:rsidTr="00E8573E">
        <w:trPr>
          <w:trHeight w:val="1943"/>
        </w:trPr>
        <w:tc>
          <w:tcPr>
            <w:tcW w:w="595" w:type="dxa"/>
          </w:tcPr>
          <w:p w:rsidR="00620241" w:rsidRPr="0044486C" w:rsidRDefault="00620241" w:rsidP="00776E25">
            <w:pPr>
              <w:jc w:val="center"/>
              <w:rPr>
                <w:rFonts w:cs="Times New Roman"/>
              </w:rPr>
            </w:pPr>
            <w:r>
              <w:rPr>
                <w:rFonts w:cs="Times New Roman"/>
              </w:rPr>
              <w:t>1.</w:t>
            </w:r>
          </w:p>
        </w:tc>
        <w:tc>
          <w:tcPr>
            <w:tcW w:w="2382" w:type="dxa"/>
          </w:tcPr>
          <w:p w:rsidR="00620241" w:rsidRPr="00E8573E" w:rsidRDefault="00620241" w:rsidP="00E8573E">
            <w:pPr>
              <w:rPr>
                <w:rFonts w:cs="Times New Roman"/>
              </w:rPr>
            </w:pPr>
            <w:r w:rsidRPr="0044486C">
              <w:rPr>
                <w:rFonts w:cs="Times New Roman"/>
              </w:rPr>
              <w:t>Прирост налоговых поступлений в доходах  консолидированного бюджета района от предприятий турбизнеса</w:t>
            </w:r>
          </w:p>
        </w:tc>
        <w:tc>
          <w:tcPr>
            <w:tcW w:w="709" w:type="dxa"/>
          </w:tcPr>
          <w:p w:rsidR="00620241" w:rsidRPr="0044486C" w:rsidRDefault="00620241" w:rsidP="00776E25">
            <w:pPr>
              <w:jc w:val="center"/>
              <w:rPr>
                <w:rFonts w:cs="Times New Roman"/>
              </w:rPr>
            </w:pPr>
            <w:r w:rsidRPr="0044486C">
              <w:rPr>
                <w:rFonts w:cs="Times New Roman"/>
              </w:rPr>
              <w:t>%</w:t>
            </w:r>
          </w:p>
        </w:tc>
        <w:tc>
          <w:tcPr>
            <w:tcW w:w="1134" w:type="dxa"/>
          </w:tcPr>
          <w:p w:rsidR="00620241" w:rsidRPr="0044486C" w:rsidRDefault="00620241" w:rsidP="00776E25">
            <w:pPr>
              <w:jc w:val="center"/>
              <w:rPr>
                <w:rFonts w:cs="Times New Roman"/>
              </w:rPr>
            </w:pPr>
            <w:r>
              <w:rPr>
                <w:rFonts w:cs="Times New Roman"/>
              </w:rPr>
              <w:t>102,1</w:t>
            </w:r>
          </w:p>
        </w:tc>
        <w:tc>
          <w:tcPr>
            <w:tcW w:w="1134" w:type="dxa"/>
          </w:tcPr>
          <w:p w:rsidR="00620241" w:rsidRPr="0044486C" w:rsidRDefault="00620241" w:rsidP="00776E25">
            <w:pPr>
              <w:jc w:val="center"/>
              <w:rPr>
                <w:rFonts w:cs="Times New Roman"/>
              </w:rPr>
            </w:pPr>
            <w:r w:rsidRPr="0044486C">
              <w:rPr>
                <w:rFonts w:cs="Times New Roman"/>
              </w:rPr>
              <w:t>105,1</w:t>
            </w:r>
          </w:p>
        </w:tc>
        <w:tc>
          <w:tcPr>
            <w:tcW w:w="770" w:type="dxa"/>
          </w:tcPr>
          <w:p w:rsidR="00620241" w:rsidRPr="0044486C" w:rsidRDefault="00620241" w:rsidP="00776E25">
            <w:pPr>
              <w:jc w:val="center"/>
              <w:rPr>
                <w:rFonts w:cs="Times New Roman"/>
              </w:rPr>
            </w:pPr>
            <w:r w:rsidRPr="0044486C">
              <w:rPr>
                <w:rFonts w:cs="Times New Roman"/>
              </w:rPr>
              <w:t>108</w:t>
            </w:r>
            <w:r>
              <w:rPr>
                <w:rFonts w:cs="Times New Roman"/>
              </w:rPr>
              <w:t>,0</w:t>
            </w:r>
          </w:p>
        </w:tc>
        <w:tc>
          <w:tcPr>
            <w:tcW w:w="770" w:type="dxa"/>
          </w:tcPr>
          <w:p w:rsidR="00620241" w:rsidRPr="0044486C" w:rsidRDefault="00620241" w:rsidP="00776E25">
            <w:pPr>
              <w:jc w:val="center"/>
              <w:rPr>
                <w:rFonts w:cs="Times New Roman"/>
              </w:rPr>
            </w:pPr>
            <w:r>
              <w:rPr>
                <w:rFonts w:cs="Times New Roman"/>
              </w:rPr>
              <w:t>110,0</w:t>
            </w:r>
          </w:p>
        </w:tc>
        <w:tc>
          <w:tcPr>
            <w:tcW w:w="770" w:type="dxa"/>
          </w:tcPr>
          <w:p w:rsidR="00620241" w:rsidRPr="0044486C" w:rsidRDefault="00620241" w:rsidP="00776E25">
            <w:pPr>
              <w:jc w:val="center"/>
              <w:rPr>
                <w:rFonts w:cs="Times New Roman"/>
              </w:rPr>
            </w:pPr>
            <w:r w:rsidRPr="0044486C">
              <w:rPr>
                <w:rFonts w:cs="Times New Roman"/>
              </w:rPr>
              <w:t>113,0</w:t>
            </w:r>
          </w:p>
        </w:tc>
        <w:tc>
          <w:tcPr>
            <w:tcW w:w="1715" w:type="dxa"/>
          </w:tcPr>
          <w:p w:rsidR="00620241" w:rsidRPr="0044486C" w:rsidRDefault="00620241" w:rsidP="00776E25">
            <w:pPr>
              <w:jc w:val="center"/>
              <w:rPr>
                <w:rFonts w:cs="Times New Roman"/>
              </w:rPr>
            </w:pPr>
            <w:r w:rsidRPr="0044486C">
              <w:rPr>
                <w:rFonts w:cs="Times New Roman"/>
              </w:rPr>
              <w:t xml:space="preserve">УФНС по Республике Алтай, </w:t>
            </w:r>
            <w:proofErr w:type="gramStart"/>
            <w:r w:rsidRPr="0044486C">
              <w:rPr>
                <w:rFonts w:cs="Times New Roman"/>
              </w:rPr>
              <w:t>Межрайонная</w:t>
            </w:r>
            <w:proofErr w:type="gramEnd"/>
            <w:r w:rsidRPr="0044486C">
              <w:rPr>
                <w:rFonts w:cs="Times New Roman"/>
              </w:rPr>
              <w:t xml:space="preserve"> ИФНС</w:t>
            </w:r>
          </w:p>
          <w:p w:rsidR="00620241" w:rsidRPr="0044486C" w:rsidRDefault="00620241" w:rsidP="00776E25">
            <w:pPr>
              <w:jc w:val="center"/>
              <w:rPr>
                <w:rFonts w:cs="Times New Roman"/>
              </w:rPr>
            </w:pPr>
          </w:p>
        </w:tc>
      </w:tr>
      <w:tr w:rsidR="00620241" w:rsidRPr="0044486C" w:rsidTr="00A67CBD">
        <w:trPr>
          <w:trHeight w:val="311"/>
        </w:trPr>
        <w:tc>
          <w:tcPr>
            <w:tcW w:w="9979" w:type="dxa"/>
            <w:gridSpan w:val="9"/>
          </w:tcPr>
          <w:p w:rsidR="00620241" w:rsidRPr="0044486C" w:rsidRDefault="00620241" w:rsidP="002C15E7">
            <w:pPr>
              <w:jc w:val="center"/>
              <w:rPr>
                <w:rFonts w:cs="Times New Roman"/>
              </w:rPr>
            </w:pPr>
            <w:r>
              <w:rPr>
                <w:rFonts w:cs="Times New Roman"/>
              </w:rPr>
              <w:t>Задача 1.С</w:t>
            </w:r>
            <w:r w:rsidRPr="0044486C">
              <w:t>овершенствование     системы  информационно-рекламн</w:t>
            </w:r>
            <w:r>
              <w:t>ого обеспечения в сфере туризма для приоритетного развития отрасли</w:t>
            </w:r>
          </w:p>
        </w:tc>
      </w:tr>
      <w:tr w:rsidR="00B91501" w:rsidRPr="0044486C" w:rsidTr="00E8573E">
        <w:trPr>
          <w:trHeight w:val="311"/>
        </w:trPr>
        <w:tc>
          <w:tcPr>
            <w:tcW w:w="595" w:type="dxa"/>
          </w:tcPr>
          <w:p w:rsidR="00B91501" w:rsidRPr="0044486C" w:rsidRDefault="00B91501" w:rsidP="00776E25">
            <w:pPr>
              <w:jc w:val="center"/>
              <w:rPr>
                <w:rFonts w:cs="Times New Roman"/>
              </w:rPr>
            </w:pPr>
            <w:r>
              <w:rPr>
                <w:rFonts w:cs="Times New Roman"/>
              </w:rPr>
              <w:t>1.</w:t>
            </w:r>
          </w:p>
        </w:tc>
        <w:tc>
          <w:tcPr>
            <w:tcW w:w="2382" w:type="dxa"/>
          </w:tcPr>
          <w:p w:rsidR="00B91501" w:rsidRPr="007C450B" w:rsidRDefault="00B91501" w:rsidP="00776E25">
            <w:pPr>
              <w:pStyle w:val="a8"/>
              <w:rPr>
                <w:rFonts w:cs="Times New Roman"/>
              </w:rPr>
            </w:pPr>
            <w:r w:rsidRPr="007C450B">
              <w:t xml:space="preserve">Увеличение </w:t>
            </w:r>
            <w:r>
              <w:t xml:space="preserve">ежегодного </w:t>
            </w:r>
            <w:r w:rsidRPr="007C450B">
              <w:t>туристического потока</w:t>
            </w:r>
          </w:p>
        </w:tc>
        <w:tc>
          <w:tcPr>
            <w:tcW w:w="709" w:type="dxa"/>
          </w:tcPr>
          <w:p w:rsidR="00B91501" w:rsidRPr="007C450B" w:rsidRDefault="00B91501" w:rsidP="00776E25">
            <w:pPr>
              <w:rPr>
                <w:rFonts w:cs="Times New Roman"/>
              </w:rPr>
            </w:pPr>
            <w:r w:rsidRPr="007C450B">
              <w:rPr>
                <w:rFonts w:cs="Times New Roman"/>
              </w:rPr>
              <w:t>%</w:t>
            </w:r>
          </w:p>
        </w:tc>
        <w:tc>
          <w:tcPr>
            <w:tcW w:w="1134" w:type="dxa"/>
          </w:tcPr>
          <w:p w:rsidR="00B91501" w:rsidRPr="007C450B" w:rsidRDefault="00E8573E" w:rsidP="00776E25">
            <w:pPr>
              <w:jc w:val="center"/>
              <w:rPr>
                <w:rFonts w:cs="Times New Roman"/>
              </w:rPr>
            </w:pPr>
            <w:r>
              <w:rPr>
                <w:rFonts w:cs="Times New Roman"/>
              </w:rPr>
              <w:t>0</w:t>
            </w:r>
          </w:p>
        </w:tc>
        <w:tc>
          <w:tcPr>
            <w:tcW w:w="1134" w:type="dxa"/>
          </w:tcPr>
          <w:p w:rsidR="00B91501" w:rsidRPr="007C450B" w:rsidRDefault="00B91501" w:rsidP="00776E25">
            <w:pPr>
              <w:jc w:val="center"/>
              <w:rPr>
                <w:rFonts w:cs="Times New Roman"/>
              </w:rPr>
            </w:pPr>
            <w:r w:rsidRPr="007C450B">
              <w:rPr>
                <w:rFonts w:cs="Times New Roman"/>
              </w:rPr>
              <w:t>10</w:t>
            </w:r>
          </w:p>
        </w:tc>
        <w:tc>
          <w:tcPr>
            <w:tcW w:w="770" w:type="dxa"/>
          </w:tcPr>
          <w:p w:rsidR="00B91501" w:rsidRPr="007C450B" w:rsidRDefault="00B91501" w:rsidP="00776E25">
            <w:pPr>
              <w:jc w:val="center"/>
              <w:rPr>
                <w:rFonts w:cs="Times New Roman"/>
              </w:rPr>
            </w:pPr>
            <w:r w:rsidRPr="007C450B">
              <w:rPr>
                <w:rFonts w:cs="Times New Roman"/>
              </w:rPr>
              <w:t>15</w:t>
            </w:r>
          </w:p>
        </w:tc>
        <w:tc>
          <w:tcPr>
            <w:tcW w:w="770" w:type="dxa"/>
          </w:tcPr>
          <w:p w:rsidR="00B91501" w:rsidRPr="007C450B" w:rsidRDefault="00B91501" w:rsidP="00776E25">
            <w:pPr>
              <w:jc w:val="center"/>
              <w:rPr>
                <w:rFonts w:cs="Times New Roman"/>
              </w:rPr>
            </w:pPr>
            <w:r w:rsidRPr="007C450B">
              <w:rPr>
                <w:rFonts w:cs="Times New Roman"/>
              </w:rPr>
              <w:t>20</w:t>
            </w:r>
          </w:p>
        </w:tc>
        <w:tc>
          <w:tcPr>
            <w:tcW w:w="770" w:type="dxa"/>
          </w:tcPr>
          <w:p w:rsidR="00B91501" w:rsidRPr="007C450B" w:rsidRDefault="00B91501" w:rsidP="00776E25">
            <w:pPr>
              <w:jc w:val="center"/>
              <w:rPr>
                <w:rFonts w:cs="Times New Roman"/>
              </w:rPr>
            </w:pPr>
            <w:r w:rsidRPr="007C450B">
              <w:rPr>
                <w:rFonts w:cs="Times New Roman"/>
              </w:rPr>
              <w:t>30</w:t>
            </w:r>
          </w:p>
        </w:tc>
        <w:tc>
          <w:tcPr>
            <w:tcW w:w="1715" w:type="dxa"/>
          </w:tcPr>
          <w:p w:rsidR="00B91501" w:rsidRPr="007C450B" w:rsidRDefault="00B91501" w:rsidP="00776E25">
            <w:pPr>
              <w:jc w:val="center"/>
              <w:rPr>
                <w:rFonts w:cs="Times New Roman"/>
              </w:rPr>
            </w:pPr>
            <w:proofErr w:type="spellStart"/>
            <w:r w:rsidRPr="007C450B">
              <w:rPr>
                <w:rFonts w:cs="Times New Roman"/>
              </w:rPr>
              <w:t>Алтайстат</w:t>
            </w:r>
            <w:proofErr w:type="spellEnd"/>
            <w:r w:rsidRPr="007C450B">
              <w:rPr>
                <w:rFonts w:cs="Times New Roman"/>
              </w:rPr>
              <w:t xml:space="preserve"> по РА</w:t>
            </w:r>
            <w:r>
              <w:rPr>
                <w:rFonts w:cs="Times New Roman"/>
              </w:rPr>
              <w:t>,</w:t>
            </w:r>
          </w:p>
          <w:p w:rsidR="00B91501" w:rsidRPr="007C450B" w:rsidRDefault="00B91501" w:rsidP="00776E25">
            <w:pPr>
              <w:jc w:val="center"/>
              <w:rPr>
                <w:rFonts w:cs="Times New Roman"/>
              </w:rPr>
            </w:pPr>
            <w:r>
              <w:rPr>
                <w:rFonts w:cs="Times New Roman"/>
              </w:rPr>
              <w:t>туристические предприятия</w:t>
            </w:r>
          </w:p>
        </w:tc>
      </w:tr>
      <w:tr w:rsidR="00B91501" w:rsidRPr="0044486C" w:rsidTr="00E8573E">
        <w:trPr>
          <w:trHeight w:val="1995"/>
        </w:trPr>
        <w:tc>
          <w:tcPr>
            <w:tcW w:w="595" w:type="dxa"/>
          </w:tcPr>
          <w:p w:rsidR="00B91501" w:rsidRPr="0044486C" w:rsidRDefault="00B91501" w:rsidP="00776E25">
            <w:pPr>
              <w:jc w:val="center"/>
              <w:rPr>
                <w:rFonts w:cs="Times New Roman"/>
              </w:rPr>
            </w:pPr>
            <w:r>
              <w:rPr>
                <w:rFonts w:cs="Times New Roman"/>
              </w:rPr>
              <w:t>2.</w:t>
            </w:r>
          </w:p>
        </w:tc>
        <w:tc>
          <w:tcPr>
            <w:tcW w:w="2382" w:type="dxa"/>
          </w:tcPr>
          <w:p w:rsidR="00B91501" w:rsidRPr="00E8573E" w:rsidRDefault="00B91501" w:rsidP="00776E25">
            <w:pPr>
              <w:pStyle w:val="ConsPlusCell"/>
            </w:pPr>
            <w:r w:rsidRPr="00E8573E">
              <w:t>Количество материалов в региональном эфире электронного средства массовой информации «Телеканал Россия».</w:t>
            </w:r>
          </w:p>
          <w:p w:rsidR="00B91501" w:rsidRPr="00E8573E" w:rsidRDefault="00B91501" w:rsidP="00776E25">
            <w:pPr>
              <w:rPr>
                <w:rFonts w:cs="Times New Roman"/>
              </w:rPr>
            </w:pPr>
          </w:p>
        </w:tc>
        <w:tc>
          <w:tcPr>
            <w:tcW w:w="709" w:type="dxa"/>
          </w:tcPr>
          <w:p w:rsidR="00B91501" w:rsidRPr="00E8573E" w:rsidRDefault="00B91501" w:rsidP="00776E25">
            <w:pPr>
              <w:jc w:val="center"/>
              <w:rPr>
                <w:rFonts w:cs="Times New Roman"/>
              </w:rPr>
            </w:pPr>
            <w:r w:rsidRPr="00E8573E">
              <w:rPr>
                <w:rFonts w:cs="Times New Roman"/>
              </w:rPr>
              <w:t>Ед.</w:t>
            </w:r>
          </w:p>
        </w:tc>
        <w:tc>
          <w:tcPr>
            <w:tcW w:w="1134" w:type="dxa"/>
          </w:tcPr>
          <w:p w:rsidR="00B91501" w:rsidRPr="00E8573E" w:rsidRDefault="00E8573E" w:rsidP="00776E25">
            <w:pPr>
              <w:jc w:val="center"/>
              <w:rPr>
                <w:rFonts w:cs="Times New Roman"/>
              </w:rPr>
            </w:pPr>
            <w:r>
              <w:rPr>
                <w:rFonts w:cs="Times New Roman"/>
              </w:rPr>
              <w:t>2</w:t>
            </w:r>
          </w:p>
        </w:tc>
        <w:tc>
          <w:tcPr>
            <w:tcW w:w="1134" w:type="dxa"/>
          </w:tcPr>
          <w:p w:rsidR="00B91501" w:rsidRPr="00E8573E" w:rsidRDefault="00E8573E" w:rsidP="00E8573E">
            <w:pPr>
              <w:jc w:val="center"/>
              <w:rPr>
                <w:rFonts w:cs="Times New Roman"/>
              </w:rPr>
            </w:pPr>
            <w:r>
              <w:rPr>
                <w:rFonts w:cs="Times New Roman"/>
              </w:rPr>
              <w:t>2</w:t>
            </w:r>
          </w:p>
        </w:tc>
        <w:tc>
          <w:tcPr>
            <w:tcW w:w="770" w:type="dxa"/>
          </w:tcPr>
          <w:p w:rsidR="00B91501" w:rsidRPr="00E8573E" w:rsidRDefault="00E8573E" w:rsidP="00776E25">
            <w:pPr>
              <w:jc w:val="center"/>
              <w:rPr>
                <w:rFonts w:cs="Times New Roman"/>
              </w:rPr>
            </w:pPr>
            <w:r>
              <w:rPr>
                <w:rFonts w:cs="Times New Roman"/>
              </w:rPr>
              <w:t>2</w:t>
            </w:r>
          </w:p>
        </w:tc>
        <w:tc>
          <w:tcPr>
            <w:tcW w:w="770" w:type="dxa"/>
          </w:tcPr>
          <w:p w:rsidR="00B91501" w:rsidRPr="00E8573E" w:rsidRDefault="00E8573E" w:rsidP="00776E25">
            <w:pPr>
              <w:jc w:val="center"/>
              <w:rPr>
                <w:rFonts w:cs="Times New Roman"/>
              </w:rPr>
            </w:pPr>
            <w:r>
              <w:rPr>
                <w:rFonts w:cs="Times New Roman"/>
              </w:rPr>
              <w:t>2</w:t>
            </w:r>
          </w:p>
        </w:tc>
        <w:tc>
          <w:tcPr>
            <w:tcW w:w="770" w:type="dxa"/>
          </w:tcPr>
          <w:p w:rsidR="00B91501" w:rsidRPr="00E8573E" w:rsidRDefault="00E8573E" w:rsidP="00776E25">
            <w:pPr>
              <w:jc w:val="center"/>
              <w:rPr>
                <w:rFonts w:cs="Times New Roman"/>
              </w:rPr>
            </w:pPr>
            <w:r>
              <w:rPr>
                <w:rFonts w:cs="Times New Roman"/>
              </w:rPr>
              <w:t>2</w:t>
            </w:r>
          </w:p>
        </w:tc>
        <w:tc>
          <w:tcPr>
            <w:tcW w:w="1715" w:type="dxa"/>
          </w:tcPr>
          <w:p w:rsidR="00B91501" w:rsidRPr="00E8573E" w:rsidRDefault="00E8573E" w:rsidP="00776E25">
            <w:pPr>
              <w:jc w:val="center"/>
              <w:rPr>
                <w:rFonts w:cs="Times New Roman"/>
              </w:rPr>
            </w:pPr>
            <w:r>
              <w:rPr>
                <w:rFonts w:cs="Times New Roman"/>
              </w:rPr>
              <w:t>ГТРК</w:t>
            </w:r>
          </w:p>
        </w:tc>
      </w:tr>
      <w:tr w:rsidR="00B91501" w:rsidRPr="0044486C" w:rsidTr="00A67CBD">
        <w:trPr>
          <w:trHeight w:val="311"/>
        </w:trPr>
        <w:tc>
          <w:tcPr>
            <w:tcW w:w="9979" w:type="dxa"/>
            <w:gridSpan w:val="9"/>
          </w:tcPr>
          <w:p w:rsidR="00B91501" w:rsidRPr="009E2939" w:rsidRDefault="00B91501" w:rsidP="002C15E7">
            <w:pPr>
              <w:jc w:val="center"/>
              <w:rPr>
                <w:rFonts w:cs="Times New Roman"/>
                <w:highlight w:val="yellow"/>
              </w:rPr>
            </w:pPr>
            <w:r>
              <w:rPr>
                <w:rFonts w:cs="Times New Roman"/>
              </w:rPr>
              <w:t>Задача 2.С</w:t>
            </w:r>
            <w:r w:rsidRPr="0044486C">
              <w:t>оздание  условий  для развития предпринимательства в туристской сфере и сопряженных с ней отраслях;</w:t>
            </w:r>
          </w:p>
        </w:tc>
      </w:tr>
      <w:tr w:rsidR="00B91501" w:rsidRPr="0044486C" w:rsidTr="00E8573E">
        <w:trPr>
          <w:trHeight w:val="311"/>
        </w:trPr>
        <w:tc>
          <w:tcPr>
            <w:tcW w:w="595" w:type="dxa"/>
          </w:tcPr>
          <w:p w:rsidR="00B91501" w:rsidRPr="0044486C" w:rsidRDefault="00B91501" w:rsidP="00A67CBD">
            <w:pPr>
              <w:jc w:val="center"/>
              <w:rPr>
                <w:rFonts w:cs="Times New Roman"/>
              </w:rPr>
            </w:pPr>
            <w:r>
              <w:rPr>
                <w:rFonts w:cs="Times New Roman"/>
              </w:rPr>
              <w:t>1.</w:t>
            </w:r>
          </w:p>
        </w:tc>
        <w:tc>
          <w:tcPr>
            <w:tcW w:w="2382" w:type="dxa"/>
          </w:tcPr>
          <w:p w:rsidR="00B91501" w:rsidRPr="0044486C" w:rsidRDefault="00B91501" w:rsidP="009633BF">
            <w:pPr>
              <w:pStyle w:val="ConsPlusNonformat"/>
              <w:rPr>
                <w:rFonts w:ascii="Times New Roman" w:hAnsi="Times New Roman" w:cs="Times New Roman"/>
                <w:sz w:val="24"/>
                <w:szCs w:val="24"/>
              </w:rPr>
            </w:pPr>
            <w:r w:rsidRPr="00BA457E">
              <w:rPr>
                <w:rFonts w:ascii="Times New Roman" w:hAnsi="Times New Roman" w:cs="Times New Roman"/>
                <w:sz w:val="24"/>
                <w:szCs w:val="24"/>
              </w:rPr>
              <w:t>Увеличение количества объектов  предприятий турбизнеса</w:t>
            </w:r>
          </w:p>
        </w:tc>
        <w:tc>
          <w:tcPr>
            <w:tcW w:w="709" w:type="dxa"/>
          </w:tcPr>
          <w:p w:rsidR="00B91501" w:rsidRPr="0044486C" w:rsidRDefault="00B91501" w:rsidP="00A67CBD">
            <w:pPr>
              <w:jc w:val="center"/>
              <w:rPr>
                <w:rFonts w:cs="Times New Roman"/>
              </w:rPr>
            </w:pPr>
            <w:r>
              <w:rPr>
                <w:rFonts w:cs="Times New Roman"/>
              </w:rPr>
              <w:t>е</w:t>
            </w:r>
            <w:r w:rsidRPr="0044486C">
              <w:rPr>
                <w:rFonts w:cs="Times New Roman"/>
              </w:rPr>
              <w:t>д</w:t>
            </w:r>
            <w:r>
              <w:rPr>
                <w:rFonts w:cs="Times New Roman"/>
              </w:rPr>
              <w:t>.</w:t>
            </w:r>
          </w:p>
        </w:tc>
        <w:tc>
          <w:tcPr>
            <w:tcW w:w="1134" w:type="dxa"/>
          </w:tcPr>
          <w:p w:rsidR="00B91501" w:rsidRPr="0044486C" w:rsidRDefault="00B91501" w:rsidP="00A67CBD">
            <w:pPr>
              <w:jc w:val="center"/>
              <w:rPr>
                <w:rFonts w:cs="Times New Roman"/>
              </w:rPr>
            </w:pPr>
          </w:p>
        </w:tc>
        <w:tc>
          <w:tcPr>
            <w:tcW w:w="1134" w:type="dxa"/>
          </w:tcPr>
          <w:p w:rsidR="00B91501" w:rsidRPr="0044486C" w:rsidRDefault="00B91501" w:rsidP="00A67CBD">
            <w:pPr>
              <w:jc w:val="center"/>
              <w:rPr>
                <w:rFonts w:cs="Times New Roman"/>
              </w:rPr>
            </w:pPr>
            <w:r>
              <w:rPr>
                <w:rFonts w:cs="Times New Roman"/>
              </w:rPr>
              <w:t>2</w:t>
            </w:r>
          </w:p>
        </w:tc>
        <w:tc>
          <w:tcPr>
            <w:tcW w:w="770" w:type="dxa"/>
          </w:tcPr>
          <w:p w:rsidR="00B91501" w:rsidRPr="0044486C" w:rsidRDefault="00B91501" w:rsidP="00A67CBD">
            <w:pPr>
              <w:jc w:val="center"/>
              <w:rPr>
                <w:rFonts w:cs="Times New Roman"/>
              </w:rPr>
            </w:pPr>
            <w:r>
              <w:rPr>
                <w:rFonts w:cs="Times New Roman"/>
              </w:rPr>
              <w:t>4</w:t>
            </w:r>
          </w:p>
        </w:tc>
        <w:tc>
          <w:tcPr>
            <w:tcW w:w="770" w:type="dxa"/>
          </w:tcPr>
          <w:p w:rsidR="00B91501" w:rsidRPr="0044486C" w:rsidRDefault="00B91501" w:rsidP="00A67CBD">
            <w:pPr>
              <w:jc w:val="center"/>
              <w:rPr>
                <w:rFonts w:cs="Times New Roman"/>
              </w:rPr>
            </w:pPr>
            <w:r w:rsidRPr="0044486C">
              <w:rPr>
                <w:rFonts w:cs="Times New Roman"/>
              </w:rPr>
              <w:t>5</w:t>
            </w:r>
          </w:p>
        </w:tc>
        <w:tc>
          <w:tcPr>
            <w:tcW w:w="770" w:type="dxa"/>
          </w:tcPr>
          <w:p w:rsidR="00B91501" w:rsidRPr="0044486C" w:rsidRDefault="00B91501" w:rsidP="00A67CBD">
            <w:pPr>
              <w:jc w:val="center"/>
              <w:rPr>
                <w:rFonts w:cs="Times New Roman"/>
              </w:rPr>
            </w:pPr>
            <w:r>
              <w:rPr>
                <w:rFonts w:cs="Times New Roman"/>
              </w:rPr>
              <w:t>6</w:t>
            </w:r>
          </w:p>
        </w:tc>
        <w:tc>
          <w:tcPr>
            <w:tcW w:w="1715" w:type="dxa"/>
          </w:tcPr>
          <w:p w:rsidR="00B91501" w:rsidRPr="0044486C" w:rsidRDefault="00B91501" w:rsidP="00A67CBD">
            <w:pPr>
              <w:jc w:val="center"/>
              <w:rPr>
                <w:rFonts w:cs="Times New Roman"/>
              </w:rPr>
            </w:pPr>
            <w:r w:rsidRPr="0044486C">
              <w:rPr>
                <w:rFonts w:cs="Times New Roman"/>
              </w:rPr>
              <w:t>УФНС по Республике Алтай</w:t>
            </w:r>
          </w:p>
        </w:tc>
      </w:tr>
      <w:tr w:rsidR="00B91501" w:rsidRPr="0044486C" w:rsidTr="00A67CBD">
        <w:trPr>
          <w:trHeight w:val="311"/>
        </w:trPr>
        <w:tc>
          <w:tcPr>
            <w:tcW w:w="9979" w:type="dxa"/>
            <w:gridSpan w:val="9"/>
          </w:tcPr>
          <w:p w:rsidR="00B91501" w:rsidRPr="0044486C" w:rsidRDefault="00B91501" w:rsidP="009633BF">
            <w:pPr>
              <w:jc w:val="center"/>
              <w:rPr>
                <w:rFonts w:cs="Times New Roman"/>
              </w:rPr>
            </w:pPr>
            <w:r>
              <w:rPr>
                <w:rFonts w:cs="Times New Roman"/>
              </w:rPr>
              <w:t xml:space="preserve">Задача </w:t>
            </w:r>
            <w:r>
              <w:t>3.Развитие материальной базы туризма в районе.</w:t>
            </w:r>
          </w:p>
        </w:tc>
      </w:tr>
      <w:tr w:rsidR="00B91501" w:rsidRPr="0044486C" w:rsidTr="00E8573E">
        <w:trPr>
          <w:trHeight w:val="311"/>
        </w:trPr>
        <w:tc>
          <w:tcPr>
            <w:tcW w:w="595" w:type="dxa"/>
          </w:tcPr>
          <w:p w:rsidR="00B91501" w:rsidRPr="0044486C" w:rsidRDefault="00B91501" w:rsidP="00A67CBD">
            <w:pPr>
              <w:jc w:val="center"/>
              <w:rPr>
                <w:rFonts w:cs="Times New Roman"/>
              </w:rPr>
            </w:pPr>
            <w:r>
              <w:rPr>
                <w:rFonts w:cs="Times New Roman"/>
              </w:rPr>
              <w:t>1.</w:t>
            </w:r>
          </w:p>
        </w:tc>
        <w:tc>
          <w:tcPr>
            <w:tcW w:w="2382" w:type="dxa"/>
          </w:tcPr>
          <w:p w:rsidR="00B91501" w:rsidRPr="0044486C" w:rsidRDefault="00B91501" w:rsidP="00A67CBD">
            <w:pPr>
              <w:pStyle w:val="ConsPlusNonformat"/>
              <w:rPr>
                <w:rFonts w:ascii="Times New Roman" w:hAnsi="Times New Roman" w:cs="Times New Roman"/>
                <w:sz w:val="24"/>
                <w:szCs w:val="24"/>
              </w:rPr>
            </w:pPr>
            <w:r w:rsidRPr="0044486C">
              <w:rPr>
                <w:rFonts w:ascii="Times New Roman" w:hAnsi="Times New Roman" w:cs="Times New Roman"/>
                <w:sz w:val="24"/>
                <w:szCs w:val="24"/>
              </w:rPr>
              <w:t>Количество вновь созданных рабочих мест</w:t>
            </w:r>
          </w:p>
        </w:tc>
        <w:tc>
          <w:tcPr>
            <w:tcW w:w="709" w:type="dxa"/>
          </w:tcPr>
          <w:p w:rsidR="00B91501" w:rsidRPr="0044486C" w:rsidRDefault="00B91501" w:rsidP="00A67CBD">
            <w:pPr>
              <w:jc w:val="center"/>
              <w:rPr>
                <w:rFonts w:cs="Times New Roman"/>
              </w:rPr>
            </w:pPr>
            <w:proofErr w:type="spellStart"/>
            <w:proofErr w:type="gramStart"/>
            <w:r>
              <w:rPr>
                <w:rFonts w:cs="Times New Roman"/>
              </w:rPr>
              <w:t>ед</w:t>
            </w:r>
            <w:proofErr w:type="spellEnd"/>
            <w:proofErr w:type="gramEnd"/>
          </w:p>
        </w:tc>
        <w:tc>
          <w:tcPr>
            <w:tcW w:w="1134" w:type="dxa"/>
          </w:tcPr>
          <w:p w:rsidR="00B91501" w:rsidRPr="0044486C" w:rsidRDefault="00B91501" w:rsidP="00A67CBD">
            <w:pPr>
              <w:jc w:val="center"/>
              <w:rPr>
                <w:rFonts w:cs="Times New Roman"/>
              </w:rPr>
            </w:pPr>
            <w:r>
              <w:rPr>
                <w:rFonts w:cs="Times New Roman"/>
              </w:rPr>
              <w:t>5</w:t>
            </w:r>
          </w:p>
        </w:tc>
        <w:tc>
          <w:tcPr>
            <w:tcW w:w="1134" w:type="dxa"/>
          </w:tcPr>
          <w:p w:rsidR="00B91501" w:rsidRPr="0044486C" w:rsidRDefault="00B91501" w:rsidP="00A67CBD">
            <w:pPr>
              <w:jc w:val="center"/>
              <w:rPr>
                <w:rFonts w:cs="Times New Roman"/>
              </w:rPr>
            </w:pPr>
            <w:r>
              <w:rPr>
                <w:rFonts w:cs="Times New Roman"/>
              </w:rPr>
              <w:t>10</w:t>
            </w:r>
          </w:p>
        </w:tc>
        <w:tc>
          <w:tcPr>
            <w:tcW w:w="770" w:type="dxa"/>
          </w:tcPr>
          <w:p w:rsidR="00B91501" w:rsidRPr="0044486C" w:rsidRDefault="00B91501" w:rsidP="00A67CBD">
            <w:pPr>
              <w:jc w:val="center"/>
              <w:rPr>
                <w:rFonts w:cs="Times New Roman"/>
              </w:rPr>
            </w:pPr>
            <w:r>
              <w:rPr>
                <w:rFonts w:cs="Times New Roman"/>
              </w:rPr>
              <w:t>12</w:t>
            </w:r>
          </w:p>
        </w:tc>
        <w:tc>
          <w:tcPr>
            <w:tcW w:w="770" w:type="dxa"/>
          </w:tcPr>
          <w:p w:rsidR="00B91501" w:rsidRPr="0044486C" w:rsidRDefault="00B91501" w:rsidP="00A67CBD">
            <w:pPr>
              <w:jc w:val="center"/>
              <w:rPr>
                <w:rFonts w:cs="Times New Roman"/>
              </w:rPr>
            </w:pPr>
            <w:r>
              <w:rPr>
                <w:rFonts w:cs="Times New Roman"/>
              </w:rPr>
              <w:t>15</w:t>
            </w:r>
          </w:p>
        </w:tc>
        <w:tc>
          <w:tcPr>
            <w:tcW w:w="770" w:type="dxa"/>
          </w:tcPr>
          <w:p w:rsidR="00B91501" w:rsidRPr="0044486C" w:rsidRDefault="00B91501" w:rsidP="00A67CBD">
            <w:pPr>
              <w:jc w:val="center"/>
              <w:rPr>
                <w:rFonts w:cs="Times New Roman"/>
              </w:rPr>
            </w:pPr>
            <w:r>
              <w:rPr>
                <w:rFonts w:cs="Times New Roman"/>
              </w:rPr>
              <w:t>20</w:t>
            </w:r>
          </w:p>
        </w:tc>
        <w:tc>
          <w:tcPr>
            <w:tcW w:w="1715" w:type="dxa"/>
          </w:tcPr>
          <w:p w:rsidR="00B91501" w:rsidRPr="0044486C" w:rsidRDefault="00B91501" w:rsidP="00A67CBD">
            <w:pPr>
              <w:jc w:val="center"/>
              <w:rPr>
                <w:rFonts w:cs="Times New Roman"/>
              </w:rPr>
            </w:pPr>
          </w:p>
        </w:tc>
      </w:tr>
      <w:tr w:rsidR="00B91501" w:rsidRPr="0044486C" w:rsidTr="00E8573E">
        <w:trPr>
          <w:trHeight w:val="311"/>
        </w:trPr>
        <w:tc>
          <w:tcPr>
            <w:tcW w:w="595" w:type="dxa"/>
          </w:tcPr>
          <w:p w:rsidR="00B91501" w:rsidRPr="0044486C" w:rsidRDefault="00B91501" w:rsidP="00A67CBD">
            <w:pPr>
              <w:jc w:val="center"/>
              <w:rPr>
                <w:rFonts w:cs="Times New Roman"/>
              </w:rPr>
            </w:pPr>
          </w:p>
        </w:tc>
        <w:tc>
          <w:tcPr>
            <w:tcW w:w="2382" w:type="dxa"/>
          </w:tcPr>
          <w:p w:rsidR="00B91501" w:rsidRPr="0044486C" w:rsidRDefault="00B91501" w:rsidP="007C450B">
            <w:pPr>
              <w:pStyle w:val="ConsPlusNonformat"/>
              <w:rPr>
                <w:rFonts w:ascii="Times New Roman" w:hAnsi="Times New Roman" w:cs="Times New Roman"/>
                <w:sz w:val="24"/>
                <w:szCs w:val="24"/>
              </w:rPr>
            </w:pPr>
            <w:r w:rsidRPr="0044486C">
              <w:rPr>
                <w:rFonts w:ascii="Times New Roman" w:hAnsi="Times New Roman" w:cs="Times New Roman"/>
                <w:sz w:val="24"/>
                <w:szCs w:val="24"/>
              </w:rPr>
              <w:t xml:space="preserve">Прирост инвестиций в основной капитал </w:t>
            </w:r>
          </w:p>
        </w:tc>
        <w:tc>
          <w:tcPr>
            <w:tcW w:w="709" w:type="dxa"/>
          </w:tcPr>
          <w:p w:rsidR="00B91501" w:rsidRPr="0044486C" w:rsidRDefault="00B91501" w:rsidP="00A67CBD">
            <w:pPr>
              <w:jc w:val="center"/>
              <w:rPr>
                <w:rFonts w:cs="Times New Roman"/>
              </w:rPr>
            </w:pPr>
            <w:r w:rsidRPr="0044486C">
              <w:rPr>
                <w:rFonts w:cs="Times New Roman"/>
              </w:rPr>
              <w:t>%</w:t>
            </w:r>
          </w:p>
        </w:tc>
        <w:tc>
          <w:tcPr>
            <w:tcW w:w="1134" w:type="dxa"/>
          </w:tcPr>
          <w:p w:rsidR="00B91501" w:rsidRPr="0044486C" w:rsidRDefault="00B91501" w:rsidP="00A67CBD">
            <w:pPr>
              <w:jc w:val="center"/>
              <w:rPr>
                <w:rFonts w:cs="Times New Roman"/>
              </w:rPr>
            </w:pPr>
          </w:p>
        </w:tc>
        <w:tc>
          <w:tcPr>
            <w:tcW w:w="1134" w:type="dxa"/>
          </w:tcPr>
          <w:p w:rsidR="00B91501" w:rsidRPr="0044486C" w:rsidRDefault="00B91501" w:rsidP="00A67CBD">
            <w:pPr>
              <w:jc w:val="center"/>
              <w:rPr>
                <w:rFonts w:cs="Times New Roman"/>
              </w:rPr>
            </w:pPr>
            <w:r w:rsidRPr="0044486C">
              <w:rPr>
                <w:rFonts w:cs="Times New Roman"/>
              </w:rPr>
              <w:t>13,5</w:t>
            </w:r>
          </w:p>
        </w:tc>
        <w:tc>
          <w:tcPr>
            <w:tcW w:w="770" w:type="dxa"/>
          </w:tcPr>
          <w:p w:rsidR="00B91501" w:rsidRPr="0044486C" w:rsidRDefault="00B91501" w:rsidP="00A67CBD">
            <w:pPr>
              <w:jc w:val="center"/>
              <w:rPr>
                <w:rFonts w:cs="Times New Roman"/>
              </w:rPr>
            </w:pPr>
            <w:r w:rsidRPr="0044486C">
              <w:rPr>
                <w:rFonts w:cs="Times New Roman"/>
              </w:rPr>
              <w:t>14,0</w:t>
            </w:r>
          </w:p>
        </w:tc>
        <w:tc>
          <w:tcPr>
            <w:tcW w:w="770" w:type="dxa"/>
          </w:tcPr>
          <w:p w:rsidR="00B91501" w:rsidRPr="0044486C" w:rsidRDefault="00B91501" w:rsidP="00A67CBD">
            <w:pPr>
              <w:jc w:val="center"/>
              <w:rPr>
                <w:rFonts w:cs="Times New Roman"/>
              </w:rPr>
            </w:pPr>
            <w:r w:rsidRPr="0044486C">
              <w:rPr>
                <w:rFonts w:cs="Times New Roman"/>
              </w:rPr>
              <w:t>14,5</w:t>
            </w:r>
          </w:p>
        </w:tc>
        <w:tc>
          <w:tcPr>
            <w:tcW w:w="770" w:type="dxa"/>
          </w:tcPr>
          <w:p w:rsidR="00B91501" w:rsidRPr="0044486C" w:rsidRDefault="00B91501" w:rsidP="00A67CBD">
            <w:pPr>
              <w:jc w:val="center"/>
              <w:rPr>
                <w:rFonts w:cs="Times New Roman"/>
              </w:rPr>
            </w:pPr>
            <w:r w:rsidRPr="0044486C">
              <w:rPr>
                <w:rFonts w:cs="Times New Roman"/>
              </w:rPr>
              <w:t>15</w:t>
            </w:r>
          </w:p>
        </w:tc>
        <w:tc>
          <w:tcPr>
            <w:tcW w:w="1715" w:type="dxa"/>
          </w:tcPr>
          <w:p w:rsidR="00B91501" w:rsidRPr="0044486C" w:rsidRDefault="00B91501" w:rsidP="00A67CBD">
            <w:pPr>
              <w:jc w:val="center"/>
              <w:rPr>
                <w:rFonts w:cs="Times New Roman"/>
              </w:rPr>
            </w:pPr>
            <w:proofErr w:type="spellStart"/>
            <w:r w:rsidRPr="0044486C">
              <w:rPr>
                <w:rFonts w:cs="Times New Roman"/>
              </w:rPr>
              <w:t>Алтайстат</w:t>
            </w:r>
            <w:proofErr w:type="spellEnd"/>
            <w:r w:rsidRPr="0044486C">
              <w:rPr>
                <w:rFonts w:cs="Times New Roman"/>
              </w:rPr>
              <w:t xml:space="preserve"> по РА</w:t>
            </w:r>
          </w:p>
        </w:tc>
      </w:tr>
    </w:tbl>
    <w:p w:rsidR="00BA70EE" w:rsidRPr="0044486C" w:rsidRDefault="00BA70EE" w:rsidP="00BA70EE">
      <w:pPr>
        <w:pStyle w:val="Standard"/>
        <w:spacing w:after="0"/>
        <w:ind w:firstLine="705"/>
        <w:jc w:val="both"/>
        <w:rPr>
          <w:rFonts w:ascii="Times New Roman" w:hAnsi="Times New Roman"/>
          <w:sz w:val="28"/>
          <w:szCs w:val="28"/>
        </w:rPr>
      </w:pPr>
    </w:p>
    <w:p w:rsidR="0027548C" w:rsidRPr="0044486C" w:rsidRDefault="0027548C" w:rsidP="005D1ADA">
      <w:pPr>
        <w:spacing w:after="120"/>
        <w:jc w:val="center"/>
        <w:rPr>
          <w:rFonts w:cs="Times New Roman"/>
          <w:b/>
        </w:rPr>
        <w:sectPr w:rsidR="0027548C" w:rsidRPr="0044486C" w:rsidSect="006D7E69">
          <w:pgSz w:w="11906" w:h="16838"/>
          <w:pgMar w:top="568" w:right="850" w:bottom="709" w:left="1701" w:header="708" w:footer="708" w:gutter="0"/>
          <w:cols w:space="708"/>
          <w:docGrid w:linePitch="360"/>
        </w:sectPr>
      </w:pPr>
    </w:p>
    <w:p w:rsidR="00A67CBD" w:rsidRPr="00C17908" w:rsidRDefault="00A67CBD" w:rsidP="00A67CBD">
      <w:pPr>
        <w:rPr>
          <w:sz w:val="27"/>
          <w:szCs w:val="27"/>
        </w:rPr>
      </w:pPr>
    </w:p>
    <w:sectPr w:rsidR="00A67CBD" w:rsidRPr="00C17908" w:rsidSect="00356E4B">
      <w:pgSz w:w="16838" w:h="11906" w:orient="landscape"/>
      <w:pgMar w:top="426" w:right="992" w:bottom="426"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8F5" w:rsidRDefault="00E368F5" w:rsidP="00363F7B">
      <w:r>
        <w:separator/>
      </w:r>
    </w:p>
  </w:endnote>
  <w:endnote w:type="continuationSeparator" w:id="1">
    <w:p w:rsidR="00E368F5" w:rsidRDefault="00E368F5" w:rsidP="00363F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8F5" w:rsidRDefault="00E368F5" w:rsidP="00363F7B">
      <w:r>
        <w:separator/>
      </w:r>
    </w:p>
  </w:footnote>
  <w:footnote w:type="continuationSeparator" w:id="1">
    <w:p w:rsidR="00E368F5" w:rsidRDefault="00E368F5" w:rsidP="00363F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3787"/>
    <w:multiLevelType w:val="hybridMultilevel"/>
    <w:tmpl w:val="FA3EE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3105D8"/>
    <w:multiLevelType w:val="hybridMultilevel"/>
    <w:tmpl w:val="F9AE2888"/>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5B38B9"/>
    <w:multiLevelType w:val="hybridMultilevel"/>
    <w:tmpl w:val="F9F6D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D17048"/>
    <w:multiLevelType w:val="hybridMultilevel"/>
    <w:tmpl w:val="403497F0"/>
    <w:lvl w:ilvl="0" w:tplc="C8CCF39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541A27E5"/>
    <w:multiLevelType w:val="hybridMultilevel"/>
    <w:tmpl w:val="05A62C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B6767E"/>
    <w:multiLevelType w:val="multilevel"/>
    <w:tmpl w:val="3C448C00"/>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74FF32FA"/>
    <w:multiLevelType w:val="hybridMultilevel"/>
    <w:tmpl w:val="6FF21A6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834286"/>
    <w:multiLevelType w:val="hybridMultilevel"/>
    <w:tmpl w:val="05ECAB5A"/>
    <w:lvl w:ilvl="0" w:tplc="0419000F">
      <w:start w:val="1"/>
      <w:numFmt w:val="decimal"/>
      <w:lvlText w:val="%1."/>
      <w:lvlJc w:val="left"/>
      <w:pPr>
        <w:tabs>
          <w:tab w:val="num" w:pos="1070"/>
        </w:tabs>
        <w:ind w:left="1070" w:hanging="360"/>
      </w:pPr>
      <w:rPr>
        <w:rFonts w:hint="default"/>
      </w:rPr>
    </w:lvl>
    <w:lvl w:ilvl="1" w:tplc="04190019">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num w:numId="1">
    <w:abstractNumId w:val="5"/>
  </w:num>
  <w:num w:numId="2">
    <w:abstractNumId w:val="4"/>
  </w:num>
  <w:num w:numId="3">
    <w:abstractNumId w:val="0"/>
  </w:num>
  <w:num w:numId="4">
    <w:abstractNumId w:val="1"/>
  </w:num>
  <w:num w:numId="5">
    <w:abstractNumId w:val="2"/>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A70EE"/>
    <w:rsid w:val="00002FD7"/>
    <w:rsid w:val="00004E9E"/>
    <w:rsid w:val="00005280"/>
    <w:rsid w:val="00005B3C"/>
    <w:rsid w:val="0000616C"/>
    <w:rsid w:val="00006B7A"/>
    <w:rsid w:val="00007244"/>
    <w:rsid w:val="00011636"/>
    <w:rsid w:val="00012331"/>
    <w:rsid w:val="000139ED"/>
    <w:rsid w:val="000157B6"/>
    <w:rsid w:val="00015FA7"/>
    <w:rsid w:val="000175B9"/>
    <w:rsid w:val="000177DB"/>
    <w:rsid w:val="00017E9A"/>
    <w:rsid w:val="00020C3B"/>
    <w:rsid w:val="0002249C"/>
    <w:rsid w:val="00022518"/>
    <w:rsid w:val="00023B6E"/>
    <w:rsid w:val="00025DCE"/>
    <w:rsid w:val="00026D06"/>
    <w:rsid w:val="0002788C"/>
    <w:rsid w:val="00031B64"/>
    <w:rsid w:val="00032813"/>
    <w:rsid w:val="00032E52"/>
    <w:rsid w:val="00033F2D"/>
    <w:rsid w:val="00034825"/>
    <w:rsid w:val="0003615A"/>
    <w:rsid w:val="00036BF1"/>
    <w:rsid w:val="000370B3"/>
    <w:rsid w:val="00037A92"/>
    <w:rsid w:val="00043DD4"/>
    <w:rsid w:val="00045B9F"/>
    <w:rsid w:val="0005121F"/>
    <w:rsid w:val="00051675"/>
    <w:rsid w:val="00053140"/>
    <w:rsid w:val="00053149"/>
    <w:rsid w:val="0005418B"/>
    <w:rsid w:val="00054544"/>
    <w:rsid w:val="00054ABC"/>
    <w:rsid w:val="00055F1C"/>
    <w:rsid w:val="00057761"/>
    <w:rsid w:val="00057C2B"/>
    <w:rsid w:val="00057F9C"/>
    <w:rsid w:val="000624D5"/>
    <w:rsid w:val="00063E85"/>
    <w:rsid w:val="00065CB5"/>
    <w:rsid w:val="00067F91"/>
    <w:rsid w:val="00070435"/>
    <w:rsid w:val="00070EB9"/>
    <w:rsid w:val="000721B9"/>
    <w:rsid w:val="00072A83"/>
    <w:rsid w:val="000755FB"/>
    <w:rsid w:val="00075FE8"/>
    <w:rsid w:val="00076A10"/>
    <w:rsid w:val="00077762"/>
    <w:rsid w:val="00077B25"/>
    <w:rsid w:val="00080240"/>
    <w:rsid w:val="00083355"/>
    <w:rsid w:val="00084521"/>
    <w:rsid w:val="00084F92"/>
    <w:rsid w:val="000856B4"/>
    <w:rsid w:val="00085DBA"/>
    <w:rsid w:val="0008666F"/>
    <w:rsid w:val="00086977"/>
    <w:rsid w:val="00090770"/>
    <w:rsid w:val="00090D1E"/>
    <w:rsid w:val="00090FFE"/>
    <w:rsid w:val="00092AA5"/>
    <w:rsid w:val="00092E22"/>
    <w:rsid w:val="00093AE9"/>
    <w:rsid w:val="00093BFF"/>
    <w:rsid w:val="000949BA"/>
    <w:rsid w:val="00094A6F"/>
    <w:rsid w:val="000A0D34"/>
    <w:rsid w:val="000A13F7"/>
    <w:rsid w:val="000A15BA"/>
    <w:rsid w:val="000A20F1"/>
    <w:rsid w:val="000A2232"/>
    <w:rsid w:val="000A36E6"/>
    <w:rsid w:val="000A36FE"/>
    <w:rsid w:val="000A3802"/>
    <w:rsid w:val="000A3B8C"/>
    <w:rsid w:val="000A4D01"/>
    <w:rsid w:val="000A5A38"/>
    <w:rsid w:val="000A638F"/>
    <w:rsid w:val="000B0368"/>
    <w:rsid w:val="000B0D58"/>
    <w:rsid w:val="000B116D"/>
    <w:rsid w:val="000B29A6"/>
    <w:rsid w:val="000B3109"/>
    <w:rsid w:val="000B4059"/>
    <w:rsid w:val="000B60F5"/>
    <w:rsid w:val="000C095B"/>
    <w:rsid w:val="000C1401"/>
    <w:rsid w:val="000C3761"/>
    <w:rsid w:val="000C437E"/>
    <w:rsid w:val="000C4400"/>
    <w:rsid w:val="000C442F"/>
    <w:rsid w:val="000C4811"/>
    <w:rsid w:val="000C59F0"/>
    <w:rsid w:val="000C7ABA"/>
    <w:rsid w:val="000D0B8D"/>
    <w:rsid w:val="000D1277"/>
    <w:rsid w:val="000D2CB8"/>
    <w:rsid w:val="000D4149"/>
    <w:rsid w:val="000D485C"/>
    <w:rsid w:val="000D4AA1"/>
    <w:rsid w:val="000D4F76"/>
    <w:rsid w:val="000D679B"/>
    <w:rsid w:val="000D72E9"/>
    <w:rsid w:val="000D7EF9"/>
    <w:rsid w:val="000E11AF"/>
    <w:rsid w:val="000E217B"/>
    <w:rsid w:val="000E219A"/>
    <w:rsid w:val="000E2B85"/>
    <w:rsid w:val="000E39D9"/>
    <w:rsid w:val="000E48FA"/>
    <w:rsid w:val="000E51A3"/>
    <w:rsid w:val="000E56D4"/>
    <w:rsid w:val="000E5D96"/>
    <w:rsid w:val="000E7278"/>
    <w:rsid w:val="000E73F3"/>
    <w:rsid w:val="000F0BD3"/>
    <w:rsid w:val="000F0D23"/>
    <w:rsid w:val="000F10E7"/>
    <w:rsid w:val="000F13BC"/>
    <w:rsid w:val="000F1F81"/>
    <w:rsid w:val="000F222C"/>
    <w:rsid w:val="000F271E"/>
    <w:rsid w:val="000F2FE9"/>
    <w:rsid w:val="000F3508"/>
    <w:rsid w:val="000F4CF4"/>
    <w:rsid w:val="000F52D9"/>
    <w:rsid w:val="000F5609"/>
    <w:rsid w:val="000F57E7"/>
    <w:rsid w:val="000F580F"/>
    <w:rsid w:val="000F5B53"/>
    <w:rsid w:val="000F5F77"/>
    <w:rsid w:val="000F6B5C"/>
    <w:rsid w:val="000F6E65"/>
    <w:rsid w:val="000F763E"/>
    <w:rsid w:val="001005F8"/>
    <w:rsid w:val="00101C8B"/>
    <w:rsid w:val="00101CF3"/>
    <w:rsid w:val="001025E0"/>
    <w:rsid w:val="00104701"/>
    <w:rsid w:val="00105615"/>
    <w:rsid w:val="00106309"/>
    <w:rsid w:val="0010641C"/>
    <w:rsid w:val="001064D9"/>
    <w:rsid w:val="00106910"/>
    <w:rsid w:val="00106AE9"/>
    <w:rsid w:val="00106C58"/>
    <w:rsid w:val="0010792D"/>
    <w:rsid w:val="00110497"/>
    <w:rsid w:val="00111D59"/>
    <w:rsid w:val="001137D9"/>
    <w:rsid w:val="00114141"/>
    <w:rsid w:val="00114253"/>
    <w:rsid w:val="00114323"/>
    <w:rsid w:val="00114F25"/>
    <w:rsid w:val="0011500F"/>
    <w:rsid w:val="00115354"/>
    <w:rsid w:val="00115627"/>
    <w:rsid w:val="00115FAB"/>
    <w:rsid w:val="00116002"/>
    <w:rsid w:val="0011658D"/>
    <w:rsid w:val="0011749F"/>
    <w:rsid w:val="0012080D"/>
    <w:rsid w:val="0012284B"/>
    <w:rsid w:val="00123640"/>
    <w:rsid w:val="00124868"/>
    <w:rsid w:val="00126A78"/>
    <w:rsid w:val="0012761F"/>
    <w:rsid w:val="00127D57"/>
    <w:rsid w:val="00131FCB"/>
    <w:rsid w:val="0013205C"/>
    <w:rsid w:val="00132961"/>
    <w:rsid w:val="00132A23"/>
    <w:rsid w:val="00133081"/>
    <w:rsid w:val="00133082"/>
    <w:rsid w:val="00133279"/>
    <w:rsid w:val="00133706"/>
    <w:rsid w:val="00134685"/>
    <w:rsid w:val="00135A9E"/>
    <w:rsid w:val="00135E93"/>
    <w:rsid w:val="00136E6C"/>
    <w:rsid w:val="00137CDB"/>
    <w:rsid w:val="00141DF5"/>
    <w:rsid w:val="00142FC8"/>
    <w:rsid w:val="00145972"/>
    <w:rsid w:val="001461DB"/>
    <w:rsid w:val="00146DFB"/>
    <w:rsid w:val="0015093E"/>
    <w:rsid w:val="00150C1B"/>
    <w:rsid w:val="00153020"/>
    <w:rsid w:val="001532D0"/>
    <w:rsid w:val="0015717D"/>
    <w:rsid w:val="00161040"/>
    <w:rsid w:val="00162A4C"/>
    <w:rsid w:val="0016384B"/>
    <w:rsid w:val="00165578"/>
    <w:rsid w:val="0016578A"/>
    <w:rsid w:val="00166F30"/>
    <w:rsid w:val="00167FAC"/>
    <w:rsid w:val="00170881"/>
    <w:rsid w:val="0017165A"/>
    <w:rsid w:val="00173945"/>
    <w:rsid w:val="001742EB"/>
    <w:rsid w:val="00175F79"/>
    <w:rsid w:val="001770C3"/>
    <w:rsid w:val="001807AD"/>
    <w:rsid w:val="00183604"/>
    <w:rsid w:val="00183B68"/>
    <w:rsid w:val="00185322"/>
    <w:rsid w:val="0018685C"/>
    <w:rsid w:val="001870A3"/>
    <w:rsid w:val="001871C8"/>
    <w:rsid w:val="00187646"/>
    <w:rsid w:val="00187ABA"/>
    <w:rsid w:val="0019067D"/>
    <w:rsid w:val="00194A01"/>
    <w:rsid w:val="00196EE3"/>
    <w:rsid w:val="0019700B"/>
    <w:rsid w:val="00197C17"/>
    <w:rsid w:val="001A03CA"/>
    <w:rsid w:val="001A0A2D"/>
    <w:rsid w:val="001A3F73"/>
    <w:rsid w:val="001A465B"/>
    <w:rsid w:val="001A4885"/>
    <w:rsid w:val="001A4E71"/>
    <w:rsid w:val="001A6925"/>
    <w:rsid w:val="001A7475"/>
    <w:rsid w:val="001A7766"/>
    <w:rsid w:val="001B382D"/>
    <w:rsid w:val="001B3945"/>
    <w:rsid w:val="001B574A"/>
    <w:rsid w:val="001B797D"/>
    <w:rsid w:val="001B7C3D"/>
    <w:rsid w:val="001C00B2"/>
    <w:rsid w:val="001C3650"/>
    <w:rsid w:val="001C3D6F"/>
    <w:rsid w:val="001C41C2"/>
    <w:rsid w:val="001C49CA"/>
    <w:rsid w:val="001C67D1"/>
    <w:rsid w:val="001C6F29"/>
    <w:rsid w:val="001C742B"/>
    <w:rsid w:val="001C793C"/>
    <w:rsid w:val="001D1EC7"/>
    <w:rsid w:val="001D1EF6"/>
    <w:rsid w:val="001D3286"/>
    <w:rsid w:val="001D34B7"/>
    <w:rsid w:val="001D534D"/>
    <w:rsid w:val="001D5F08"/>
    <w:rsid w:val="001D660D"/>
    <w:rsid w:val="001E03FC"/>
    <w:rsid w:val="001E181A"/>
    <w:rsid w:val="001E38E6"/>
    <w:rsid w:val="001E3A74"/>
    <w:rsid w:val="001E4A4B"/>
    <w:rsid w:val="001E4BF2"/>
    <w:rsid w:val="001E50F3"/>
    <w:rsid w:val="001E67DE"/>
    <w:rsid w:val="001F0AF3"/>
    <w:rsid w:val="001F0C80"/>
    <w:rsid w:val="001F1779"/>
    <w:rsid w:val="001F2A35"/>
    <w:rsid w:val="001F3DDD"/>
    <w:rsid w:val="001F59AA"/>
    <w:rsid w:val="001F79B7"/>
    <w:rsid w:val="00202804"/>
    <w:rsid w:val="00203859"/>
    <w:rsid w:val="00203AE0"/>
    <w:rsid w:val="002043D8"/>
    <w:rsid w:val="002058B1"/>
    <w:rsid w:val="00205A97"/>
    <w:rsid w:val="00206715"/>
    <w:rsid w:val="002101A8"/>
    <w:rsid w:val="00211250"/>
    <w:rsid w:val="00212439"/>
    <w:rsid w:val="002136C9"/>
    <w:rsid w:val="00214827"/>
    <w:rsid w:val="00214B1D"/>
    <w:rsid w:val="00214EDE"/>
    <w:rsid w:val="002151B6"/>
    <w:rsid w:val="002154E3"/>
    <w:rsid w:val="00216E83"/>
    <w:rsid w:val="0022265A"/>
    <w:rsid w:val="00223F7B"/>
    <w:rsid w:val="00225B8E"/>
    <w:rsid w:val="00227DD6"/>
    <w:rsid w:val="00227F33"/>
    <w:rsid w:val="00230360"/>
    <w:rsid w:val="002328A0"/>
    <w:rsid w:val="002332A6"/>
    <w:rsid w:val="00233B34"/>
    <w:rsid w:val="00233E62"/>
    <w:rsid w:val="00234420"/>
    <w:rsid w:val="00234C90"/>
    <w:rsid w:val="00236DEC"/>
    <w:rsid w:val="0024031F"/>
    <w:rsid w:val="00240708"/>
    <w:rsid w:val="00240AF5"/>
    <w:rsid w:val="00243554"/>
    <w:rsid w:val="002443E3"/>
    <w:rsid w:val="002446E6"/>
    <w:rsid w:val="00245C5C"/>
    <w:rsid w:val="00245EA9"/>
    <w:rsid w:val="002472FB"/>
    <w:rsid w:val="00247A47"/>
    <w:rsid w:val="00250856"/>
    <w:rsid w:val="00250B9B"/>
    <w:rsid w:val="00250C52"/>
    <w:rsid w:val="00251FE6"/>
    <w:rsid w:val="002521AC"/>
    <w:rsid w:val="002521ED"/>
    <w:rsid w:val="00254ACA"/>
    <w:rsid w:val="002551D9"/>
    <w:rsid w:val="00255C4C"/>
    <w:rsid w:val="0025756F"/>
    <w:rsid w:val="00261133"/>
    <w:rsid w:val="00263AD2"/>
    <w:rsid w:val="002648A3"/>
    <w:rsid w:val="002673FF"/>
    <w:rsid w:val="00272684"/>
    <w:rsid w:val="00272BEE"/>
    <w:rsid w:val="00273B04"/>
    <w:rsid w:val="0027548C"/>
    <w:rsid w:val="00276029"/>
    <w:rsid w:val="00276611"/>
    <w:rsid w:val="0028001A"/>
    <w:rsid w:val="00283D6C"/>
    <w:rsid w:val="002843FD"/>
    <w:rsid w:val="00284960"/>
    <w:rsid w:val="00284A9B"/>
    <w:rsid w:val="00285213"/>
    <w:rsid w:val="0028594D"/>
    <w:rsid w:val="00287596"/>
    <w:rsid w:val="002909DD"/>
    <w:rsid w:val="002911AD"/>
    <w:rsid w:val="00291968"/>
    <w:rsid w:val="002926E6"/>
    <w:rsid w:val="00296E27"/>
    <w:rsid w:val="002A1610"/>
    <w:rsid w:val="002A4B79"/>
    <w:rsid w:val="002A4E34"/>
    <w:rsid w:val="002A56AE"/>
    <w:rsid w:val="002A64CB"/>
    <w:rsid w:val="002B1A56"/>
    <w:rsid w:val="002B2592"/>
    <w:rsid w:val="002B49DD"/>
    <w:rsid w:val="002B54EE"/>
    <w:rsid w:val="002B677E"/>
    <w:rsid w:val="002B6ADF"/>
    <w:rsid w:val="002B6DEE"/>
    <w:rsid w:val="002B73A3"/>
    <w:rsid w:val="002B7A72"/>
    <w:rsid w:val="002C0697"/>
    <w:rsid w:val="002C0AC6"/>
    <w:rsid w:val="002C15E7"/>
    <w:rsid w:val="002C1E88"/>
    <w:rsid w:val="002C3103"/>
    <w:rsid w:val="002C4ADF"/>
    <w:rsid w:val="002C4B0B"/>
    <w:rsid w:val="002C51BB"/>
    <w:rsid w:val="002C6193"/>
    <w:rsid w:val="002D065E"/>
    <w:rsid w:val="002D2A69"/>
    <w:rsid w:val="002D3897"/>
    <w:rsid w:val="002D3CEF"/>
    <w:rsid w:val="002D4EBC"/>
    <w:rsid w:val="002D57AE"/>
    <w:rsid w:val="002D5855"/>
    <w:rsid w:val="002D5B35"/>
    <w:rsid w:val="002D6B65"/>
    <w:rsid w:val="002E0C32"/>
    <w:rsid w:val="002E0E77"/>
    <w:rsid w:val="002E32C0"/>
    <w:rsid w:val="002E332D"/>
    <w:rsid w:val="002E557D"/>
    <w:rsid w:val="002E61AE"/>
    <w:rsid w:val="002E7269"/>
    <w:rsid w:val="002E73DF"/>
    <w:rsid w:val="002E75B6"/>
    <w:rsid w:val="002F2132"/>
    <w:rsid w:val="002F4B3E"/>
    <w:rsid w:val="002F5476"/>
    <w:rsid w:val="002F56D9"/>
    <w:rsid w:val="002F7CC0"/>
    <w:rsid w:val="0030284D"/>
    <w:rsid w:val="003040B6"/>
    <w:rsid w:val="00305A03"/>
    <w:rsid w:val="00306A7C"/>
    <w:rsid w:val="00306A97"/>
    <w:rsid w:val="0031008C"/>
    <w:rsid w:val="00310A20"/>
    <w:rsid w:val="003133C2"/>
    <w:rsid w:val="00313E54"/>
    <w:rsid w:val="00314469"/>
    <w:rsid w:val="003207B2"/>
    <w:rsid w:val="0032423B"/>
    <w:rsid w:val="0032462C"/>
    <w:rsid w:val="0032590A"/>
    <w:rsid w:val="00326B8D"/>
    <w:rsid w:val="00327271"/>
    <w:rsid w:val="0032754A"/>
    <w:rsid w:val="00327EC4"/>
    <w:rsid w:val="00330C7E"/>
    <w:rsid w:val="0033230D"/>
    <w:rsid w:val="0033497C"/>
    <w:rsid w:val="003369BD"/>
    <w:rsid w:val="00337D3A"/>
    <w:rsid w:val="00337F40"/>
    <w:rsid w:val="00340087"/>
    <w:rsid w:val="00350268"/>
    <w:rsid w:val="0035214D"/>
    <w:rsid w:val="003535CD"/>
    <w:rsid w:val="00353F78"/>
    <w:rsid w:val="003540B7"/>
    <w:rsid w:val="00355690"/>
    <w:rsid w:val="00356E4B"/>
    <w:rsid w:val="0036072E"/>
    <w:rsid w:val="00361E88"/>
    <w:rsid w:val="003629E4"/>
    <w:rsid w:val="00362D94"/>
    <w:rsid w:val="00363F7B"/>
    <w:rsid w:val="00364E9F"/>
    <w:rsid w:val="0036623A"/>
    <w:rsid w:val="00366AC9"/>
    <w:rsid w:val="003673FE"/>
    <w:rsid w:val="00370A0B"/>
    <w:rsid w:val="003713AB"/>
    <w:rsid w:val="00371DA1"/>
    <w:rsid w:val="00371F0D"/>
    <w:rsid w:val="00373454"/>
    <w:rsid w:val="0037526C"/>
    <w:rsid w:val="003754AF"/>
    <w:rsid w:val="00376964"/>
    <w:rsid w:val="00377A6F"/>
    <w:rsid w:val="00377A8B"/>
    <w:rsid w:val="003809B0"/>
    <w:rsid w:val="0038100F"/>
    <w:rsid w:val="00384531"/>
    <w:rsid w:val="00385A28"/>
    <w:rsid w:val="0038618E"/>
    <w:rsid w:val="00386A3F"/>
    <w:rsid w:val="00386C7D"/>
    <w:rsid w:val="00386CF3"/>
    <w:rsid w:val="00393397"/>
    <w:rsid w:val="00393970"/>
    <w:rsid w:val="00393D32"/>
    <w:rsid w:val="0039400F"/>
    <w:rsid w:val="003947CD"/>
    <w:rsid w:val="00394A35"/>
    <w:rsid w:val="003960A8"/>
    <w:rsid w:val="003A168A"/>
    <w:rsid w:val="003A1729"/>
    <w:rsid w:val="003A3226"/>
    <w:rsid w:val="003A3F68"/>
    <w:rsid w:val="003A4560"/>
    <w:rsid w:val="003A4ED0"/>
    <w:rsid w:val="003A7281"/>
    <w:rsid w:val="003B153A"/>
    <w:rsid w:val="003B2586"/>
    <w:rsid w:val="003B3874"/>
    <w:rsid w:val="003B49EC"/>
    <w:rsid w:val="003B4EBC"/>
    <w:rsid w:val="003B5EDA"/>
    <w:rsid w:val="003B5FE0"/>
    <w:rsid w:val="003B60F3"/>
    <w:rsid w:val="003B61A7"/>
    <w:rsid w:val="003C0D5C"/>
    <w:rsid w:val="003C1C9E"/>
    <w:rsid w:val="003C1D7C"/>
    <w:rsid w:val="003C31C4"/>
    <w:rsid w:val="003C44F9"/>
    <w:rsid w:val="003C4BD0"/>
    <w:rsid w:val="003C539E"/>
    <w:rsid w:val="003C7794"/>
    <w:rsid w:val="003D0536"/>
    <w:rsid w:val="003D08BB"/>
    <w:rsid w:val="003D094E"/>
    <w:rsid w:val="003D16E6"/>
    <w:rsid w:val="003D27FB"/>
    <w:rsid w:val="003D6182"/>
    <w:rsid w:val="003D7D34"/>
    <w:rsid w:val="003E10FE"/>
    <w:rsid w:val="003E1E85"/>
    <w:rsid w:val="003E20CC"/>
    <w:rsid w:val="003E24B2"/>
    <w:rsid w:val="003E6BF6"/>
    <w:rsid w:val="003E7DC7"/>
    <w:rsid w:val="003F00F6"/>
    <w:rsid w:val="003F29E1"/>
    <w:rsid w:val="003F4C4D"/>
    <w:rsid w:val="003F63F5"/>
    <w:rsid w:val="003F6E66"/>
    <w:rsid w:val="00400713"/>
    <w:rsid w:val="00400AF2"/>
    <w:rsid w:val="004026A8"/>
    <w:rsid w:val="00402CBA"/>
    <w:rsid w:val="00403D64"/>
    <w:rsid w:val="00403F72"/>
    <w:rsid w:val="00404ECA"/>
    <w:rsid w:val="00404EDB"/>
    <w:rsid w:val="00404EF0"/>
    <w:rsid w:val="00407347"/>
    <w:rsid w:val="004074DF"/>
    <w:rsid w:val="00407CED"/>
    <w:rsid w:val="00412070"/>
    <w:rsid w:val="00412671"/>
    <w:rsid w:val="00412D1F"/>
    <w:rsid w:val="00414EDD"/>
    <w:rsid w:val="004154C6"/>
    <w:rsid w:val="00420879"/>
    <w:rsid w:val="00420A27"/>
    <w:rsid w:val="004212BE"/>
    <w:rsid w:val="00421FC2"/>
    <w:rsid w:val="00422867"/>
    <w:rsid w:val="00423095"/>
    <w:rsid w:val="00423D5D"/>
    <w:rsid w:val="00424A38"/>
    <w:rsid w:val="004254EE"/>
    <w:rsid w:val="00425567"/>
    <w:rsid w:val="00425DC0"/>
    <w:rsid w:val="0043059E"/>
    <w:rsid w:val="0043122A"/>
    <w:rsid w:val="00431253"/>
    <w:rsid w:val="00432133"/>
    <w:rsid w:val="004326C1"/>
    <w:rsid w:val="00432AF3"/>
    <w:rsid w:val="00432BBC"/>
    <w:rsid w:val="00434723"/>
    <w:rsid w:val="00434E6A"/>
    <w:rsid w:val="00437236"/>
    <w:rsid w:val="00442565"/>
    <w:rsid w:val="0044486C"/>
    <w:rsid w:val="00446B61"/>
    <w:rsid w:val="00452822"/>
    <w:rsid w:val="004556F8"/>
    <w:rsid w:val="00455F7E"/>
    <w:rsid w:val="004561B4"/>
    <w:rsid w:val="00456489"/>
    <w:rsid w:val="00456C0E"/>
    <w:rsid w:val="00456C21"/>
    <w:rsid w:val="00457984"/>
    <w:rsid w:val="00457F19"/>
    <w:rsid w:val="0046024F"/>
    <w:rsid w:val="00462DFB"/>
    <w:rsid w:val="00463929"/>
    <w:rsid w:val="00465267"/>
    <w:rsid w:val="00465B9D"/>
    <w:rsid w:val="004668BB"/>
    <w:rsid w:val="00466C3B"/>
    <w:rsid w:val="004670E1"/>
    <w:rsid w:val="00467313"/>
    <w:rsid w:val="004701FC"/>
    <w:rsid w:val="0047144D"/>
    <w:rsid w:val="00471E95"/>
    <w:rsid w:val="00472859"/>
    <w:rsid w:val="00472C8D"/>
    <w:rsid w:val="004741D6"/>
    <w:rsid w:val="00474227"/>
    <w:rsid w:val="004745FB"/>
    <w:rsid w:val="00477B70"/>
    <w:rsid w:val="004807AF"/>
    <w:rsid w:val="004819CA"/>
    <w:rsid w:val="004838E3"/>
    <w:rsid w:val="00484A5C"/>
    <w:rsid w:val="00485C42"/>
    <w:rsid w:val="004877FF"/>
    <w:rsid w:val="00487934"/>
    <w:rsid w:val="00491001"/>
    <w:rsid w:val="004926A3"/>
    <w:rsid w:val="004977D5"/>
    <w:rsid w:val="004A1875"/>
    <w:rsid w:val="004A375F"/>
    <w:rsid w:val="004A384E"/>
    <w:rsid w:val="004A5AEA"/>
    <w:rsid w:val="004A71C3"/>
    <w:rsid w:val="004A78A6"/>
    <w:rsid w:val="004B11DE"/>
    <w:rsid w:val="004B32E1"/>
    <w:rsid w:val="004B36BC"/>
    <w:rsid w:val="004B3B76"/>
    <w:rsid w:val="004B4ACB"/>
    <w:rsid w:val="004B6921"/>
    <w:rsid w:val="004C0B5C"/>
    <w:rsid w:val="004C2F6F"/>
    <w:rsid w:val="004C3057"/>
    <w:rsid w:val="004C4348"/>
    <w:rsid w:val="004C4506"/>
    <w:rsid w:val="004C4ACB"/>
    <w:rsid w:val="004C5C62"/>
    <w:rsid w:val="004C6117"/>
    <w:rsid w:val="004C6563"/>
    <w:rsid w:val="004C65D4"/>
    <w:rsid w:val="004C66F7"/>
    <w:rsid w:val="004D045A"/>
    <w:rsid w:val="004D077E"/>
    <w:rsid w:val="004D0FD5"/>
    <w:rsid w:val="004D1139"/>
    <w:rsid w:val="004D1767"/>
    <w:rsid w:val="004D2DED"/>
    <w:rsid w:val="004D2F63"/>
    <w:rsid w:val="004D33B1"/>
    <w:rsid w:val="004D477E"/>
    <w:rsid w:val="004D5954"/>
    <w:rsid w:val="004E076E"/>
    <w:rsid w:val="004E1DCB"/>
    <w:rsid w:val="004E220B"/>
    <w:rsid w:val="004E3EF2"/>
    <w:rsid w:val="004E5A88"/>
    <w:rsid w:val="004E6883"/>
    <w:rsid w:val="004E7AD7"/>
    <w:rsid w:val="004E7D10"/>
    <w:rsid w:val="004F0E4B"/>
    <w:rsid w:val="004F213F"/>
    <w:rsid w:val="004F2E46"/>
    <w:rsid w:val="004F34DC"/>
    <w:rsid w:val="004F485B"/>
    <w:rsid w:val="004F4A8A"/>
    <w:rsid w:val="004F565D"/>
    <w:rsid w:val="004F5E3F"/>
    <w:rsid w:val="005013FB"/>
    <w:rsid w:val="00502B4F"/>
    <w:rsid w:val="0051035A"/>
    <w:rsid w:val="00510C0C"/>
    <w:rsid w:val="00511A12"/>
    <w:rsid w:val="005125E6"/>
    <w:rsid w:val="00513FBD"/>
    <w:rsid w:val="00514254"/>
    <w:rsid w:val="005153FB"/>
    <w:rsid w:val="005159BD"/>
    <w:rsid w:val="00515DE1"/>
    <w:rsid w:val="0051659A"/>
    <w:rsid w:val="00517F9E"/>
    <w:rsid w:val="00520100"/>
    <w:rsid w:val="00523798"/>
    <w:rsid w:val="0052664E"/>
    <w:rsid w:val="0052676D"/>
    <w:rsid w:val="0053481E"/>
    <w:rsid w:val="00537C42"/>
    <w:rsid w:val="00541643"/>
    <w:rsid w:val="005418B9"/>
    <w:rsid w:val="00541B23"/>
    <w:rsid w:val="0054233C"/>
    <w:rsid w:val="00543708"/>
    <w:rsid w:val="00544CB1"/>
    <w:rsid w:val="00545C37"/>
    <w:rsid w:val="0054625C"/>
    <w:rsid w:val="005463D0"/>
    <w:rsid w:val="00546A79"/>
    <w:rsid w:val="00547223"/>
    <w:rsid w:val="0054723E"/>
    <w:rsid w:val="00550DF8"/>
    <w:rsid w:val="00551641"/>
    <w:rsid w:val="00551B1F"/>
    <w:rsid w:val="00552D7F"/>
    <w:rsid w:val="00554C45"/>
    <w:rsid w:val="00556146"/>
    <w:rsid w:val="00557A81"/>
    <w:rsid w:val="00563EDF"/>
    <w:rsid w:val="005650EF"/>
    <w:rsid w:val="00565FA4"/>
    <w:rsid w:val="00566239"/>
    <w:rsid w:val="00566B09"/>
    <w:rsid w:val="00566D77"/>
    <w:rsid w:val="00567D91"/>
    <w:rsid w:val="00567DA7"/>
    <w:rsid w:val="00570D24"/>
    <w:rsid w:val="00571036"/>
    <w:rsid w:val="0057133D"/>
    <w:rsid w:val="00571E32"/>
    <w:rsid w:val="005721C1"/>
    <w:rsid w:val="00572EAF"/>
    <w:rsid w:val="0057313F"/>
    <w:rsid w:val="0057593B"/>
    <w:rsid w:val="005765F5"/>
    <w:rsid w:val="005844DF"/>
    <w:rsid w:val="005855FF"/>
    <w:rsid w:val="0058629A"/>
    <w:rsid w:val="005872FE"/>
    <w:rsid w:val="00587638"/>
    <w:rsid w:val="00587DC6"/>
    <w:rsid w:val="005908B0"/>
    <w:rsid w:val="00591DEF"/>
    <w:rsid w:val="005923E3"/>
    <w:rsid w:val="00592AA8"/>
    <w:rsid w:val="0059795D"/>
    <w:rsid w:val="005A3145"/>
    <w:rsid w:val="005A3746"/>
    <w:rsid w:val="005A3C1D"/>
    <w:rsid w:val="005A7BD1"/>
    <w:rsid w:val="005B28B2"/>
    <w:rsid w:val="005B34EC"/>
    <w:rsid w:val="005B3DFA"/>
    <w:rsid w:val="005B59BA"/>
    <w:rsid w:val="005B5FAF"/>
    <w:rsid w:val="005B6127"/>
    <w:rsid w:val="005B6607"/>
    <w:rsid w:val="005B66B9"/>
    <w:rsid w:val="005B6D4A"/>
    <w:rsid w:val="005B7515"/>
    <w:rsid w:val="005B7DBC"/>
    <w:rsid w:val="005C0C75"/>
    <w:rsid w:val="005C0D5F"/>
    <w:rsid w:val="005C34F1"/>
    <w:rsid w:val="005C4723"/>
    <w:rsid w:val="005D1ADA"/>
    <w:rsid w:val="005D4479"/>
    <w:rsid w:val="005D4F87"/>
    <w:rsid w:val="005D6C53"/>
    <w:rsid w:val="005E1278"/>
    <w:rsid w:val="005E14FB"/>
    <w:rsid w:val="005E36C0"/>
    <w:rsid w:val="005E4AA4"/>
    <w:rsid w:val="005E6421"/>
    <w:rsid w:val="005E6E24"/>
    <w:rsid w:val="005E7858"/>
    <w:rsid w:val="005F087C"/>
    <w:rsid w:val="005F1CBB"/>
    <w:rsid w:val="005F1D0B"/>
    <w:rsid w:val="005F25A1"/>
    <w:rsid w:val="005F47D3"/>
    <w:rsid w:val="005F4BB4"/>
    <w:rsid w:val="005F4BC1"/>
    <w:rsid w:val="005F64FF"/>
    <w:rsid w:val="005F7947"/>
    <w:rsid w:val="00600FE4"/>
    <w:rsid w:val="006012EF"/>
    <w:rsid w:val="00602016"/>
    <w:rsid w:val="00605707"/>
    <w:rsid w:val="00605FFC"/>
    <w:rsid w:val="00606847"/>
    <w:rsid w:val="0061079E"/>
    <w:rsid w:val="006125C7"/>
    <w:rsid w:val="00613D4C"/>
    <w:rsid w:val="00614BB5"/>
    <w:rsid w:val="00615A74"/>
    <w:rsid w:val="00617FFA"/>
    <w:rsid w:val="00620241"/>
    <w:rsid w:val="00621CF2"/>
    <w:rsid w:val="006224FC"/>
    <w:rsid w:val="00623029"/>
    <w:rsid w:val="00625998"/>
    <w:rsid w:val="00625C64"/>
    <w:rsid w:val="00626BB2"/>
    <w:rsid w:val="0062776F"/>
    <w:rsid w:val="006300FB"/>
    <w:rsid w:val="006304A0"/>
    <w:rsid w:val="0063071F"/>
    <w:rsid w:val="00630749"/>
    <w:rsid w:val="0063078D"/>
    <w:rsid w:val="006318A7"/>
    <w:rsid w:val="00634376"/>
    <w:rsid w:val="006347AB"/>
    <w:rsid w:val="00634D7C"/>
    <w:rsid w:val="00635B01"/>
    <w:rsid w:val="00635B20"/>
    <w:rsid w:val="00636500"/>
    <w:rsid w:val="00636562"/>
    <w:rsid w:val="006370E1"/>
    <w:rsid w:val="0063794F"/>
    <w:rsid w:val="00641B48"/>
    <w:rsid w:val="00641C06"/>
    <w:rsid w:val="00642530"/>
    <w:rsid w:val="00642B0B"/>
    <w:rsid w:val="006448A7"/>
    <w:rsid w:val="006455CE"/>
    <w:rsid w:val="0064771A"/>
    <w:rsid w:val="00647C46"/>
    <w:rsid w:val="006508C9"/>
    <w:rsid w:val="00650E96"/>
    <w:rsid w:val="006510EC"/>
    <w:rsid w:val="00652306"/>
    <w:rsid w:val="00652693"/>
    <w:rsid w:val="006535C9"/>
    <w:rsid w:val="00653E05"/>
    <w:rsid w:val="00655F71"/>
    <w:rsid w:val="0065696C"/>
    <w:rsid w:val="0066063F"/>
    <w:rsid w:val="0066068C"/>
    <w:rsid w:val="0066078F"/>
    <w:rsid w:val="00660C4D"/>
    <w:rsid w:val="0066126C"/>
    <w:rsid w:val="006618AD"/>
    <w:rsid w:val="0066249E"/>
    <w:rsid w:val="00663009"/>
    <w:rsid w:val="0066308B"/>
    <w:rsid w:val="00663883"/>
    <w:rsid w:val="00666EC1"/>
    <w:rsid w:val="00667F0B"/>
    <w:rsid w:val="006732E2"/>
    <w:rsid w:val="006737FB"/>
    <w:rsid w:val="006761CD"/>
    <w:rsid w:val="00676D1E"/>
    <w:rsid w:val="00676F9D"/>
    <w:rsid w:val="0067734E"/>
    <w:rsid w:val="00677789"/>
    <w:rsid w:val="00681CF0"/>
    <w:rsid w:val="00683AEE"/>
    <w:rsid w:val="0069007B"/>
    <w:rsid w:val="0069071E"/>
    <w:rsid w:val="0069093A"/>
    <w:rsid w:val="006936C6"/>
    <w:rsid w:val="00693787"/>
    <w:rsid w:val="00694025"/>
    <w:rsid w:val="00694EE9"/>
    <w:rsid w:val="00695737"/>
    <w:rsid w:val="00695DFE"/>
    <w:rsid w:val="006971DB"/>
    <w:rsid w:val="0069768C"/>
    <w:rsid w:val="006A0766"/>
    <w:rsid w:val="006A0A34"/>
    <w:rsid w:val="006B07A5"/>
    <w:rsid w:val="006B093B"/>
    <w:rsid w:val="006B0C29"/>
    <w:rsid w:val="006B19DE"/>
    <w:rsid w:val="006B3248"/>
    <w:rsid w:val="006B48D0"/>
    <w:rsid w:val="006B4CD8"/>
    <w:rsid w:val="006B4D1A"/>
    <w:rsid w:val="006B5B08"/>
    <w:rsid w:val="006B7EBC"/>
    <w:rsid w:val="006C0173"/>
    <w:rsid w:val="006C0DFB"/>
    <w:rsid w:val="006C3041"/>
    <w:rsid w:val="006C34BA"/>
    <w:rsid w:val="006C4321"/>
    <w:rsid w:val="006C5050"/>
    <w:rsid w:val="006C5F2A"/>
    <w:rsid w:val="006C6906"/>
    <w:rsid w:val="006C6B1C"/>
    <w:rsid w:val="006C7267"/>
    <w:rsid w:val="006C7D36"/>
    <w:rsid w:val="006D13B7"/>
    <w:rsid w:val="006D18EF"/>
    <w:rsid w:val="006D2D4D"/>
    <w:rsid w:val="006D3825"/>
    <w:rsid w:val="006D3961"/>
    <w:rsid w:val="006D4963"/>
    <w:rsid w:val="006D4A69"/>
    <w:rsid w:val="006D61C3"/>
    <w:rsid w:val="006D7731"/>
    <w:rsid w:val="006D7E2E"/>
    <w:rsid w:val="006D7E69"/>
    <w:rsid w:val="006E10BB"/>
    <w:rsid w:val="006E18D0"/>
    <w:rsid w:val="006E1A83"/>
    <w:rsid w:val="006E1CC9"/>
    <w:rsid w:val="006E232B"/>
    <w:rsid w:val="006E5759"/>
    <w:rsid w:val="006E770E"/>
    <w:rsid w:val="006E7BDE"/>
    <w:rsid w:val="006F0E3F"/>
    <w:rsid w:val="006F1090"/>
    <w:rsid w:val="006F439E"/>
    <w:rsid w:val="006F4FC6"/>
    <w:rsid w:val="006F5108"/>
    <w:rsid w:val="007001D6"/>
    <w:rsid w:val="007003C7"/>
    <w:rsid w:val="00701FBB"/>
    <w:rsid w:val="00703AE7"/>
    <w:rsid w:val="00703E39"/>
    <w:rsid w:val="00704DBE"/>
    <w:rsid w:val="0070671F"/>
    <w:rsid w:val="00706D9A"/>
    <w:rsid w:val="00711435"/>
    <w:rsid w:val="00711F3A"/>
    <w:rsid w:val="0071280A"/>
    <w:rsid w:val="00712D11"/>
    <w:rsid w:val="007147B6"/>
    <w:rsid w:val="0071588B"/>
    <w:rsid w:val="00715B15"/>
    <w:rsid w:val="00720347"/>
    <w:rsid w:val="00720534"/>
    <w:rsid w:val="0072091D"/>
    <w:rsid w:val="00720B59"/>
    <w:rsid w:val="00720ECC"/>
    <w:rsid w:val="00721271"/>
    <w:rsid w:val="007220B1"/>
    <w:rsid w:val="00724221"/>
    <w:rsid w:val="007246F2"/>
    <w:rsid w:val="007271BA"/>
    <w:rsid w:val="00731A80"/>
    <w:rsid w:val="00733116"/>
    <w:rsid w:val="00733671"/>
    <w:rsid w:val="00733DDF"/>
    <w:rsid w:val="007340A1"/>
    <w:rsid w:val="007362F5"/>
    <w:rsid w:val="00736C42"/>
    <w:rsid w:val="00737F30"/>
    <w:rsid w:val="00740B6B"/>
    <w:rsid w:val="00745394"/>
    <w:rsid w:val="007506A8"/>
    <w:rsid w:val="00750EA9"/>
    <w:rsid w:val="00752911"/>
    <w:rsid w:val="00752B82"/>
    <w:rsid w:val="00753A3C"/>
    <w:rsid w:val="00754D37"/>
    <w:rsid w:val="0075619B"/>
    <w:rsid w:val="00756E99"/>
    <w:rsid w:val="007579B5"/>
    <w:rsid w:val="007600CD"/>
    <w:rsid w:val="00762068"/>
    <w:rsid w:val="0076307F"/>
    <w:rsid w:val="0076402D"/>
    <w:rsid w:val="00764981"/>
    <w:rsid w:val="007658F7"/>
    <w:rsid w:val="00765A1B"/>
    <w:rsid w:val="00765B3E"/>
    <w:rsid w:val="007662F8"/>
    <w:rsid w:val="007671B3"/>
    <w:rsid w:val="007674BF"/>
    <w:rsid w:val="007705C5"/>
    <w:rsid w:val="00770DDB"/>
    <w:rsid w:val="00772C0F"/>
    <w:rsid w:val="00773E79"/>
    <w:rsid w:val="00775F77"/>
    <w:rsid w:val="00776E25"/>
    <w:rsid w:val="00777DAE"/>
    <w:rsid w:val="00781A38"/>
    <w:rsid w:val="00781F3F"/>
    <w:rsid w:val="00782453"/>
    <w:rsid w:val="00785DB8"/>
    <w:rsid w:val="00790DC3"/>
    <w:rsid w:val="00791623"/>
    <w:rsid w:val="00793397"/>
    <w:rsid w:val="00793A2A"/>
    <w:rsid w:val="007947B4"/>
    <w:rsid w:val="00794D8A"/>
    <w:rsid w:val="00795120"/>
    <w:rsid w:val="00795426"/>
    <w:rsid w:val="00796168"/>
    <w:rsid w:val="0079689C"/>
    <w:rsid w:val="007A0E2F"/>
    <w:rsid w:val="007A0FE3"/>
    <w:rsid w:val="007A1240"/>
    <w:rsid w:val="007A3276"/>
    <w:rsid w:val="007A5939"/>
    <w:rsid w:val="007A68F4"/>
    <w:rsid w:val="007A6905"/>
    <w:rsid w:val="007B0262"/>
    <w:rsid w:val="007B0AB0"/>
    <w:rsid w:val="007B16C7"/>
    <w:rsid w:val="007B1A55"/>
    <w:rsid w:val="007B31B4"/>
    <w:rsid w:val="007B50A1"/>
    <w:rsid w:val="007B5BF7"/>
    <w:rsid w:val="007B5E12"/>
    <w:rsid w:val="007B7C0A"/>
    <w:rsid w:val="007B7F77"/>
    <w:rsid w:val="007C0A71"/>
    <w:rsid w:val="007C10B7"/>
    <w:rsid w:val="007C1746"/>
    <w:rsid w:val="007C2272"/>
    <w:rsid w:val="007C31C1"/>
    <w:rsid w:val="007C450B"/>
    <w:rsid w:val="007C5682"/>
    <w:rsid w:val="007C5B55"/>
    <w:rsid w:val="007C6F75"/>
    <w:rsid w:val="007D059D"/>
    <w:rsid w:val="007D0C83"/>
    <w:rsid w:val="007D2B44"/>
    <w:rsid w:val="007D342E"/>
    <w:rsid w:val="007D3E62"/>
    <w:rsid w:val="007D48B1"/>
    <w:rsid w:val="007E04F4"/>
    <w:rsid w:val="007E07D4"/>
    <w:rsid w:val="007E0B22"/>
    <w:rsid w:val="007E386B"/>
    <w:rsid w:val="007E5C1D"/>
    <w:rsid w:val="007E6030"/>
    <w:rsid w:val="007E60C9"/>
    <w:rsid w:val="007F32AE"/>
    <w:rsid w:val="007F47E2"/>
    <w:rsid w:val="007F64BF"/>
    <w:rsid w:val="007F696E"/>
    <w:rsid w:val="007F754B"/>
    <w:rsid w:val="007F7B1F"/>
    <w:rsid w:val="00800B03"/>
    <w:rsid w:val="00802C7D"/>
    <w:rsid w:val="00803768"/>
    <w:rsid w:val="0080392F"/>
    <w:rsid w:val="00803AB7"/>
    <w:rsid w:val="008045EE"/>
    <w:rsid w:val="00805A1D"/>
    <w:rsid w:val="008063AC"/>
    <w:rsid w:val="00806530"/>
    <w:rsid w:val="00807FA1"/>
    <w:rsid w:val="00810CB8"/>
    <w:rsid w:val="00810D7E"/>
    <w:rsid w:val="008115D7"/>
    <w:rsid w:val="008124F9"/>
    <w:rsid w:val="00812770"/>
    <w:rsid w:val="00812960"/>
    <w:rsid w:val="00814367"/>
    <w:rsid w:val="008145EA"/>
    <w:rsid w:val="00816F93"/>
    <w:rsid w:val="008176D0"/>
    <w:rsid w:val="0082224A"/>
    <w:rsid w:val="00822A13"/>
    <w:rsid w:val="008247C6"/>
    <w:rsid w:val="008252FA"/>
    <w:rsid w:val="00825A2C"/>
    <w:rsid w:val="00826873"/>
    <w:rsid w:val="008274D1"/>
    <w:rsid w:val="00827FE0"/>
    <w:rsid w:val="00830F73"/>
    <w:rsid w:val="00831C93"/>
    <w:rsid w:val="0083274E"/>
    <w:rsid w:val="00834414"/>
    <w:rsid w:val="00834B3A"/>
    <w:rsid w:val="00834DE7"/>
    <w:rsid w:val="00834F83"/>
    <w:rsid w:val="008351E5"/>
    <w:rsid w:val="00836400"/>
    <w:rsid w:val="00837651"/>
    <w:rsid w:val="00841CD5"/>
    <w:rsid w:val="00842A06"/>
    <w:rsid w:val="00843968"/>
    <w:rsid w:val="00843BDA"/>
    <w:rsid w:val="0084478C"/>
    <w:rsid w:val="0084493F"/>
    <w:rsid w:val="00844AE2"/>
    <w:rsid w:val="008459B5"/>
    <w:rsid w:val="00845B90"/>
    <w:rsid w:val="00845D70"/>
    <w:rsid w:val="008472AE"/>
    <w:rsid w:val="00850431"/>
    <w:rsid w:val="008519BC"/>
    <w:rsid w:val="00852C4A"/>
    <w:rsid w:val="00854CCA"/>
    <w:rsid w:val="00855969"/>
    <w:rsid w:val="008566D0"/>
    <w:rsid w:val="00857A90"/>
    <w:rsid w:val="00857D45"/>
    <w:rsid w:val="00861FAA"/>
    <w:rsid w:val="00862599"/>
    <w:rsid w:val="00865A57"/>
    <w:rsid w:val="008668DA"/>
    <w:rsid w:val="00867FA3"/>
    <w:rsid w:val="00870370"/>
    <w:rsid w:val="00871327"/>
    <w:rsid w:val="008714E4"/>
    <w:rsid w:val="00871765"/>
    <w:rsid w:val="008719D8"/>
    <w:rsid w:val="0087208D"/>
    <w:rsid w:val="00873BC3"/>
    <w:rsid w:val="008742DE"/>
    <w:rsid w:val="00880141"/>
    <w:rsid w:val="008802CF"/>
    <w:rsid w:val="00882713"/>
    <w:rsid w:val="0088624D"/>
    <w:rsid w:val="00886F87"/>
    <w:rsid w:val="008876A9"/>
    <w:rsid w:val="0089000C"/>
    <w:rsid w:val="00890DC4"/>
    <w:rsid w:val="00891E58"/>
    <w:rsid w:val="00892091"/>
    <w:rsid w:val="0089430A"/>
    <w:rsid w:val="0089634D"/>
    <w:rsid w:val="0089647C"/>
    <w:rsid w:val="00896909"/>
    <w:rsid w:val="008978B4"/>
    <w:rsid w:val="008A0A69"/>
    <w:rsid w:val="008A12D6"/>
    <w:rsid w:val="008A4C17"/>
    <w:rsid w:val="008A5999"/>
    <w:rsid w:val="008A62C9"/>
    <w:rsid w:val="008A66BF"/>
    <w:rsid w:val="008A7AD2"/>
    <w:rsid w:val="008A7D94"/>
    <w:rsid w:val="008B1494"/>
    <w:rsid w:val="008B16DC"/>
    <w:rsid w:val="008B4297"/>
    <w:rsid w:val="008B4BB4"/>
    <w:rsid w:val="008B51FE"/>
    <w:rsid w:val="008B61E5"/>
    <w:rsid w:val="008B6B14"/>
    <w:rsid w:val="008B6F78"/>
    <w:rsid w:val="008B775F"/>
    <w:rsid w:val="008C0E83"/>
    <w:rsid w:val="008C0F1F"/>
    <w:rsid w:val="008C183B"/>
    <w:rsid w:val="008C1BB8"/>
    <w:rsid w:val="008C224D"/>
    <w:rsid w:val="008C2ADC"/>
    <w:rsid w:val="008C2C54"/>
    <w:rsid w:val="008C4542"/>
    <w:rsid w:val="008C5E89"/>
    <w:rsid w:val="008C6702"/>
    <w:rsid w:val="008C6C16"/>
    <w:rsid w:val="008C7302"/>
    <w:rsid w:val="008C74EE"/>
    <w:rsid w:val="008C7BC4"/>
    <w:rsid w:val="008D209E"/>
    <w:rsid w:val="008D248C"/>
    <w:rsid w:val="008D4D96"/>
    <w:rsid w:val="008D4E2D"/>
    <w:rsid w:val="008D5023"/>
    <w:rsid w:val="008D5072"/>
    <w:rsid w:val="008D5AC8"/>
    <w:rsid w:val="008D6EA9"/>
    <w:rsid w:val="008D6FEC"/>
    <w:rsid w:val="008E16E9"/>
    <w:rsid w:val="008E2B65"/>
    <w:rsid w:val="008E4A8E"/>
    <w:rsid w:val="008E5832"/>
    <w:rsid w:val="008E78D0"/>
    <w:rsid w:val="008F06C7"/>
    <w:rsid w:val="008F222B"/>
    <w:rsid w:val="008F33D5"/>
    <w:rsid w:val="008F384B"/>
    <w:rsid w:val="008F4378"/>
    <w:rsid w:val="008F4953"/>
    <w:rsid w:val="008F7A48"/>
    <w:rsid w:val="009005D3"/>
    <w:rsid w:val="0090101B"/>
    <w:rsid w:val="00901BC4"/>
    <w:rsid w:val="00901D91"/>
    <w:rsid w:val="009050C8"/>
    <w:rsid w:val="009068BA"/>
    <w:rsid w:val="0090739A"/>
    <w:rsid w:val="00907B9E"/>
    <w:rsid w:val="00907F75"/>
    <w:rsid w:val="00912771"/>
    <w:rsid w:val="0091294E"/>
    <w:rsid w:val="00912E86"/>
    <w:rsid w:val="00914808"/>
    <w:rsid w:val="00916816"/>
    <w:rsid w:val="00920D2E"/>
    <w:rsid w:val="00922FD0"/>
    <w:rsid w:val="0092317C"/>
    <w:rsid w:val="0092447D"/>
    <w:rsid w:val="00925730"/>
    <w:rsid w:val="00925C60"/>
    <w:rsid w:val="00925F52"/>
    <w:rsid w:val="0092664A"/>
    <w:rsid w:val="009301D8"/>
    <w:rsid w:val="0093245D"/>
    <w:rsid w:val="00932987"/>
    <w:rsid w:val="00932CE3"/>
    <w:rsid w:val="00933380"/>
    <w:rsid w:val="00933446"/>
    <w:rsid w:val="00934BAD"/>
    <w:rsid w:val="0094387B"/>
    <w:rsid w:val="00943F91"/>
    <w:rsid w:val="009446DF"/>
    <w:rsid w:val="00944BF1"/>
    <w:rsid w:val="00945E5A"/>
    <w:rsid w:val="00946011"/>
    <w:rsid w:val="009466A9"/>
    <w:rsid w:val="00946840"/>
    <w:rsid w:val="009473A0"/>
    <w:rsid w:val="00947896"/>
    <w:rsid w:val="0095016B"/>
    <w:rsid w:val="0095070B"/>
    <w:rsid w:val="00951074"/>
    <w:rsid w:val="0095385C"/>
    <w:rsid w:val="0096010A"/>
    <w:rsid w:val="009613E2"/>
    <w:rsid w:val="009615D6"/>
    <w:rsid w:val="009633BF"/>
    <w:rsid w:val="009657A8"/>
    <w:rsid w:val="00965B41"/>
    <w:rsid w:val="00965FAB"/>
    <w:rsid w:val="00966BE1"/>
    <w:rsid w:val="009675D5"/>
    <w:rsid w:val="00967A8B"/>
    <w:rsid w:val="009714AF"/>
    <w:rsid w:val="00972078"/>
    <w:rsid w:val="00972315"/>
    <w:rsid w:val="009731F1"/>
    <w:rsid w:val="00974862"/>
    <w:rsid w:val="009758E4"/>
    <w:rsid w:val="00975EFA"/>
    <w:rsid w:val="009760C1"/>
    <w:rsid w:val="00977203"/>
    <w:rsid w:val="009802C9"/>
    <w:rsid w:val="00982CEC"/>
    <w:rsid w:val="00982F2C"/>
    <w:rsid w:val="00983824"/>
    <w:rsid w:val="00983FD3"/>
    <w:rsid w:val="00984571"/>
    <w:rsid w:val="009854EF"/>
    <w:rsid w:val="00987ACF"/>
    <w:rsid w:val="00987CD7"/>
    <w:rsid w:val="00991E73"/>
    <w:rsid w:val="009951C7"/>
    <w:rsid w:val="00996774"/>
    <w:rsid w:val="0099778E"/>
    <w:rsid w:val="00997803"/>
    <w:rsid w:val="009A07BF"/>
    <w:rsid w:val="009A0A29"/>
    <w:rsid w:val="009A0BE3"/>
    <w:rsid w:val="009A0DD7"/>
    <w:rsid w:val="009A0F2F"/>
    <w:rsid w:val="009A2038"/>
    <w:rsid w:val="009A2236"/>
    <w:rsid w:val="009A25EB"/>
    <w:rsid w:val="009A48A9"/>
    <w:rsid w:val="009A6EF1"/>
    <w:rsid w:val="009A70C3"/>
    <w:rsid w:val="009A7FE4"/>
    <w:rsid w:val="009B0AF8"/>
    <w:rsid w:val="009B0FD2"/>
    <w:rsid w:val="009B2F26"/>
    <w:rsid w:val="009B4153"/>
    <w:rsid w:val="009B4968"/>
    <w:rsid w:val="009B587C"/>
    <w:rsid w:val="009B5B2A"/>
    <w:rsid w:val="009B62ED"/>
    <w:rsid w:val="009C1164"/>
    <w:rsid w:val="009C28D1"/>
    <w:rsid w:val="009C2A33"/>
    <w:rsid w:val="009C30F8"/>
    <w:rsid w:val="009C3B6B"/>
    <w:rsid w:val="009C5793"/>
    <w:rsid w:val="009C5C23"/>
    <w:rsid w:val="009C6A63"/>
    <w:rsid w:val="009C6BC9"/>
    <w:rsid w:val="009C7509"/>
    <w:rsid w:val="009D12D6"/>
    <w:rsid w:val="009D175F"/>
    <w:rsid w:val="009D2ECF"/>
    <w:rsid w:val="009D2F4F"/>
    <w:rsid w:val="009D312F"/>
    <w:rsid w:val="009D39A5"/>
    <w:rsid w:val="009D3F39"/>
    <w:rsid w:val="009D5305"/>
    <w:rsid w:val="009E17F7"/>
    <w:rsid w:val="009E2939"/>
    <w:rsid w:val="009E2CAE"/>
    <w:rsid w:val="009E2E4E"/>
    <w:rsid w:val="009E32DD"/>
    <w:rsid w:val="009E46B9"/>
    <w:rsid w:val="009E4B55"/>
    <w:rsid w:val="009E5F79"/>
    <w:rsid w:val="009E74EF"/>
    <w:rsid w:val="009F0A07"/>
    <w:rsid w:val="009F0FA9"/>
    <w:rsid w:val="009F3483"/>
    <w:rsid w:val="009F3652"/>
    <w:rsid w:val="009F4818"/>
    <w:rsid w:val="009F6502"/>
    <w:rsid w:val="00A00619"/>
    <w:rsid w:val="00A0074A"/>
    <w:rsid w:val="00A009D9"/>
    <w:rsid w:val="00A01981"/>
    <w:rsid w:val="00A02BDB"/>
    <w:rsid w:val="00A05576"/>
    <w:rsid w:val="00A06F30"/>
    <w:rsid w:val="00A1065B"/>
    <w:rsid w:val="00A111A2"/>
    <w:rsid w:val="00A11D36"/>
    <w:rsid w:val="00A138CB"/>
    <w:rsid w:val="00A154F9"/>
    <w:rsid w:val="00A161AD"/>
    <w:rsid w:val="00A171B0"/>
    <w:rsid w:val="00A1722B"/>
    <w:rsid w:val="00A17787"/>
    <w:rsid w:val="00A20211"/>
    <w:rsid w:val="00A205F5"/>
    <w:rsid w:val="00A218BD"/>
    <w:rsid w:val="00A2228C"/>
    <w:rsid w:val="00A2271B"/>
    <w:rsid w:val="00A245C1"/>
    <w:rsid w:val="00A24F42"/>
    <w:rsid w:val="00A26D56"/>
    <w:rsid w:val="00A3048D"/>
    <w:rsid w:val="00A30CEF"/>
    <w:rsid w:val="00A30D5E"/>
    <w:rsid w:val="00A34FBE"/>
    <w:rsid w:val="00A35C1F"/>
    <w:rsid w:val="00A367E5"/>
    <w:rsid w:val="00A37AD8"/>
    <w:rsid w:val="00A37EE6"/>
    <w:rsid w:val="00A44552"/>
    <w:rsid w:val="00A44B81"/>
    <w:rsid w:val="00A464DF"/>
    <w:rsid w:val="00A46519"/>
    <w:rsid w:val="00A4671F"/>
    <w:rsid w:val="00A46980"/>
    <w:rsid w:val="00A472A0"/>
    <w:rsid w:val="00A47541"/>
    <w:rsid w:val="00A47A62"/>
    <w:rsid w:val="00A47F07"/>
    <w:rsid w:val="00A50851"/>
    <w:rsid w:val="00A51254"/>
    <w:rsid w:val="00A5141E"/>
    <w:rsid w:val="00A52578"/>
    <w:rsid w:val="00A54B9A"/>
    <w:rsid w:val="00A54E6E"/>
    <w:rsid w:val="00A55D5E"/>
    <w:rsid w:val="00A56329"/>
    <w:rsid w:val="00A56773"/>
    <w:rsid w:val="00A56F5C"/>
    <w:rsid w:val="00A57116"/>
    <w:rsid w:val="00A608B3"/>
    <w:rsid w:val="00A6109B"/>
    <w:rsid w:val="00A61549"/>
    <w:rsid w:val="00A61CA7"/>
    <w:rsid w:val="00A620B3"/>
    <w:rsid w:val="00A62821"/>
    <w:rsid w:val="00A632A5"/>
    <w:rsid w:val="00A63895"/>
    <w:rsid w:val="00A638E0"/>
    <w:rsid w:val="00A63BC9"/>
    <w:rsid w:val="00A646C6"/>
    <w:rsid w:val="00A6756C"/>
    <w:rsid w:val="00A67CBD"/>
    <w:rsid w:val="00A7337E"/>
    <w:rsid w:val="00A73476"/>
    <w:rsid w:val="00A745A9"/>
    <w:rsid w:val="00A77FBE"/>
    <w:rsid w:val="00A8064D"/>
    <w:rsid w:val="00A80ABD"/>
    <w:rsid w:val="00A80B7F"/>
    <w:rsid w:val="00A8187E"/>
    <w:rsid w:val="00A81CD2"/>
    <w:rsid w:val="00A828F7"/>
    <w:rsid w:val="00A832E2"/>
    <w:rsid w:val="00A83E68"/>
    <w:rsid w:val="00A8521D"/>
    <w:rsid w:val="00A85DEE"/>
    <w:rsid w:val="00A87E4B"/>
    <w:rsid w:val="00A917CF"/>
    <w:rsid w:val="00A91A43"/>
    <w:rsid w:val="00A92437"/>
    <w:rsid w:val="00A92B98"/>
    <w:rsid w:val="00A92F5E"/>
    <w:rsid w:val="00A93B73"/>
    <w:rsid w:val="00A93DC0"/>
    <w:rsid w:val="00A95616"/>
    <w:rsid w:val="00A962FA"/>
    <w:rsid w:val="00A96535"/>
    <w:rsid w:val="00A97678"/>
    <w:rsid w:val="00A977F8"/>
    <w:rsid w:val="00AA0308"/>
    <w:rsid w:val="00AA1159"/>
    <w:rsid w:val="00AA1917"/>
    <w:rsid w:val="00AA1FB3"/>
    <w:rsid w:val="00AA203F"/>
    <w:rsid w:val="00AA22C3"/>
    <w:rsid w:val="00AA2C87"/>
    <w:rsid w:val="00AA3DB4"/>
    <w:rsid w:val="00AA478B"/>
    <w:rsid w:val="00AA4835"/>
    <w:rsid w:val="00AA537A"/>
    <w:rsid w:val="00AA60D8"/>
    <w:rsid w:val="00AA6A36"/>
    <w:rsid w:val="00AA6AA4"/>
    <w:rsid w:val="00AA751B"/>
    <w:rsid w:val="00AB30A6"/>
    <w:rsid w:val="00AB3197"/>
    <w:rsid w:val="00AB5B87"/>
    <w:rsid w:val="00AB5F57"/>
    <w:rsid w:val="00AB645A"/>
    <w:rsid w:val="00AB7DEC"/>
    <w:rsid w:val="00AC1112"/>
    <w:rsid w:val="00AC32CB"/>
    <w:rsid w:val="00AC4DB8"/>
    <w:rsid w:val="00AC6918"/>
    <w:rsid w:val="00AD1255"/>
    <w:rsid w:val="00AD16F3"/>
    <w:rsid w:val="00AD3EBE"/>
    <w:rsid w:val="00AD451B"/>
    <w:rsid w:val="00AD50CA"/>
    <w:rsid w:val="00AD55A2"/>
    <w:rsid w:val="00AD661B"/>
    <w:rsid w:val="00AD72D5"/>
    <w:rsid w:val="00AE067A"/>
    <w:rsid w:val="00AE0E5E"/>
    <w:rsid w:val="00AE229D"/>
    <w:rsid w:val="00AE2532"/>
    <w:rsid w:val="00AE320E"/>
    <w:rsid w:val="00AE40AA"/>
    <w:rsid w:val="00AE4968"/>
    <w:rsid w:val="00AE6B5B"/>
    <w:rsid w:val="00AE6BCC"/>
    <w:rsid w:val="00AE7478"/>
    <w:rsid w:val="00AF0020"/>
    <w:rsid w:val="00AF08E7"/>
    <w:rsid w:val="00AF18BF"/>
    <w:rsid w:val="00AF1B5E"/>
    <w:rsid w:val="00AF1C2A"/>
    <w:rsid w:val="00AF2FBF"/>
    <w:rsid w:val="00AF32C5"/>
    <w:rsid w:val="00AF40EB"/>
    <w:rsid w:val="00AF5ABB"/>
    <w:rsid w:val="00AF5E30"/>
    <w:rsid w:val="00AF5E57"/>
    <w:rsid w:val="00B007E3"/>
    <w:rsid w:val="00B01C0F"/>
    <w:rsid w:val="00B037B1"/>
    <w:rsid w:val="00B03AFF"/>
    <w:rsid w:val="00B04109"/>
    <w:rsid w:val="00B04C17"/>
    <w:rsid w:val="00B0524D"/>
    <w:rsid w:val="00B05725"/>
    <w:rsid w:val="00B06EC8"/>
    <w:rsid w:val="00B07866"/>
    <w:rsid w:val="00B1189E"/>
    <w:rsid w:val="00B124E8"/>
    <w:rsid w:val="00B142C2"/>
    <w:rsid w:val="00B14A88"/>
    <w:rsid w:val="00B15361"/>
    <w:rsid w:val="00B15B48"/>
    <w:rsid w:val="00B17206"/>
    <w:rsid w:val="00B227DE"/>
    <w:rsid w:val="00B22917"/>
    <w:rsid w:val="00B23012"/>
    <w:rsid w:val="00B24218"/>
    <w:rsid w:val="00B24ABD"/>
    <w:rsid w:val="00B27063"/>
    <w:rsid w:val="00B3203C"/>
    <w:rsid w:val="00B350FC"/>
    <w:rsid w:val="00B35685"/>
    <w:rsid w:val="00B36033"/>
    <w:rsid w:val="00B40267"/>
    <w:rsid w:val="00B41B9B"/>
    <w:rsid w:val="00B41EAD"/>
    <w:rsid w:val="00B45035"/>
    <w:rsid w:val="00B45338"/>
    <w:rsid w:val="00B47A62"/>
    <w:rsid w:val="00B50423"/>
    <w:rsid w:val="00B505FE"/>
    <w:rsid w:val="00B51E5D"/>
    <w:rsid w:val="00B52400"/>
    <w:rsid w:val="00B5340C"/>
    <w:rsid w:val="00B535C6"/>
    <w:rsid w:val="00B537B9"/>
    <w:rsid w:val="00B53B7C"/>
    <w:rsid w:val="00B54D0F"/>
    <w:rsid w:val="00B54E08"/>
    <w:rsid w:val="00B5503B"/>
    <w:rsid w:val="00B560BE"/>
    <w:rsid w:val="00B57D81"/>
    <w:rsid w:val="00B613E5"/>
    <w:rsid w:val="00B623D6"/>
    <w:rsid w:val="00B62A6D"/>
    <w:rsid w:val="00B63987"/>
    <w:rsid w:val="00B63B7B"/>
    <w:rsid w:val="00B6446A"/>
    <w:rsid w:val="00B6477C"/>
    <w:rsid w:val="00B651F0"/>
    <w:rsid w:val="00B65C1E"/>
    <w:rsid w:val="00B67B86"/>
    <w:rsid w:val="00B703C2"/>
    <w:rsid w:val="00B706EC"/>
    <w:rsid w:val="00B71A2E"/>
    <w:rsid w:val="00B722BB"/>
    <w:rsid w:val="00B72303"/>
    <w:rsid w:val="00B736B2"/>
    <w:rsid w:val="00B737D6"/>
    <w:rsid w:val="00B73B0F"/>
    <w:rsid w:val="00B73FE8"/>
    <w:rsid w:val="00B7433A"/>
    <w:rsid w:val="00B7616E"/>
    <w:rsid w:val="00B7713B"/>
    <w:rsid w:val="00B804F1"/>
    <w:rsid w:val="00B807D8"/>
    <w:rsid w:val="00B81208"/>
    <w:rsid w:val="00B824D5"/>
    <w:rsid w:val="00B836F9"/>
    <w:rsid w:val="00B8375D"/>
    <w:rsid w:val="00B84142"/>
    <w:rsid w:val="00B8519E"/>
    <w:rsid w:val="00B863E7"/>
    <w:rsid w:val="00B87181"/>
    <w:rsid w:val="00B9055D"/>
    <w:rsid w:val="00B910CF"/>
    <w:rsid w:val="00B91501"/>
    <w:rsid w:val="00B96153"/>
    <w:rsid w:val="00B964E9"/>
    <w:rsid w:val="00BA0736"/>
    <w:rsid w:val="00BA0816"/>
    <w:rsid w:val="00BA0A73"/>
    <w:rsid w:val="00BA42AF"/>
    <w:rsid w:val="00BA4453"/>
    <w:rsid w:val="00BA457E"/>
    <w:rsid w:val="00BA4AD6"/>
    <w:rsid w:val="00BA540E"/>
    <w:rsid w:val="00BA6119"/>
    <w:rsid w:val="00BA70EE"/>
    <w:rsid w:val="00BB1307"/>
    <w:rsid w:val="00BB1E9F"/>
    <w:rsid w:val="00BB27BA"/>
    <w:rsid w:val="00BB4B4A"/>
    <w:rsid w:val="00BB57DD"/>
    <w:rsid w:val="00BB5ABA"/>
    <w:rsid w:val="00BB6078"/>
    <w:rsid w:val="00BB64BE"/>
    <w:rsid w:val="00BB6B67"/>
    <w:rsid w:val="00BB7262"/>
    <w:rsid w:val="00BB7C3C"/>
    <w:rsid w:val="00BB7FCB"/>
    <w:rsid w:val="00BC02A3"/>
    <w:rsid w:val="00BC07A3"/>
    <w:rsid w:val="00BC0AD6"/>
    <w:rsid w:val="00BC0DFD"/>
    <w:rsid w:val="00BC3E38"/>
    <w:rsid w:val="00BC5D26"/>
    <w:rsid w:val="00BC6F0E"/>
    <w:rsid w:val="00BC75C1"/>
    <w:rsid w:val="00BD2980"/>
    <w:rsid w:val="00BD4577"/>
    <w:rsid w:val="00BD6649"/>
    <w:rsid w:val="00BD6AAA"/>
    <w:rsid w:val="00BD7724"/>
    <w:rsid w:val="00BE1E9A"/>
    <w:rsid w:val="00BE2B56"/>
    <w:rsid w:val="00BE2D25"/>
    <w:rsid w:val="00BE2E5B"/>
    <w:rsid w:val="00BE36BB"/>
    <w:rsid w:val="00BE4085"/>
    <w:rsid w:val="00BE4E14"/>
    <w:rsid w:val="00BE4E4C"/>
    <w:rsid w:val="00BE66C9"/>
    <w:rsid w:val="00BF1857"/>
    <w:rsid w:val="00BF56CF"/>
    <w:rsid w:val="00BF57E5"/>
    <w:rsid w:val="00BF62B0"/>
    <w:rsid w:val="00BF7610"/>
    <w:rsid w:val="00BF7D43"/>
    <w:rsid w:val="00C0038B"/>
    <w:rsid w:val="00C00B46"/>
    <w:rsid w:val="00C01721"/>
    <w:rsid w:val="00C01C8F"/>
    <w:rsid w:val="00C044F4"/>
    <w:rsid w:val="00C047DB"/>
    <w:rsid w:val="00C057C3"/>
    <w:rsid w:val="00C06BB6"/>
    <w:rsid w:val="00C10723"/>
    <w:rsid w:val="00C10B88"/>
    <w:rsid w:val="00C10E13"/>
    <w:rsid w:val="00C12EF9"/>
    <w:rsid w:val="00C12F02"/>
    <w:rsid w:val="00C13E3E"/>
    <w:rsid w:val="00C13EA0"/>
    <w:rsid w:val="00C147CE"/>
    <w:rsid w:val="00C14B7E"/>
    <w:rsid w:val="00C14BE1"/>
    <w:rsid w:val="00C15189"/>
    <w:rsid w:val="00C1530D"/>
    <w:rsid w:val="00C15EE1"/>
    <w:rsid w:val="00C16726"/>
    <w:rsid w:val="00C16B54"/>
    <w:rsid w:val="00C20224"/>
    <w:rsid w:val="00C209DF"/>
    <w:rsid w:val="00C22724"/>
    <w:rsid w:val="00C245EE"/>
    <w:rsid w:val="00C25272"/>
    <w:rsid w:val="00C25BC7"/>
    <w:rsid w:val="00C25EFF"/>
    <w:rsid w:val="00C25FCC"/>
    <w:rsid w:val="00C267AA"/>
    <w:rsid w:val="00C268A4"/>
    <w:rsid w:val="00C30262"/>
    <w:rsid w:val="00C33048"/>
    <w:rsid w:val="00C33C49"/>
    <w:rsid w:val="00C342EC"/>
    <w:rsid w:val="00C34F13"/>
    <w:rsid w:val="00C3590F"/>
    <w:rsid w:val="00C36B98"/>
    <w:rsid w:val="00C37F46"/>
    <w:rsid w:val="00C411D3"/>
    <w:rsid w:val="00C4192C"/>
    <w:rsid w:val="00C43282"/>
    <w:rsid w:val="00C462F1"/>
    <w:rsid w:val="00C47187"/>
    <w:rsid w:val="00C47B8F"/>
    <w:rsid w:val="00C50743"/>
    <w:rsid w:val="00C52662"/>
    <w:rsid w:val="00C52FDA"/>
    <w:rsid w:val="00C533F9"/>
    <w:rsid w:val="00C5543A"/>
    <w:rsid w:val="00C559C1"/>
    <w:rsid w:val="00C56417"/>
    <w:rsid w:val="00C60675"/>
    <w:rsid w:val="00C623A9"/>
    <w:rsid w:val="00C63567"/>
    <w:rsid w:val="00C63933"/>
    <w:rsid w:val="00C63980"/>
    <w:rsid w:val="00C65AAB"/>
    <w:rsid w:val="00C663FC"/>
    <w:rsid w:val="00C67DFF"/>
    <w:rsid w:val="00C7021D"/>
    <w:rsid w:val="00C71015"/>
    <w:rsid w:val="00C732B4"/>
    <w:rsid w:val="00C738DC"/>
    <w:rsid w:val="00C73969"/>
    <w:rsid w:val="00C80334"/>
    <w:rsid w:val="00C81B0A"/>
    <w:rsid w:val="00C83599"/>
    <w:rsid w:val="00C843C5"/>
    <w:rsid w:val="00C84A88"/>
    <w:rsid w:val="00C84BAF"/>
    <w:rsid w:val="00C864C5"/>
    <w:rsid w:val="00C87251"/>
    <w:rsid w:val="00C873D7"/>
    <w:rsid w:val="00C90120"/>
    <w:rsid w:val="00C92654"/>
    <w:rsid w:val="00C92867"/>
    <w:rsid w:val="00C92A43"/>
    <w:rsid w:val="00C943AC"/>
    <w:rsid w:val="00C94A45"/>
    <w:rsid w:val="00C95342"/>
    <w:rsid w:val="00C96521"/>
    <w:rsid w:val="00C97896"/>
    <w:rsid w:val="00C97A45"/>
    <w:rsid w:val="00CA0C92"/>
    <w:rsid w:val="00CA0F72"/>
    <w:rsid w:val="00CA2424"/>
    <w:rsid w:val="00CA2581"/>
    <w:rsid w:val="00CA3990"/>
    <w:rsid w:val="00CA52A2"/>
    <w:rsid w:val="00CA60EE"/>
    <w:rsid w:val="00CA6FB0"/>
    <w:rsid w:val="00CA6FD1"/>
    <w:rsid w:val="00CB0F10"/>
    <w:rsid w:val="00CB1A60"/>
    <w:rsid w:val="00CB2FC0"/>
    <w:rsid w:val="00CB3C79"/>
    <w:rsid w:val="00CB413F"/>
    <w:rsid w:val="00CB4438"/>
    <w:rsid w:val="00CB458C"/>
    <w:rsid w:val="00CB5711"/>
    <w:rsid w:val="00CB6962"/>
    <w:rsid w:val="00CC06E0"/>
    <w:rsid w:val="00CC11D0"/>
    <w:rsid w:val="00CC1499"/>
    <w:rsid w:val="00CC308D"/>
    <w:rsid w:val="00CC6925"/>
    <w:rsid w:val="00CC6D15"/>
    <w:rsid w:val="00CD09EA"/>
    <w:rsid w:val="00CD11E8"/>
    <w:rsid w:val="00CD1BD5"/>
    <w:rsid w:val="00CD5FB8"/>
    <w:rsid w:val="00CD625B"/>
    <w:rsid w:val="00CD63B2"/>
    <w:rsid w:val="00CD79DD"/>
    <w:rsid w:val="00CE0431"/>
    <w:rsid w:val="00CE3EC7"/>
    <w:rsid w:val="00CE4789"/>
    <w:rsid w:val="00CE5A0C"/>
    <w:rsid w:val="00CE5E1C"/>
    <w:rsid w:val="00CE5E6C"/>
    <w:rsid w:val="00CE6AB5"/>
    <w:rsid w:val="00CF005B"/>
    <w:rsid w:val="00CF01C0"/>
    <w:rsid w:val="00CF035C"/>
    <w:rsid w:val="00CF2CC6"/>
    <w:rsid w:val="00CF7032"/>
    <w:rsid w:val="00CF7337"/>
    <w:rsid w:val="00CF73CE"/>
    <w:rsid w:val="00CF73E5"/>
    <w:rsid w:val="00D02B23"/>
    <w:rsid w:val="00D03018"/>
    <w:rsid w:val="00D03D0D"/>
    <w:rsid w:val="00D07170"/>
    <w:rsid w:val="00D10956"/>
    <w:rsid w:val="00D11648"/>
    <w:rsid w:val="00D1212D"/>
    <w:rsid w:val="00D1344B"/>
    <w:rsid w:val="00D13BE8"/>
    <w:rsid w:val="00D14931"/>
    <w:rsid w:val="00D16C95"/>
    <w:rsid w:val="00D208EB"/>
    <w:rsid w:val="00D21FE8"/>
    <w:rsid w:val="00D2227B"/>
    <w:rsid w:val="00D23999"/>
    <w:rsid w:val="00D25AF2"/>
    <w:rsid w:val="00D25E8F"/>
    <w:rsid w:val="00D264ED"/>
    <w:rsid w:val="00D26B55"/>
    <w:rsid w:val="00D2758A"/>
    <w:rsid w:val="00D30EE0"/>
    <w:rsid w:val="00D32712"/>
    <w:rsid w:val="00D3279B"/>
    <w:rsid w:val="00D327EF"/>
    <w:rsid w:val="00D33FA9"/>
    <w:rsid w:val="00D35923"/>
    <w:rsid w:val="00D3630C"/>
    <w:rsid w:val="00D4061B"/>
    <w:rsid w:val="00D40D0F"/>
    <w:rsid w:val="00D40EF4"/>
    <w:rsid w:val="00D42037"/>
    <w:rsid w:val="00D42636"/>
    <w:rsid w:val="00D43CFD"/>
    <w:rsid w:val="00D4410D"/>
    <w:rsid w:val="00D4494A"/>
    <w:rsid w:val="00D46C28"/>
    <w:rsid w:val="00D50993"/>
    <w:rsid w:val="00D51B8D"/>
    <w:rsid w:val="00D51EB8"/>
    <w:rsid w:val="00D52E4B"/>
    <w:rsid w:val="00D5338B"/>
    <w:rsid w:val="00D534A8"/>
    <w:rsid w:val="00D543D5"/>
    <w:rsid w:val="00D54A69"/>
    <w:rsid w:val="00D554D1"/>
    <w:rsid w:val="00D5705F"/>
    <w:rsid w:val="00D61558"/>
    <w:rsid w:val="00D62E67"/>
    <w:rsid w:val="00D633EE"/>
    <w:rsid w:val="00D648F0"/>
    <w:rsid w:val="00D64D54"/>
    <w:rsid w:val="00D66D2B"/>
    <w:rsid w:val="00D67E43"/>
    <w:rsid w:val="00D700F9"/>
    <w:rsid w:val="00D703B0"/>
    <w:rsid w:val="00D70B36"/>
    <w:rsid w:val="00D70CB0"/>
    <w:rsid w:val="00D71D88"/>
    <w:rsid w:val="00D76534"/>
    <w:rsid w:val="00D77D2F"/>
    <w:rsid w:val="00D77DAB"/>
    <w:rsid w:val="00D801CA"/>
    <w:rsid w:val="00D834CA"/>
    <w:rsid w:val="00D834F7"/>
    <w:rsid w:val="00D838B9"/>
    <w:rsid w:val="00D83DEA"/>
    <w:rsid w:val="00D8417E"/>
    <w:rsid w:val="00D848CA"/>
    <w:rsid w:val="00D85339"/>
    <w:rsid w:val="00D91811"/>
    <w:rsid w:val="00D92CE9"/>
    <w:rsid w:val="00D93A1C"/>
    <w:rsid w:val="00D93DE6"/>
    <w:rsid w:val="00D93DF0"/>
    <w:rsid w:val="00D9408A"/>
    <w:rsid w:val="00D95676"/>
    <w:rsid w:val="00D96335"/>
    <w:rsid w:val="00D97B18"/>
    <w:rsid w:val="00D97D86"/>
    <w:rsid w:val="00DA0360"/>
    <w:rsid w:val="00DA30F8"/>
    <w:rsid w:val="00DA408D"/>
    <w:rsid w:val="00DA4CFB"/>
    <w:rsid w:val="00DA4EC8"/>
    <w:rsid w:val="00DA5885"/>
    <w:rsid w:val="00DA65C1"/>
    <w:rsid w:val="00DA6920"/>
    <w:rsid w:val="00DB0729"/>
    <w:rsid w:val="00DB2F80"/>
    <w:rsid w:val="00DB3568"/>
    <w:rsid w:val="00DB4534"/>
    <w:rsid w:val="00DB7673"/>
    <w:rsid w:val="00DC0160"/>
    <w:rsid w:val="00DC11D3"/>
    <w:rsid w:val="00DC11F3"/>
    <w:rsid w:val="00DC2145"/>
    <w:rsid w:val="00DC366C"/>
    <w:rsid w:val="00DC3E44"/>
    <w:rsid w:val="00DC4D41"/>
    <w:rsid w:val="00DC52FC"/>
    <w:rsid w:val="00DC5C71"/>
    <w:rsid w:val="00DC6369"/>
    <w:rsid w:val="00DC6C5D"/>
    <w:rsid w:val="00DD097A"/>
    <w:rsid w:val="00DD09FA"/>
    <w:rsid w:val="00DD1F68"/>
    <w:rsid w:val="00DD42F6"/>
    <w:rsid w:val="00DD4E26"/>
    <w:rsid w:val="00DD4EF5"/>
    <w:rsid w:val="00DD6DBA"/>
    <w:rsid w:val="00DE0681"/>
    <w:rsid w:val="00DE1C06"/>
    <w:rsid w:val="00DE2630"/>
    <w:rsid w:val="00DE31AC"/>
    <w:rsid w:val="00DE528C"/>
    <w:rsid w:val="00DE5D8D"/>
    <w:rsid w:val="00DE665E"/>
    <w:rsid w:val="00DE7DD8"/>
    <w:rsid w:val="00DF0A31"/>
    <w:rsid w:val="00DF0A49"/>
    <w:rsid w:val="00DF111D"/>
    <w:rsid w:val="00DF2FCF"/>
    <w:rsid w:val="00DF3F70"/>
    <w:rsid w:val="00DF4CE7"/>
    <w:rsid w:val="00DF4D85"/>
    <w:rsid w:val="00DF51AF"/>
    <w:rsid w:val="00DF6381"/>
    <w:rsid w:val="00DF6E6D"/>
    <w:rsid w:val="00DF75A4"/>
    <w:rsid w:val="00DF77CC"/>
    <w:rsid w:val="00E004C3"/>
    <w:rsid w:val="00E00CCE"/>
    <w:rsid w:val="00E012E7"/>
    <w:rsid w:val="00E013C1"/>
    <w:rsid w:val="00E01A5B"/>
    <w:rsid w:val="00E03A94"/>
    <w:rsid w:val="00E058DF"/>
    <w:rsid w:val="00E12046"/>
    <w:rsid w:val="00E124F0"/>
    <w:rsid w:val="00E12ED6"/>
    <w:rsid w:val="00E145C1"/>
    <w:rsid w:val="00E1483C"/>
    <w:rsid w:val="00E16AC7"/>
    <w:rsid w:val="00E1742A"/>
    <w:rsid w:val="00E21674"/>
    <w:rsid w:val="00E233AC"/>
    <w:rsid w:val="00E24A7F"/>
    <w:rsid w:val="00E24ABF"/>
    <w:rsid w:val="00E25120"/>
    <w:rsid w:val="00E279A3"/>
    <w:rsid w:val="00E32B6B"/>
    <w:rsid w:val="00E33B75"/>
    <w:rsid w:val="00E34709"/>
    <w:rsid w:val="00E34F98"/>
    <w:rsid w:val="00E3622A"/>
    <w:rsid w:val="00E368F5"/>
    <w:rsid w:val="00E37B16"/>
    <w:rsid w:val="00E4042A"/>
    <w:rsid w:val="00E41A26"/>
    <w:rsid w:val="00E41B63"/>
    <w:rsid w:val="00E4303D"/>
    <w:rsid w:val="00E46374"/>
    <w:rsid w:val="00E4688C"/>
    <w:rsid w:val="00E46E6D"/>
    <w:rsid w:val="00E472E3"/>
    <w:rsid w:val="00E518A6"/>
    <w:rsid w:val="00E51F30"/>
    <w:rsid w:val="00E5330F"/>
    <w:rsid w:val="00E552A2"/>
    <w:rsid w:val="00E55936"/>
    <w:rsid w:val="00E55B97"/>
    <w:rsid w:val="00E563E0"/>
    <w:rsid w:val="00E605B8"/>
    <w:rsid w:val="00E60720"/>
    <w:rsid w:val="00E609FE"/>
    <w:rsid w:val="00E60D33"/>
    <w:rsid w:val="00E60F57"/>
    <w:rsid w:val="00E62BE1"/>
    <w:rsid w:val="00E66BC0"/>
    <w:rsid w:val="00E66E50"/>
    <w:rsid w:val="00E67083"/>
    <w:rsid w:val="00E67152"/>
    <w:rsid w:val="00E672E7"/>
    <w:rsid w:val="00E70BAE"/>
    <w:rsid w:val="00E73C5D"/>
    <w:rsid w:val="00E7609D"/>
    <w:rsid w:val="00E761EB"/>
    <w:rsid w:val="00E76345"/>
    <w:rsid w:val="00E81576"/>
    <w:rsid w:val="00E820C4"/>
    <w:rsid w:val="00E83EAA"/>
    <w:rsid w:val="00E84BFE"/>
    <w:rsid w:val="00E84C7F"/>
    <w:rsid w:val="00E854D5"/>
    <w:rsid w:val="00E8573E"/>
    <w:rsid w:val="00E86A1A"/>
    <w:rsid w:val="00E87972"/>
    <w:rsid w:val="00E90303"/>
    <w:rsid w:val="00E903B0"/>
    <w:rsid w:val="00E90FCC"/>
    <w:rsid w:val="00E9229D"/>
    <w:rsid w:val="00E963DC"/>
    <w:rsid w:val="00E96D43"/>
    <w:rsid w:val="00E97470"/>
    <w:rsid w:val="00E97843"/>
    <w:rsid w:val="00EA01E0"/>
    <w:rsid w:val="00EA1483"/>
    <w:rsid w:val="00EA181A"/>
    <w:rsid w:val="00EA2FA1"/>
    <w:rsid w:val="00EA347E"/>
    <w:rsid w:val="00EA3651"/>
    <w:rsid w:val="00EA3BBE"/>
    <w:rsid w:val="00EA4128"/>
    <w:rsid w:val="00EA60EC"/>
    <w:rsid w:val="00EA6616"/>
    <w:rsid w:val="00EA7EE7"/>
    <w:rsid w:val="00EB0B8A"/>
    <w:rsid w:val="00EB0DEE"/>
    <w:rsid w:val="00EB142A"/>
    <w:rsid w:val="00EB38D3"/>
    <w:rsid w:val="00EB46EC"/>
    <w:rsid w:val="00EC1F88"/>
    <w:rsid w:val="00EC3FD8"/>
    <w:rsid w:val="00EC4418"/>
    <w:rsid w:val="00EC63BC"/>
    <w:rsid w:val="00EC6624"/>
    <w:rsid w:val="00EC7385"/>
    <w:rsid w:val="00ED0B09"/>
    <w:rsid w:val="00ED1027"/>
    <w:rsid w:val="00ED1FFA"/>
    <w:rsid w:val="00ED20A7"/>
    <w:rsid w:val="00ED3269"/>
    <w:rsid w:val="00ED3450"/>
    <w:rsid w:val="00ED353A"/>
    <w:rsid w:val="00ED3D35"/>
    <w:rsid w:val="00ED4BC7"/>
    <w:rsid w:val="00ED4C93"/>
    <w:rsid w:val="00ED57B8"/>
    <w:rsid w:val="00ED6BC8"/>
    <w:rsid w:val="00ED6EB9"/>
    <w:rsid w:val="00EE1A5A"/>
    <w:rsid w:val="00EE31D4"/>
    <w:rsid w:val="00EE481E"/>
    <w:rsid w:val="00EE597C"/>
    <w:rsid w:val="00EE64D4"/>
    <w:rsid w:val="00EE66DA"/>
    <w:rsid w:val="00EF01F9"/>
    <w:rsid w:val="00EF0DDA"/>
    <w:rsid w:val="00EF10FF"/>
    <w:rsid w:val="00EF13A6"/>
    <w:rsid w:val="00EF1901"/>
    <w:rsid w:val="00EF1FAA"/>
    <w:rsid w:val="00EF23F5"/>
    <w:rsid w:val="00EF2D76"/>
    <w:rsid w:val="00EF348E"/>
    <w:rsid w:val="00EF435C"/>
    <w:rsid w:val="00F002FF"/>
    <w:rsid w:val="00F004E6"/>
    <w:rsid w:val="00F0125C"/>
    <w:rsid w:val="00F02021"/>
    <w:rsid w:val="00F0285B"/>
    <w:rsid w:val="00F02A3F"/>
    <w:rsid w:val="00F07910"/>
    <w:rsid w:val="00F10994"/>
    <w:rsid w:val="00F10CE8"/>
    <w:rsid w:val="00F10E23"/>
    <w:rsid w:val="00F11BBE"/>
    <w:rsid w:val="00F127F9"/>
    <w:rsid w:val="00F149E4"/>
    <w:rsid w:val="00F16874"/>
    <w:rsid w:val="00F1721A"/>
    <w:rsid w:val="00F17F01"/>
    <w:rsid w:val="00F20398"/>
    <w:rsid w:val="00F203D7"/>
    <w:rsid w:val="00F20518"/>
    <w:rsid w:val="00F20809"/>
    <w:rsid w:val="00F21033"/>
    <w:rsid w:val="00F21057"/>
    <w:rsid w:val="00F22209"/>
    <w:rsid w:val="00F23BDA"/>
    <w:rsid w:val="00F23DCE"/>
    <w:rsid w:val="00F2525F"/>
    <w:rsid w:val="00F2714E"/>
    <w:rsid w:val="00F27744"/>
    <w:rsid w:val="00F300FD"/>
    <w:rsid w:val="00F3091A"/>
    <w:rsid w:val="00F32E10"/>
    <w:rsid w:val="00F32FC1"/>
    <w:rsid w:val="00F33A70"/>
    <w:rsid w:val="00F34578"/>
    <w:rsid w:val="00F34B0C"/>
    <w:rsid w:val="00F34CEE"/>
    <w:rsid w:val="00F34F78"/>
    <w:rsid w:val="00F35050"/>
    <w:rsid w:val="00F350BF"/>
    <w:rsid w:val="00F3533F"/>
    <w:rsid w:val="00F35D49"/>
    <w:rsid w:val="00F41773"/>
    <w:rsid w:val="00F42B7A"/>
    <w:rsid w:val="00F4367A"/>
    <w:rsid w:val="00F44976"/>
    <w:rsid w:val="00F44EDD"/>
    <w:rsid w:val="00F4506F"/>
    <w:rsid w:val="00F45A8D"/>
    <w:rsid w:val="00F46405"/>
    <w:rsid w:val="00F46BA7"/>
    <w:rsid w:val="00F476F1"/>
    <w:rsid w:val="00F50A72"/>
    <w:rsid w:val="00F529EB"/>
    <w:rsid w:val="00F52DF9"/>
    <w:rsid w:val="00F54696"/>
    <w:rsid w:val="00F553D4"/>
    <w:rsid w:val="00F565CB"/>
    <w:rsid w:val="00F5686F"/>
    <w:rsid w:val="00F56B37"/>
    <w:rsid w:val="00F571F6"/>
    <w:rsid w:val="00F572BB"/>
    <w:rsid w:val="00F6028F"/>
    <w:rsid w:val="00F60F38"/>
    <w:rsid w:val="00F6215B"/>
    <w:rsid w:val="00F625CC"/>
    <w:rsid w:val="00F66A98"/>
    <w:rsid w:val="00F71274"/>
    <w:rsid w:val="00F7182F"/>
    <w:rsid w:val="00F724B6"/>
    <w:rsid w:val="00F72553"/>
    <w:rsid w:val="00F72723"/>
    <w:rsid w:val="00F729F2"/>
    <w:rsid w:val="00F737E2"/>
    <w:rsid w:val="00F7391F"/>
    <w:rsid w:val="00F74171"/>
    <w:rsid w:val="00F74A9E"/>
    <w:rsid w:val="00F75DE1"/>
    <w:rsid w:val="00F7604F"/>
    <w:rsid w:val="00F769B3"/>
    <w:rsid w:val="00F76EBD"/>
    <w:rsid w:val="00F76EE0"/>
    <w:rsid w:val="00F8139D"/>
    <w:rsid w:val="00F82154"/>
    <w:rsid w:val="00F82A3B"/>
    <w:rsid w:val="00F90CF9"/>
    <w:rsid w:val="00F91281"/>
    <w:rsid w:val="00F912C0"/>
    <w:rsid w:val="00F91CF0"/>
    <w:rsid w:val="00F91D0D"/>
    <w:rsid w:val="00F92818"/>
    <w:rsid w:val="00F9459C"/>
    <w:rsid w:val="00F94B44"/>
    <w:rsid w:val="00F966B4"/>
    <w:rsid w:val="00F9789B"/>
    <w:rsid w:val="00FA06DA"/>
    <w:rsid w:val="00FA1C64"/>
    <w:rsid w:val="00FA1D54"/>
    <w:rsid w:val="00FA20D6"/>
    <w:rsid w:val="00FA3A25"/>
    <w:rsid w:val="00FA4685"/>
    <w:rsid w:val="00FA4BF2"/>
    <w:rsid w:val="00FA4C29"/>
    <w:rsid w:val="00FA4C45"/>
    <w:rsid w:val="00FA58DA"/>
    <w:rsid w:val="00FA5D14"/>
    <w:rsid w:val="00FA5E0A"/>
    <w:rsid w:val="00FA6127"/>
    <w:rsid w:val="00FA6CF7"/>
    <w:rsid w:val="00FA6E0A"/>
    <w:rsid w:val="00FA7821"/>
    <w:rsid w:val="00FA7914"/>
    <w:rsid w:val="00FA7DD1"/>
    <w:rsid w:val="00FB0882"/>
    <w:rsid w:val="00FB1803"/>
    <w:rsid w:val="00FB2312"/>
    <w:rsid w:val="00FB33BF"/>
    <w:rsid w:val="00FB37FE"/>
    <w:rsid w:val="00FB403B"/>
    <w:rsid w:val="00FB434F"/>
    <w:rsid w:val="00FB48A8"/>
    <w:rsid w:val="00FB58CE"/>
    <w:rsid w:val="00FC0074"/>
    <w:rsid w:val="00FC23D5"/>
    <w:rsid w:val="00FC3F77"/>
    <w:rsid w:val="00FC48E5"/>
    <w:rsid w:val="00FC66B1"/>
    <w:rsid w:val="00FC6840"/>
    <w:rsid w:val="00FC70F3"/>
    <w:rsid w:val="00FC712B"/>
    <w:rsid w:val="00FC7156"/>
    <w:rsid w:val="00FD02CB"/>
    <w:rsid w:val="00FD0B46"/>
    <w:rsid w:val="00FD0D95"/>
    <w:rsid w:val="00FD429E"/>
    <w:rsid w:val="00FD4E97"/>
    <w:rsid w:val="00FD5168"/>
    <w:rsid w:val="00FD5932"/>
    <w:rsid w:val="00FE304A"/>
    <w:rsid w:val="00FE4229"/>
    <w:rsid w:val="00FE4F59"/>
    <w:rsid w:val="00FF2C8B"/>
    <w:rsid w:val="00FF3595"/>
    <w:rsid w:val="00FF38E7"/>
    <w:rsid w:val="00FF4017"/>
    <w:rsid w:val="00FF41BF"/>
    <w:rsid w:val="00FF4AA0"/>
    <w:rsid w:val="00FF4CEC"/>
    <w:rsid w:val="00FF5221"/>
    <w:rsid w:val="00FF6C03"/>
    <w:rsid w:val="00FF719D"/>
    <w:rsid w:val="00FF7A17"/>
    <w:rsid w:val="00FF7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0E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A70EE"/>
    <w:pPr>
      <w:suppressAutoHyphens/>
      <w:autoSpaceDN w:val="0"/>
      <w:textAlignment w:val="baseline"/>
    </w:pPr>
    <w:rPr>
      <w:rFonts w:ascii="Calibri" w:eastAsia="Times New Roman" w:hAnsi="Calibri" w:cs="Times New Roman"/>
      <w:kern w:val="3"/>
      <w:lang w:eastAsia="zh-CN"/>
    </w:rPr>
  </w:style>
  <w:style w:type="paragraph" w:customStyle="1" w:styleId="Textbody">
    <w:name w:val="Text body"/>
    <w:basedOn w:val="Standard"/>
    <w:rsid w:val="00BA70EE"/>
    <w:pPr>
      <w:tabs>
        <w:tab w:val="left" w:pos="9712"/>
      </w:tabs>
      <w:spacing w:after="0" w:line="240" w:lineRule="auto"/>
    </w:pPr>
    <w:rPr>
      <w:rFonts w:ascii="Times New Roman" w:hAnsi="Times New Roman"/>
      <w:w w:val="90"/>
      <w:sz w:val="18"/>
      <w:szCs w:val="24"/>
    </w:rPr>
  </w:style>
  <w:style w:type="paragraph" w:customStyle="1" w:styleId="14127">
    <w:name w:val="Стиль Основной текст + 14 пт Первая строка:  127 см"/>
    <w:basedOn w:val="Standard"/>
    <w:next w:val="Standard"/>
    <w:rsid w:val="00BA70EE"/>
    <w:pPr>
      <w:ind w:firstLine="720"/>
    </w:pPr>
    <w:rPr>
      <w:rFonts w:ascii="Times New Roman" w:hAnsi="Times New Roman"/>
      <w:sz w:val="28"/>
      <w:szCs w:val="20"/>
    </w:rPr>
  </w:style>
  <w:style w:type="paragraph" w:customStyle="1" w:styleId="TableContents">
    <w:name w:val="Table Contents"/>
    <w:basedOn w:val="Standard"/>
    <w:rsid w:val="00BA70EE"/>
    <w:pPr>
      <w:suppressLineNumbers/>
    </w:pPr>
  </w:style>
  <w:style w:type="paragraph" w:customStyle="1" w:styleId="ConsPlusCell">
    <w:name w:val="ConsPlusCell"/>
    <w:uiPriority w:val="99"/>
    <w:rsid w:val="004C2F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4C2F6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F222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List Paragraph"/>
    <w:basedOn w:val="a"/>
    <w:uiPriority w:val="34"/>
    <w:qFormat/>
    <w:rsid w:val="00E004C3"/>
    <w:pPr>
      <w:widowControl/>
      <w:suppressAutoHyphens w:val="0"/>
      <w:autoSpaceDN/>
      <w:ind w:left="720"/>
      <w:contextualSpacing/>
      <w:textAlignment w:val="auto"/>
    </w:pPr>
    <w:rPr>
      <w:rFonts w:eastAsia="Times New Roman" w:cs="Times New Roman"/>
      <w:kern w:val="0"/>
      <w:lang w:eastAsia="ru-RU" w:bidi="ar-SA"/>
    </w:rPr>
  </w:style>
  <w:style w:type="paragraph" w:styleId="a4">
    <w:name w:val="Plain Text"/>
    <w:basedOn w:val="a"/>
    <w:link w:val="a5"/>
    <w:rsid w:val="007E04F4"/>
    <w:pPr>
      <w:widowControl/>
      <w:suppressAutoHyphens w:val="0"/>
      <w:autoSpaceDN/>
      <w:textAlignment w:val="auto"/>
    </w:pPr>
    <w:rPr>
      <w:rFonts w:ascii="Courier New" w:eastAsia="Times New Roman" w:hAnsi="Courier New" w:cs="Times New Roman"/>
      <w:kern w:val="0"/>
      <w:sz w:val="20"/>
      <w:szCs w:val="20"/>
      <w:lang w:eastAsia="ru-RU" w:bidi="ar-SA"/>
    </w:rPr>
  </w:style>
  <w:style w:type="character" w:customStyle="1" w:styleId="a5">
    <w:name w:val="Текст Знак"/>
    <w:basedOn w:val="a0"/>
    <w:link w:val="a4"/>
    <w:rsid w:val="007E04F4"/>
    <w:rPr>
      <w:rFonts w:ascii="Courier New" w:eastAsia="Times New Roman" w:hAnsi="Courier New" w:cs="Times New Roman"/>
      <w:sz w:val="20"/>
      <w:szCs w:val="20"/>
      <w:lang w:eastAsia="ru-RU"/>
    </w:rPr>
  </w:style>
  <w:style w:type="paragraph" w:customStyle="1" w:styleId="ConsPlusNormal">
    <w:name w:val="ConsPlusNormal"/>
    <w:rsid w:val="00167FA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uiPriority w:val="99"/>
    <w:unhideWhenUsed/>
    <w:rsid w:val="00167FAC"/>
    <w:pPr>
      <w:widowControl/>
      <w:suppressAutoHyphens w:val="0"/>
      <w:autoSpaceDN/>
      <w:spacing w:after="120" w:line="276" w:lineRule="auto"/>
      <w:textAlignment w:val="auto"/>
    </w:pPr>
    <w:rPr>
      <w:rFonts w:asciiTheme="minorHAnsi" w:eastAsiaTheme="minorEastAsia" w:hAnsiTheme="minorHAnsi" w:cstheme="minorBidi"/>
      <w:kern w:val="0"/>
      <w:sz w:val="22"/>
      <w:szCs w:val="22"/>
      <w:lang w:eastAsia="ru-RU" w:bidi="ar-SA"/>
    </w:rPr>
  </w:style>
  <w:style w:type="character" w:customStyle="1" w:styleId="a7">
    <w:name w:val="Основной текст Знак"/>
    <w:basedOn w:val="a0"/>
    <w:link w:val="a6"/>
    <w:uiPriority w:val="99"/>
    <w:rsid w:val="00167FAC"/>
    <w:rPr>
      <w:rFonts w:eastAsiaTheme="minorEastAsia"/>
      <w:lang w:eastAsia="ru-RU"/>
    </w:rPr>
  </w:style>
  <w:style w:type="paragraph" w:styleId="a8">
    <w:name w:val="No Spacing"/>
    <w:uiPriority w:val="1"/>
    <w:qFormat/>
    <w:rsid w:val="00AA0308"/>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paragraph" w:styleId="a9">
    <w:name w:val="header"/>
    <w:basedOn w:val="a"/>
    <w:link w:val="aa"/>
    <w:rsid w:val="001A4885"/>
    <w:pPr>
      <w:widowControl/>
      <w:tabs>
        <w:tab w:val="center" w:pos="4153"/>
        <w:tab w:val="right" w:pos="8306"/>
      </w:tabs>
      <w:suppressAutoHyphens w:val="0"/>
      <w:autoSpaceDN/>
      <w:textAlignment w:val="auto"/>
    </w:pPr>
    <w:rPr>
      <w:rFonts w:eastAsia="Times New Roman" w:cs="Times New Roman"/>
      <w:kern w:val="0"/>
      <w:sz w:val="20"/>
      <w:szCs w:val="20"/>
      <w:lang w:eastAsia="ru-RU" w:bidi="ar-SA"/>
    </w:rPr>
  </w:style>
  <w:style w:type="character" w:customStyle="1" w:styleId="aa">
    <w:name w:val="Верхний колонтитул Знак"/>
    <w:basedOn w:val="a0"/>
    <w:link w:val="a9"/>
    <w:rsid w:val="001A4885"/>
    <w:rPr>
      <w:rFonts w:ascii="Times New Roman" w:eastAsia="Times New Roman" w:hAnsi="Times New Roman" w:cs="Times New Roman"/>
      <w:sz w:val="20"/>
      <w:szCs w:val="20"/>
      <w:lang w:eastAsia="ru-RU"/>
    </w:rPr>
  </w:style>
  <w:style w:type="character" w:customStyle="1" w:styleId="ab">
    <w:name w:val="Цветовое выделение"/>
    <w:uiPriority w:val="99"/>
    <w:rsid w:val="00B96153"/>
    <w:rPr>
      <w:b/>
      <w:color w:val="000080"/>
    </w:rPr>
  </w:style>
  <w:style w:type="character" w:customStyle="1" w:styleId="ac">
    <w:name w:val="Гипертекстовая ссылка"/>
    <w:basedOn w:val="ab"/>
    <w:uiPriority w:val="99"/>
    <w:rsid w:val="00B96153"/>
    <w:rPr>
      <w:rFonts w:cs="Times New Roman"/>
      <w:b/>
      <w:color w:val="008000"/>
    </w:rPr>
  </w:style>
  <w:style w:type="paragraph" w:styleId="ad">
    <w:name w:val="footer"/>
    <w:basedOn w:val="a"/>
    <w:link w:val="ae"/>
    <w:uiPriority w:val="99"/>
    <w:semiHidden/>
    <w:unhideWhenUsed/>
    <w:rsid w:val="00363F7B"/>
    <w:pPr>
      <w:tabs>
        <w:tab w:val="center" w:pos="4677"/>
        <w:tab w:val="right" w:pos="9355"/>
      </w:tabs>
    </w:pPr>
    <w:rPr>
      <w:szCs w:val="21"/>
    </w:rPr>
  </w:style>
  <w:style w:type="character" w:customStyle="1" w:styleId="ae">
    <w:name w:val="Нижний колонтитул Знак"/>
    <w:basedOn w:val="a0"/>
    <w:link w:val="ad"/>
    <w:uiPriority w:val="99"/>
    <w:semiHidden/>
    <w:rsid w:val="00363F7B"/>
    <w:rPr>
      <w:rFonts w:ascii="Times New Roman" w:eastAsia="SimSun" w:hAnsi="Times New Roman" w:cs="Mangal"/>
      <w:kern w:val="3"/>
      <w:sz w:val="24"/>
      <w:szCs w:val="21"/>
      <w:lang w:eastAsia="zh-CN" w:bidi="hi-IN"/>
    </w:rPr>
  </w:style>
  <w:style w:type="character" w:customStyle="1" w:styleId="af">
    <w:name w:val="Обычный (веб) Знак"/>
    <w:basedOn w:val="a0"/>
    <w:link w:val="af0"/>
    <w:uiPriority w:val="99"/>
    <w:semiHidden/>
    <w:locked/>
    <w:rsid w:val="00DA30F8"/>
    <w:rPr>
      <w:rFonts w:ascii="Times New Roman" w:hAnsi="Times New Roman" w:cs="Times New Roman"/>
      <w:color w:val="333333"/>
      <w:sz w:val="20"/>
      <w:szCs w:val="20"/>
    </w:rPr>
  </w:style>
  <w:style w:type="paragraph" w:styleId="af0">
    <w:name w:val="Normal (Web)"/>
    <w:basedOn w:val="a"/>
    <w:link w:val="af"/>
    <w:uiPriority w:val="99"/>
    <w:semiHidden/>
    <w:unhideWhenUsed/>
    <w:rsid w:val="00DA30F8"/>
    <w:pPr>
      <w:widowControl/>
      <w:suppressAutoHyphens w:val="0"/>
      <w:autoSpaceDN/>
      <w:spacing w:before="100" w:beforeAutospacing="1" w:after="100" w:afterAutospacing="1"/>
      <w:textAlignment w:val="auto"/>
    </w:pPr>
    <w:rPr>
      <w:rFonts w:eastAsiaTheme="minorHAnsi" w:cs="Times New Roman"/>
      <w:color w:val="333333"/>
      <w:kern w:val="0"/>
      <w:sz w:val="20"/>
      <w:szCs w:val="2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0E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A70EE"/>
    <w:pPr>
      <w:suppressAutoHyphens/>
      <w:autoSpaceDN w:val="0"/>
      <w:textAlignment w:val="baseline"/>
    </w:pPr>
    <w:rPr>
      <w:rFonts w:ascii="Calibri" w:eastAsia="Times New Roman" w:hAnsi="Calibri" w:cs="Times New Roman"/>
      <w:kern w:val="3"/>
      <w:lang w:eastAsia="zh-CN"/>
    </w:rPr>
  </w:style>
  <w:style w:type="paragraph" w:customStyle="1" w:styleId="Textbody">
    <w:name w:val="Text body"/>
    <w:basedOn w:val="Standard"/>
    <w:rsid w:val="00BA70EE"/>
    <w:pPr>
      <w:tabs>
        <w:tab w:val="left" w:pos="9712"/>
      </w:tabs>
      <w:spacing w:after="0" w:line="240" w:lineRule="auto"/>
    </w:pPr>
    <w:rPr>
      <w:rFonts w:ascii="Times New Roman" w:hAnsi="Times New Roman"/>
      <w:w w:val="90"/>
      <w:sz w:val="18"/>
      <w:szCs w:val="24"/>
    </w:rPr>
  </w:style>
  <w:style w:type="paragraph" w:customStyle="1" w:styleId="14127">
    <w:name w:val="Стиль Основной текст + 14 пт Первая строка:  127 см"/>
    <w:basedOn w:val="Standard"/>
    <w:next w:val="Standard"/>
    <w:rsid w:val="00BA70EE"/>
    <w:pPr>
      <w:ind w:firstLine="720"/>
    </w:pPr>
    <w:rPr>
      <w:rFonts w:ascii="Times New Roman" w:hAnsi="Times New Roman"/>
      <w:sz w:val="28"/>
      <w:szCs w:val="20"/>
    </w:rPr>
  </w:style>
  <w:style w:type="paragraph" w:customStyle="1" w:styleId="TableContents">
    <w:name w:val="Table Contents"/>
    <w:basedOn w:val="Standard"/>
    <w:rsid w:val="00BA70EE"/>
    <w:pPr>
      <w:suppressLineNumbers/>
    </w:pPr>
  </w:style>
  <w:style w:type="paragraph" w:customStyle="1" w:styleId="ConsPlusCell">
    <w:name w:val="ConsPlusCell"/>
    <w:uiPriority w:val="99"/>
    <w:rsid w:val="004C2F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4C2F6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F222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List Paragraph"/>
    <w:basedOn w:val="a"/>
    <w:uiPriority w:val="34"/>
    <w:qFormat/>
    <w:rsid w:val="00E004C3"/>
    <w:pPr>
      <w:widowControl/>
      <w:suppressAutoHyphens w:val="0"/>
      <w:autoSpaceDN/>
      <w:ind w:left="720"/>
      <w:contextualSpacing/>
      <w:textAlignment w:val="auto"/>
    </w:pPr>
    <w:rPr>
      <w:rFonts w:eastAsia="Times New Roman" w:cs="Times New Roman"/>
      <w:kern w:val="0"/>
      <w:lang w:eastAsia="ru-RU" w:bidi="ar-SA"/>
    </w:rPr>
  </w:style>
  <w:style w:type="paragraph" w:styleId="a4">
    <w:name w:val="Plain Text"/>
    <w:basedOn w:val="a"/>
    <w:link w:val="a5"/>
    <w:rsid w:val="007E04F4"/>
    <w:pPr>
      <w:widowControl/>
      <w:suppressAutoHyphens w:val="0"/>
      <w:autoSpaceDN/>
      <w:textAlignment w:val="auto"/>
    </w:pPr>
    <w:rPr>
      <w:rFonts w:ascii="Courier New" w:eastAsia="Times New Roman" w:hAnsi="Courier New" w:cs="Times New Roman"/>
      <w:kern w:val="0"/>
      <w:sz w:val="20"/>
      <w:szCs w:val="20"/>
      <w:lang w:eastAsia="ru-RU" w:bidi="ar-SA"/>
    </w:rPr>
  </w:style>
  <w:style w:type="character" w:customStyle="1" w:styleId="a5">
    <w:name w:val="Текст Знак"/>
    <w:basedOn w:val="a0"/>
    <w:link w:val="a4"/>
    <w:rsid w:val="007E04F4"/>
    <w:rPr>
      <w:rFonts w:ascii="Courier New" w:eastAsia="Times New Roman" w:hAnsi="Courier New" w:cs="Times New Roman"/>
      <w:sz w:val="20"/>
      <w:szCs w:val="20"/>
      <w:lang w:eastAsia="ru-RU"/>
    </w:rPr>
  </w:style>
  <w:style w:type="paragraph" w:customStyle="1" w:styleId="ConsPlusNormal">
    <w:name w:val="ConsPlusNormal"/>
    <w:rsid w:val="00167FA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uiPriority w:val="99"/>
    <w:unhideWhenUsed/>
    <w:rsid w:val="00167FAC"/>
    <w:pPr>
      <w:widowControl/>
      <w:suppressAutoHyphens w:val="0"/>
      <w:autoSpaceDN/>
      <w:spacing w:after="120" w:line="276" w:lineRule="auto"/>
      <w:textAlignment w:val="auto"/>
    </w:pPr>
    <w:rPr>
      <w:rFonts w:asciiTheme="minorHAnsi" w:eastAsiaTheme="minorEastAsia" w:hAnsiTheme="minorHAnsi" w:cstheme="minorBidi"/>
      <w:kern w:val="0"/>
      <w:sz w:val="22"/>
      <w:szCs w:val="22"/>
      <w:lang w:eastAsia="ru-RU" w:bidi="ar-SA"/>
    </w:rPr>
  </w:style>
  <w:style w:type="character" w:customStyle="1" w:styleId="a7">
    <w:name w:val="Основной текст Знак"/>
    <w:basedOn w:val="a0"/>
    <w:link w:val="a6"/>
    <w:uiPriority w:val="99"/>
    <w:rsid w:val="00167FAC"/>
    <w:rPr>
      <w:rFonts w:eastAsiaTheme="minorEastAsia"/>
      <w:lang w:eastAsia="ru-RU"/>
    </w:rPr>
  </w:style>
  <w:style w:type="paragraph" w:styleId="a8">
    <w:name w:val="No Spacing"/>
    <w:uiPriority w:val="1"/>
    <w:qFormat/>
    <w:rsid w:val="00AA0308"/>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paragraph" w:styleId="a9">
    <w:name w:val="header"/>
    <w:basedOn w:val="a"/>
    <w:link w:val="aa"/>
    <w:rsid w:val="001A4885"/>
    <w:pPr>
      <w:widowControl/>
      <w:tabs>
        <w:tab w:val="center" w:pos="4153"/>
        <w:tab w:val="right" w:pos="8306"/>
      </w:tabs>
      <w:suppressAutoHyphens w:val="0"/>
      <w:autoSpaceDN/>
      <w:textAlignment w:val="auto"/>
    </w:pPr>
    <w:rPr>
      <w:rFonts w:eastAsia="Times New Roman" w:cs="Times New Roman"/>
      <w:kern w:val="0"/>
      <w:sz w:val="20"/>
      <w:szCs w:val="20"/>
      <w:lang w:eastAsia="ru-RU" w:bidi="ar-SA"/>
    </w:rPr>
  </w:style>
  <w:style w:type="character" w:customStyle="1" w:styleId="aa">
    <w:name w:val="Верхний колонтитул Знак"/>
    <w:basedOn w:val="a0"/>
    <w:link w:val="a9"/>
    <w:rsid w:val="001A4885"/>
    <w:rPr>
      <w:rFonts w:ascii="Times New Roman" w:eastAsia="Times New Roman" w:hAnsi="Times New Roman" w:cs="Times New Roman"/>
      <w:sz w:val="20"/>
      <w:szCs w:val="20"/>
      <w:lang w:eastAsia="ru-RU"/>
    </w:rPr>
  </w:style>
  <w:style w:type="character" w:customStyle="1" w:styleId="ab">
    <w:name w:val="Цветовое выделение"/>
    <w:uiPriority w:val="99"/>
    <w:rsid w:val="00B96153"/>
    <w:rPr>
      <w:b/>
      <w:color w:val="000080"/>
    </w:rPr>
  </w:style>
  <w:style w:type="character" w:customStyle="1" w:styleId="ac">
    <w:name w:val="Гипертекстовая ссылка"/>
    <w:basedOn w:val="ab"/>
    <w:uiPriority w:val="99"/>
    <w:rsid w:val="00B96153"/>
    <w:rPr>
      <w:rFonts w:cs="Times New Roman"/>
      <w:b/>
      <w:color w:val="008000"/>
    </w:rPr>
  </w:style>
  <w:style w:type="paragraph" w:styleId="ad">
    <w:name w:val="footer"/>
    <w:basedOn w:val="a"/>
    <w:link w:val="ae"/>
    <w:uiPriority w:val="99"/>
    <w:semiHidden/>
    <w:unhideWhenUsed/>
    <w:rsid w:val="00363F7B"/>
    <w:pPr>
      <w:tabs>
        <w:tab w:val="center" w:pos="4677"/>
        <w:tab w:val="right" w:pos="9355"/>
      </w:tabs>
    </w:pPr>
    <w:rPr>
      <w:szCs w:val="21"/>
    </w:rPr>
  </w:style>
  <w:style w:type="character" w:customStyle="1" w:styleId="ae">
    <w:name w:val="Нижний колонтитул Знак"/>
    <w:basedOn w:val="a0"/>
    <w:link w:val="ad"/>
    <w:uiPriority w:val="99"/>
    <w:semiHidden/>
    <w:rsid w:val="00363F7B"/>
    <w:rPr>
      <w:rFonts w:ascii="Times New Roman" w:eastAsia="SimSun" w:hAnsi="Times New Roman" w:cs="Mangal"/>
      <w:kern w:val="3"/>
      <w:sz w:val="24"/>
      <w:szCs w:val="21"/>
      <w:lang w:eastAsia="zh-CN" w:bidi="hi-IN"/>
    </w:rPr>
  </w:style>
  <w:style w:type="character" w:customStyle="1" w:styleId="af">
    <w:name w:val="Обычный (веб) Знак"/>
    <w:basedOn w:val="a0"/>
    <w:link w:val="af0"/>
    <w:uiPriority w:val="99"/>
    <w:semiHidden/>
    <w:locked/>
    <w:rsid w:val="00DA30F8"/>
    <w:rPr>
      <w:rFonts w:ascii="Times New Roman" w:hAnsi="Times New Roman" w:cs="Times New Roman"/>
      <w:color w:val="333333"/>
      <w:sz w:val="20"/>
      <w:szCs w:val="20"/>
    </w:rPr>
  </w:style>
  <w:style w:type="paragraph" w:styleId="af0">
    <w:name w:val="Normal (Web)"/>
    <w:basedOn w:val="a"/>
    <w:link w:val="af"/>
    <w:uiPriority w:val="99"/>
    <w:semiHidden/>
    <w:unhideWhenUsed/>
    <w:rsid w:val="00DA30F8"/>
    <w:pPr>
      <w:widowControl/>
      <w:suppressAutoHyphens w:val="0"/>
      <w:autoSpaceDN/>
      <w:spacing w:before="100" w:beforeAutospacing="1" w:after="100" w:afterAutospacing="1"/>
      <w:textAlignment w:val="auto"/>
    </w:pPr>
    <w:rPr>
      <w:rFonts w:eastAsiaTheme="minorHAnsi" w:cs="Times New Roman"/>
      <w:color w:val="333333"/>
      <w:kern w:val="0"/>
      <w:sz w:val="20"/>
      <w:szCs w:val="20"/>
      <w:lang w:eastAsia="en-US" w:bidi="ar-SA"/>
    </w:rPr>
  </w:style>
</w:styles>
</file>

<file path=word/webSettings.xml><?xml version="1.0" encoding="utf-8"?>
<w:webSettings xmlns:r="http://schemas.openxmlformats.org/officeDocument/2006/relationships" xmlns:w="http://schemas.openxmlformats.org/wordprocessingml/2006/main">
  <w:divs>
    <w:div w:id="747264747">
      <w:bodyDiv w:val="1"/>
      <w:marLeft w:val="0"/>
      <w:marRight w:val="0"/>
      <w:marTop w:val="0"/>
      <w:marBottom w:val="0"/>
      <w:divBdr>
        <w:top w:val="none" w:sz="0" w:space="0" w:color="auto"/>
        <w:left w:val="none" w:sz="0" w:space="0" w:color="auto"/>
        <w:bottom w:val="none" w:sz="0" w:space="0" w:color="auto"/>
        <w:right w:val="none" w:sz="0" w:space="0" w:color="auto"/>
      </w:divBdr>
    </w:div>
    <w:div w:id="173843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4304C-70B0-49E4-BED4-C17D0021B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9</Pages>
  <Words>2779</Words>
  <Characters>15842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 БЮДЖЕТ</cp:lastModifiedBy>
  <cp:revision>13</cp:revision>
  <cp:lastPrinted>2016-06-15T03:25:00Z</cp:lastPrinted>
  <dcterms:created xsi:type="dcterms:W3CDTF">2014-03-14T06:32:00Z</dcterms:created>
  <dcterms:modified xsi:type="dcterms:W3CDTF">2016-06-15T09:16:00Z</dcterms:modified>
</cp:coreProperties>
</file>