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</w:t>
      </w:r>
      <w:proofErr w:type="spellStart"/>
      <w:r>
        <w:rPr>
          <w:b/>
          <w:i/>
          <w:sz w:val="20"/>
          <w:szCs w:val="20"/>
        </w:rPr>
        <w:t>Усть-Коксинский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 xml:space="preserve">, с. </w:t>
      </w:r>
      <w:proofErr w:type="spellStart"/>
      <w:r>
        <w:rPr>
          <w:b/>
          <w:i/>
          <w:sz w:val="20"/>
          <w:szCs w:val="20"/>
        </w:rPr>
        <w:t>Катанда</w:t>
      </w:r>
      <w:proofErr w:type="spellEnd"/>
      <w:r>
        <w:rPr>
          <w:b/>
          <w:i/>
          <w:sz w:val="20"/>
          <w:szCs w:val="20"/>
        </w:rPr>
        <w:t>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2A5BE4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E2598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4 квартал 2016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99048,40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29912,62</w:t>
            </w:r>
          </w:p>
        </w:tc>
        <w:tc>
          <w:tcPr>
            <w:tcW w:w="1596" w:type="dxa"/>
          </w:tcPr>
          <w:p w:rsidR="00E2598C" w:rsidRPr="001C10EA" w:rsidRDefault="00AD3124" w:rsidP="001C10EA">
            <w:pPr>
              <w:jc w:val="right"/>
              <w:rPr>
                <w:b/>
              </w:rPr>
            </w:pPr>
            <w:r>
              <w:rPr>
                <w:b/>
              </w:rPr>
              <w:t>128961,02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50193,18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15158,34</w:t>
            </w:r>
          </w:p>
        </w:tc>
        <w:tc>
          <w:tcPr>
            <w:tcW w:w="1596" w:type="dxa"/>
          </w:tcPr>
          <w:p w:rsidR="00E2598C" w:rsidRPr="001C10EA" w:rsidRDefault="00AD3124" w:rsidP="001C10EA">
            <w:pPr>
              <w:jc w:val="right"/>
              <w:rPr>
                <w:b/>
              </w:rPr>
            </w:pPr>
            <w:r>
              <w:rPr>
                <w:b/>
              </w:rPr>
              <w:t>65351,52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99774,07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30131,77</w:t>
            </w:r>
          </w:p>
        </w:tc>
        <w:tc>
          <w:tcPr>
            <w:tcW w:w="1596" w:type="dxa"/>
          </w:tcPr>
          <w:p w:rsidR="00E2598C" w:rsidRPr="001C10EA" w:rsidRDefault="00AD3124" w:rsidP="001C10EA">
            <w:pPr>
              <w:jc w:val="right"/>
              <w:rPr>
                <w:b/>
              </w:rPr>
            </w:pPr>
            <w:r>
              <w:rPr>
                <w:b/>
              </w:rPr>
              <w:t>129905,84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115829,09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34980,39</w:t>
            </w:r>
          </w:p>
        </w:tc>
        <w:tc>
          <w:tcPr>
            <w:tcW w:w="1596" w:type="dxa"/>
          </w:tcPr>
          <w:p w:rsidR="00E2598C" w:rsidRPr="001C10EA" w:rsidRDefault="00AD3124" w:rsidP="001C10EA">
            <w:pPr>
              <w:jc w:val="right"/>
              <w:rPr>
                <w:b/>
              </w:rPr>
            </w:pPr>
            <w:r>
              <w:rPr>
                <w:b/>
              </w:rPr>
              <w:t>150809,48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20845,01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6295,19</w:t>
            </w:r>
          </w:p>
        </w:tc>
        <w:tc>
          <w:tcPr>
            <w:tcW w:w="1596" w:type="dxa"/>
          </w:tcPr>
          <w:p w:rsidR="00E2598C" w:rsidRPr="001C10EA" w:rsidRDefault="00AD3124" w:rsidP="001C10EA">
            <w:pPr>
              <w:jc w:val="right"/>
              <w:rPr>
                <w:b/>
              </w:rPr>
            </w:pPr>
            <w:r>
              <w:rPr>
                <w:b/>
              </w:rPr>
              <w:t>27140,20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8498,29</w:t>
            </w:r>
          </w:p>
        </w:tc>
        <w:tc>
          <w:tcPr>
            <w:tcW w:w="1595" w:type="dxa"/>
          </w:tcPr>
          <w:p w:rsidR="00E2598C" w:rsidRDefault="00D400D7" w:rsidP="001C10EA">
            <w:pPr>
              <w:jc w:val="right"/>
            </w:pPr>
            <w:r>
              <w:t>2566,48</w:t>
            </w:r>
          </w:p>
        </w:tc>
        <w:tc>
          <w:tcPr>
            <w:tcW w:w="1596" w:type="dxa"/>
          </w:tcPr>
          <w:p w:rsidR="00E2598C" w:rsidRPr="001C10EA" w:rsidRDefault="00D400D7" w:rsidP="001C10EA">
            <w:pPr>
              <w:jc w:val="right"/>
              <w:rPr>
                <w:b/>
              </w:rPr>
            </w:pPr>
            <w:r>
              <w:rPr>
                <w:b/>
              </w:rPr>
              <w:t>11064,77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1C10EA" w:rsidP="001C10EA">
            <w:pPr>
              <w:jc w:val="right"/>
            </w:pPr>
            <w:r>
              <w:t>16324,40</w:t>
            </w:r>
          </w:p>
        </w:tc>
        <w:tc>
          <w:tcPr>
            <w:tcW w:w="1595" w:type="dxa"/>
          </w:tcPr>
          <w:p w:rsidR="00E2598C" w:rsidRDefault="00AD3124" w:rsidP="001C10EA">
            <w:pPr>
              <w:jc w:val="right"/>
            </w:pPr>
            <w:r>
              <w:t>4929,97</w:t>
            </w:r>
          </w:p>
        </w:tc>
        <w:tc>
          <w:tcPr>
            <w:tcW w:w="1596" w:type="dxa"/>
          </w:tcPr>
          <w:p w:rsidR="00E2598C" w:rsidRPr="001C10EA" w:rsidRDefault="00AD3124" w:rsidP="001C10EA">
            <w:pPr>
              <w:jc w:val="right"/>
              <w:rPr>
                <w:b/>
              </w:rPr>
            </w:pPr>
            <w:r>
              <w:rPr>
                <w:b/>
              </w:rPr>
              <w:t>21254,37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1C10EA" w:rsidP="001C10EA">
            <w:pPr>
              <w:jc w:val="right"/>
            </w:pPr>
            <w:r>
              <w:t>125175,08</w:t>
            </w:r>
          </w:p>
        </w:tc>
        <w:tc>
          <w:tcPr>
            <w:tcW w:w="1595" w:type="dxa"/>
          </w:tcPr>
          <w:p w:rsidR="001C10EA" w:rsidRDefault="001C10EA" w:rsidP="001C10EA">
            <w:pPr>
              <w:jc w:val="right"/>
            </w:pPr>
            <w:r>
              <w:t>37802,87</w:t>
            </w:r>
          </w:p>
        </w:tc>
        <w:tc>
          <w:tcPr>
            <w:tcW w:w="1596" w:type="dxa"/>
          </w:tcPr>
          <w:p w:rsidR="001C10EA" w:rsidRPr="001C10EA" w:rsidRDefault="00AD3124" w:rsidP="001C10EA">
            <w:pPr>
              <w:jc w:val="right"/>
              <w:rPr>
                <w:b/>
              </w:rPr>
            </w:pPr>
            <w:r>
              <w:rPr>
                <w:b/>
              </w:rPr>
              <w:t>162977,95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1C10EA" w:rsidP="001C10EA">
            <w:pPr>
              <w:jc w:val="right"/>
              <w:rPr>
                <w:b/>
              </w:rPr>
            </w:pPr>
            <w:r w:rsidRPr="001C10EA">
              <w:rPr>
                <w:b/>
              </w:rPr>
              <w:t>535687,52</w:t>
            </w:r>
          </w:p>
        </w:tc>
        <w:tc>
          <w:tcPr>
            <w:tcW w:w="1595" w:type="dxa"/>
          </w:tcPr>
          <w:p w:rsidR="001C10EA" w:rsidRPr="001C10EA" w:rsidRDefault="00967E9E" w:rsidP="001C10EA">
            <w:pPr>
              <w:jc w:val="right"/>
              <w:rPr>
                <w:b/>
              </w:rPr>
            </w:pPr>
            <w:r>
              <w:rPr>
                <w:b/>
              </w:rPr>
              <w:t>161777,63</w:t>
            </w:r>
          </w:p>
        </w:tc>
        <w:tc>
          <w:tcPr>
            <w:tcW w:w="1596" w:type="dxa"/>
          </w:tcPr>
          <w:p w:rsidR="001C10EA" w:rsidRPr="001C10EA" w:rsidRDefault="00967E9E" w:rsidP="001C10EA">
            <w:pPr>
              <w:jc w:val="right"/>
              <w:rPr>
                <w:b/>
              </w:rPr>
            </w:pPr>
            <w:r>
              <w:rPr>
                <w:b/>
              </w:rPr>
              <w:t>697465,15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967E9E" w:rsidP="00E2598C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>. Экономист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1C10EA"/>
    <w:rsid w:val="002A5BE4"/>
    <w:rsid w:val="00967E9E"/>
    <w:rsid w:val="00AA1335"/>
    <w:rsid w:val="00AC0A4A"/>
    <w:rsid w:val="00AD3124"/>
    <w:rsid w:val="00D400D7"/>
    <w:rsid w:val="00E2598C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2017-02-22T01:27:00Z</dcterms:created>
  <dcterms:modified xsi:type="dcterms:W3CDTF">2017-02-22T02:23:00Z</dcterms:modified>
</cp:coreProperties>
</file>