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9A" w:rsidRPr="002C57F2" w:rsidRDefault="0069699A" w:rsidP="0069699A">
      <w:pPr>
        <w:pStyle w:val="a3"/>
        <w:jc w:val="center"/>
        <w:rPr>
          <w:b/>
          <w:sz w:val="30"/>
          <w:szCs w:val="30"/>
        </w:rPr>
      </w:pPr>
      <w:r w:rsidRPr="002C57F2">
        <w:rPr>
          <w:b/>
          <w:sz w:val="30"/>
          <w:szCs w:val="30"/>
        </w:rPr>
        <w:t>РОССИЙСКАЯ ФЕДЕРАЦИЯ</w:t>
      </w:r>
    </w:p>
    <w:p w:rsidR="0069699A" w:rsidRPr="002C57F2" w:rsidRDefault="0069699A" w:rsidP="0069699A">
      <w:pPr>
        <w:pStyle w:val="a3"/>
        <w:jc w:val="center"/>
        <w:rPr>
          <w:b/>
          <w:sz w:val="30"/>
          <w:szCs w:val="30"/>
        </w:rPr>
      </w:pPr>
      <w:r w:rsidRPr="002C57F2">
        <w:rPr>
          <w:b/>
          <w:sz w:val="30"/>
          <w:szCs w:val="30"/>
        </w:rPr>
        <w:t>РЕСПУБЛИКА АЛТАЙ</w:t>
      </w:r>
    </w:p>
    <w:p w:rsidR="0069699A" w:rsidRPr="002C57F2" w:rsidRDefault="0069699A" w:rsidP="0069699A">
      <w:pPr>
        <w:pStyle w:val="a3"/>
        <w:jc w:val="center"/>
        <w:rPr>
          <w:b/>
          <w:sz w:val="30"/>
          <w:szCs w:val="30"/>
        </w:rPr>
      </w:pPr>
      <w:r w:rsidRPr="002C57F2">
        <w:rPr>
          <w:b/>
          <w:sz w:val="30"/>
          <w:szCs w:val="30"/>
        </w:rPr>
        <w:t>УСТЬ-КОКСИНСКИЙ РАЙОН</w:t>
      </w:r>
    </w:p>
    <w:p w:rsidR="0069699A" w:rsidRPr="002C57F2" w:rsidRDefault="0069699A" w:rsidP="0069699A">
      <w:pPr>
        <w:pStyle w:val="a3"/>
        <w:jc w:val="center"/>
        <w:rPr>
          <w:b/>
          <w:sz w:val="28"/>
          <w:szCs w:val="28"/>
        </w:rPr>
      </w:pPr>
      <w:r>
        <w:rPr>
          <w:b/>
          <w:sz w:val="28"/>
          <w:szCs w:val="28"/>
        </w:rPr>
        <w:t>СЕЛЬСКИЙ С</w:t>
      </w:r>
      <w:r w:rsidRPr="002C57F2">
        <w:rPr>
          <w:b/>
          <w:sz w:val="28"/>
          <w:szCs w:val="28"/>
        </w:rPr>
        <w:t xml:space="preserve">ОВЕТ ДЕПУТАТОВ </w:t>
      </w:r>
    </w:p>
    <w:p w:rsidR="0069699A" w:rsidRPr="002C57F2" w:rsidRDefault="0069699A" w:rsidP="0069699A">
      <w:pPr>
        <w:pStyle w:val="a3"/>
        <w:jc w:val="center"/>
        <w:rPr>
          <w:b/>
          <w:sz w:val="28"/>
          <w:szCs w:val="28"/>
        </w:rPr>
      </w:pPr>
      <w:r w:rsidRPr="002C57F2">
        <w:rPr>
          <w:b/>
          <w:sz w:val="28"/>
          <w:szCs w:val="28"/>
        </w:rPr>
        <w:t>ЧЕНДЕКСКОГО СЕЛЬСКОГО ПОСЕЛЕНИЯ</w:t>
      </w:r>
    </w:p>
    <w:p w:rsidR="0069699A" w:rsidRPr="002C57F2" w:rsidRDefault="0069699A" w:rsidP="0069699A">
      <w:pPr>
        <w:pStyle w:val="a3"/>
        <w:jc w:val="center"/>
        <w:rPr>
          <w:b/>
        </w:rPr>
      </w:pPr>
    </w:p>
    <w:p w:rsidR="0069699A" w:rsidRPr="002C57F2" w:rsidRDefault="0069699A" w:rsidP="0069699A">
      <w:pPr>
        <w:pStyle w:val="a3"/>
        <w:jc w:val="center"/>
        <w:rPr>
          <w:b/>
          <w:sz w:val="28"/>
          <w:szCs w:val="28"/>
        </w:rPr>
      </w:pPr>
      <w:r w:rsidRPr="002C57F2">
        <w:rPr>
          <w:b/>
          <w:sz w:val="28"/>
          <w:szCs w:val="28"/>
        </w:rPr>
        <w:t>РЕШЕНИЕ</w:t>
      </w:r>
      <w:r w:rsidR="000705A7">
        <w:rPr>
          <w:b/>
          <w:sz w:val="28"/>
          <w:szCs w:val="28"/>
        </w:rPr>
        <w:t xml:space="preserve"> 33-</w:t>
      </w:r>
      <w:r>
        <w:rPr>
          <w:b/>
          <w:sz w:val="28"/>
          <w:szCs w:val="28"/>
        </w:rPr>
        <w:t xml:space="preserve"> (</w:t>
      </w:r>
      <w:r w:rsidRPr="002C57F2">
        <w:rPr>
          <w:b/>
          <w:sz w:val="28"/>
          <w:szCs w:val="28"/>
        </w:rPr>
        <w:t>проект</w:t>
      </w:r>
      <w:r>
        <w:rPr>
          <w:b/>
          <w:sz w:val="28"/>
          <w:szCs w:val="28"/>
        </w:rPr>
        <w:t>)</w:t>
      </w:r>
    </w:p>
    <w:p w:rsidR="0069699A" w:rsidRPr="00D84C93" w:rsidRDefault="0069699A" w:rsidP="0069699A">
      <w:pPr>
        <w:pStyle w:val="a3"/>
      </w:pPr>
    </w:p>
    <w:p w:rsidR="000705A7" w:rsidRPr="00D84C93" w:rsidRDefault="000705A7" w:rsidP="000705A7">
      <w:pPr>
        <w:pStyle w:val="a3"/>
      </w:pPr>
    </w:p>
    <w:p w:rsidR="000705A7" w:rsidRDefault="000705A7" w:rsidP="000705A7">
      <w:pPr>
        <w:pStyle w:val="a3"/>
      </w:pPr>
      <w:r>
        <w:t>от                 20   г</w:t>
      </w:r>
      <w:r w:rsidR="009F604B">
        <w:t xml:space="preserve">                                                                                                              </w:t>
      </w:r>
      <w:r>
        <w:t>с. Чендек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0705A7" w:rsidTr="001C6089">
        <w:tc>
          <w:tcPr>
            <w:tcW w:w="4928" w:type="dxa"/>
          </w:tcPr>
          <w:p w:rsidR="000705A7" w:rsidRDefault="000705A7" w:rsidP="001C6089">
            <w:pPr>
              <w:pStyle w:val="p4"/>
              <w:shd w:val="clear" w:color="auto" w:fill="FFFFFF"/>
              <w:spacing w:before="0" w:beforeAutospacing="0" w:after="0" w:afterAutospacing="0"/>
              <w:jc w:val="both"/>
              <w:rPr>
                <w:b/>
                <w:color w:val="000000"/>
              </w:rPr>
            </w:pPr>
          </w:p>
          <w:p w:rsidR="000705A7" w:rsidRPr="001442B2" w:rsidRDefault="000705A7" w:rsidP="000705A7">
            <w:pPr>
              <w:pStyle w:val="p4"/>
              <w:shd w:val="clear" w:color="auto" w:fill="FFFFFF"/>
              <w:spacing w:before="0" w:beforeAutospacing="0" w:after="0" w:afterAutospacing="0"/>
              <w:jc w:val="both"/>
              <w:rPr>
                <w:b/>
                <w:color w:val="000000"/>
              </w:rPr>
            </w:pPr>
            <w:r w:rsidRPr="00B822BD">
              <w:rPr>
                <w:b/>
                <w:color w:val="000000"/>
              </w:rPr>
              <w:t>Об утверждении Порядка</w:t>
            </w:r>
            <w:r>
              <w:rPr>
                <w:b/>
                <w:color w:val="000000"/>
              </w:rPr>
              <w:t xml:space="preserve"> </w:t>
            </w:r>
            <w:r w:rsidRPr="00B822BD">
              <w:rPr>
                <w:b/>
                <w:color w:val="000000"/>
              </w:rPr>
              <w:t>предоставления р</w:t>
            </w:r>
            <w:r w:rsidR="009F604B">
              <w:rPr>
                <w:b/>
                <w:color w:val="000000"/>
              </w:rPr>
              <w:t>азрешения на производство земля</w:t>
            </w:r>
            <w:r w:rsidRPr="00B822BD">
              <w:rPr>
                <w:b/>
                <w:color w:val="000000"/>
              </w:rPr>
              <w:t>ных</w:t>
            </w:r>
            <w:r>
              <w:rPr>
                <w:b/>
                <w:color w:val="000000"/>
              </w:rPr>
              <w:t xml:space="preserve"> </w:t>
            </w:r>
            <w:r w:rsidRPr="00B822BD">
              <w:rPr>
                <w:b/>
                <w:color w:val="000000"/>
              </w:rPr>
              <w:t>работ</w:t>
            </w:r>
            <w:r>
              <w:rPr>
                <w:b/>
                <w:color w:val="000000"/>
              </w:rPr>
              <w:t xml:space="preserve"> </w:t>
            </w:r>
            <w:r w:rsidRPr="00B822BD">
              <w:rPr>
                <w:b/>
                <w:color w:val="000000"/>
              </w:rPr>
              <w:t xml:space="preserve">на территории Чендекского </w:t>
            </w:r>
            <w:r>
              <w:rPr>
                <w:b/>
                <w:color w:val="000000"/>
              </w:rPr>
              <w:t xml:space="preserve"> </w:t>
            </w:r>
            <w:r w:rsidRPr="00B822BD">
              <w:rPr>
                <w:b/>
                <w:color w:val="000000"/>
              </w:rPr>
              <w:t xml:space="preserve">сельского поселения </w:t>
            </w:r>
            <w:r>
              <w:rPr>
                <w:b/>
                <w:color w:val="000000"/>
              </w:rPr>
              <w:t xml:space="preserve"> </w:t>
            </w:r>
            <w:proofErr w:type="spellStart"/>
            <w:r>
              <w:rPr>
                <w:b/>
                <w:color w:val="000000"/>
              </w:rPr>
              <w:t>Усть</w:t>
            </w:r>
            <w:proofErr w:type="spellEnd"/>
            <w:r>
              <w:rPr>
                <w:b/>
                <w:color w:val="000000"/>
              </w:rPr>
              <w:t xml:space="preserve"> -</w:t>
            </w:r>
            <w:r w:rsidR="009F604B">
              <w:rPr>
                <w:b/>
                <w:color w:val="000000"/>
              </w:rPr>
              <w:t xml:space="preserve"> </w:t>
            </w:r>
            <w:proofErr w:type="spellStart"/>
            <w:r w:rsidRPr="00B822BD">
              <w:rPr>
                <w:b/>
                <w:color w:val="000000"/>
              </w:rPr>
              <w:t>Коксинского</w:t>
            </w:r>
            <w:proofErr w:type="spellEnd"/>
            <w:r w:rsidRPr="00B822BD">
              <w:rPr>
                <w:b/>
                <w:color w:val="000000"/>
              </w:rPr>
              <w:t xml:space="preserve"> района</w:t>
            </w:r>
            <w:r>
              <w:rPr>
                <w:b/>
                <w:color w:val="000000"/>
              </w:rPr>
              <w:t xml:space="preserve"> </w:t>
            </w:r>
            <w:r w:rsidRPr="00B822BD">
              <w:rPr>
                <w:b/>
                <w:color w:val="000000"/>
              </w:rPr>
              <w:t>Республики Алтай</w:t>
            </w:r>
          </w:p>
        </w:tc>
      </w:tr>
    </w:tbl>
    <w:p w:rsidR="000705A7" w:rsidRDefault="000705A7" w:rsidP="000705A7">
      <w:pPr>
        <w:pStyle w:val="p4"/>
        <w:shd w:val="clear" w:color="auto" w:fill="FFFFFF"/>
        <w:rPr>
          <w:color w:val="000000"/>
        </w:rPr>
      </w:pPr>
    </w:p>
    <w:p w:rsidR="000705A7" w:rsidRPr="0062087B" w:rsidRDefault="000705A7" w:rsidP="000705A7">
      <w:pPr>
        <w:pStyle w:val="p5"/>
        <w:shd w:val="clear" w:color="auto" w:fill="FFFFFF"/>
        <w:ind w:firstLine="708"/>
        <w:jc w:val="both"/>
        <w:rPr>
          <w:color w:val="000000"/>
        </w:rPr>
      </w:pPr>
      <w:r w:rsidRPr="0062087B">
        <w:rPr>
          <w:color w:val="000000"/>
        </w:rPr>
        <w:t>В соответствии с</w:t>
      </w:r>
      <w:r w:rsidRPr="0062087B">
        <w:rPr>
          <w:rStyle w:val="apple-converted-space"/>
          <w:color w:val="000000"/>
        </w:rPr>
        <w:t> </w:t>
      </w:r>
      <w:hyperlink r:id="rId5" w:tgtFrame="_blank" w:history="1">
        <w:r w:rsidRPr="0062087B">
          <w:rPr>
            <w:rStyle w:val="s2"/>
            <w:color w:val="000000"/>
          </w:rPr>
          <w:t>Федеральным законом от 06.10.2003 г. № 131-ФЗ «Об общих принципах организации местного самоуправления в Российской Федерации</w:t>
        </w:r>
      </w:hyperlink>
      <w:r w:rsidRPr="0062087B">
        <w:rPr>
          <w:color w:val="000000"/>
        </w:rPr>
        <w:t xml:space="preserve">», </w:t>
      </w:r>
      <w:r>
        <w:rPr>
          <w:color w:val="000000"/>
        </w:rPr>
        <w:t>С</w:t>
      </w:r>
      <w:r w:rsidRPr="0062087B">
        <w:rPr>
          <w:color w:val="000000"/>
        </w:rPr>
        <w:t xml:space="preserve">ельский Совет депутатов Чендекского сельского поселения </w:t>
      </w:r>
    </w:p>
    <w:p w:rsidR="000705A7" w:rsidRPr="00D822C2" w:rsidRDefault="000705A7" w:rsidP="000705A7">
      <w:pPr>
        <w:pStyle w:val="p5"/>
        <w:shd w:val="clear" w:color="auto" w:fill="FFFFFF"/>
        <w:jc w:val="both"/>
        <w:rPr>
          <w:b/>
          <w:color w:val="000000"/>
        </w:rPr>
      </w:pPr>
      <w:proofErr w:type="gramStart"/>
      <w:r w:rsidRPr="00D822C2">
        <w:rPr>
          <w:b/>
          <w:color w:val="000000"/>
        </w:rPr>
        <w:t>Р</w:t>
      </w:r>
      <w:proofErr w:type="gramEnd"/>
      <w:r w:rsidRPr="00D822C2">
        <w:rPr>
          <w:b/>
          <w:color w:val="000000"/>
        </w:rPr>
        <w:t xml:space="preserve"> Е Ш И Л:</w:t>
      </w:r>
    </w:p>
    <w:p w:rsidR="000705A7" w:rsidRDefault="000705A7" w:rsidP="000705A7">
      <w:pPr>
        <w:pStyle w:val="p4"/>
        <w:shd w:val="clear" w:color="auto" w:fill="FFFFFF"/>
        <w:spacing w:before="0" w:beforeAutospacing="0" w:after="0" w:afterAutospacing="0"/>
        <w:jc w:val="both"/>
        <w:rPr>
          <w:color w:val="000000"/>
        </w:rPr>
      </w:pPr>
      <w:r>
        <w:rPr>
          <w:rStyle w:val="s1"/>
          <w:b/>
          <w:bCs/>
          <w:color w:val="000000"/>
        </w:rPr>
        <w:t>1.</w:t>
      </w:r>
      <w:r>
        <w:rPr>
          <w:rStyle w:val="apple-converted-space"/>
          <w:b/>
          <w:bCs/>
          <w:color w:val="000000"/>
        </w:rPr>
        <w:t> </w:t>
      </w:r>
      <w:r>
        <w:rPr>
          <w:color w:val="000000"/>
        </w:rPr>
        <w:t>Утвердить Порядок предоставления р</w:t>
      </w:r>
      <w:r w:rsidR="009F604B">
        <w:rPr>
          <w:color w:val="000000"/>
        </w:rPr>
        <w:t>азрешения на производство земля</w:t>
      </w:r>
      <w:r>
        <w:rPr>
          <w:color w:val="000000"/>
        </w:rPr>
        <w:t xml:space="preserve">ных работ на территории Чендекского сельского поселения Усть-Коксинского района Республики Алтай </w:t>
      </w:r>
      <w:proofErr w:type="gramStart"/>
      <w:r>
        <w:rPr>
          <w:color w:val="000000"/>
        </w:rPr>
        <w:t>согласно Приложения</w:t>
      </w:r>
      <w:proofErr w:type="gramEnd"/>
      <w:r>
        <w:rPr>
          <w:color w:val="000000"/>
        </w:rPr>
        <w:t>.</w:t>
      </w:r>
    </w:p>
    <w:p w:rsidR="000705A7" w:rsidRDefault="000705A7" w:rsidP="000705A7">
      <w:pPr>
        <w:pStyle w:val="p4"/>
        <w:shd w:val="clear" w:color="auto" w:fill="FFFFFF"/>
        <w:spacing w:before="0" w:beforeAutospacing="0" w:after="0" w:afterAutospacing="0"/>
        <w:jc w:val="both"/>
        <w:rPr>
          <w:color w:val="000000"/>
        </w:rPr>
      </w:pPr>
      <w:r>
        <w:rPr>
          <w:rStyle w:val="s1"/>
          <w:b/>
          <w:bCs/>
          <w:color w:val="000000"/>
        </w:rPr>
        <w:t>2.</w:t>
      </w:r>
      <w:r>
        <w:rPr>
          <w:rStyle w:val="apple-converted-space"/>
          <w:b/>
          <w:bCs/>
          <w:color w:val="000000"/>
        </w:rPr>
        <w:t> </w:t>
      </w:r>
      <w:r>
        <w:rPr>
          <w:color w:val="000000"/>
        </w:rPr>
        <w:t>Настоящее Решение вступает в силу со дня его официального обнародования.</w:t>
      </w:r>
    </w:p>
    <w:p w:rsidR="000705A7" w:rsidRDefault="000705A7" w:rsidP="000705A7">
      <w:pPr>
        <w:pStyle w:val="p8"/>
        <w:shd w:val="clear" w:color="auto" w:fill="FFFFFF"/>
        <w:spacing w:before="0" w:beforeAutospacing="0" w:after="0" w:afterAutospacing="0"/>
        <w:jc w:val="both"/>
        <w:rPr>
          <w:color w:val="000000"/>
        </w:rPr>
      </w:pPr>
    </w:p>
    <w:p w:rsidR="000705A7" w:rsidRDefault="000705A7" w:rsidP="000705A7">
      <w:pPr>
        <w:pStyle w:val="p8"/>
        <w:shd w:val="clear" w:color="auto" w:fill="FFFFFF"/>
        <w:spacing w:before="0" w:beforeAutospacing="0" w:after="0" w:afterAutospacing="0"/>
        <w:jc w:val="both"/>
        <w:rPr>
          <w:color w:val="000000"/>
        </w:rPr>
      </w:pPr>
    </w:p>
    <w:p w:rsidR="000705A7" w:rsidRDefault="000705A7" w:rsidP="000705A7">
      <w:pPr>
        <w:pStyle w:val="p8"/>
        <w:shd w:val="clear" w:color="auto" w:fill="FFFFFF"/>
        <w:spacing w:before="0" w:beforeAutospacing="0" w:after="0" w:afterAutospacing="0"/>
        <w:jc w:val="both"/>
        <w:rPr>
          <w:color w:val="000000"/>
        </w:rPr>
      </w:pPr>
    </w:p>
    <w:p w:rsidR="000705A7" w:rsidRPr="0062087B" w:rsidRDefault="000705A7" w:rsidP="000705A7">
      <w:pPr>
        <w:pStyle w:val="p8"/>
        <w:shd w:val="clear" w:color="auto" w:fill="FFFFFF"/>
        <w:spacing w:before="0" w:beforeAutospacing="0" w:after="0" w:afterAutospacing="0"/>
        <w:jc w:val="both"/>
        <w:rPr>
          <w:color w:val="000000"/>
        </w:rPr>
      </w:pPr>
      <w:r w:rsidRPr="0062087B">
        <w:rPr>
          <w:color w:val="000000"/>
        </w:rPr>
        <w:t xml:space="preserve"> Глава Чендекского сельского поселения:                                 </w:t>
      </w:r>
      <w:proofErr w:type="spellStart"/>
      <w:r w:rsidRPr="0062087B">
        <w:rPr>
          <w:color w:val="000000"/>
        </w:rPr>
        <w:t>А.В.Ошлакова</w:t>
      </w:r>
      <w:proofErr w:type="spellEnd"/>
    </w:p>
    <w:p w:rsidR="000705A7" w:rsidRDefault="000705A7" w:rsidP="000705A7">
      <w:pPr>
        <w:pStyle w:val="p9"/>
        <w:shd w:val="clear" w:color="auto" w:fill="FFFFFF"/>
        <w:ind w:left="4902" w:firstLine="707"/>
        <w:rPr>
          <w:color w:val="000000"/>
        </w:rPr>
      </w:pPr>
    </w:p>
    <w:p w:rsidR="000705A7" w:rsidRDefault="000705A7" w:rsidP="000705A7">
      <w:pPr>
        <w:pStyle w:val="p9"/>
        <w:shd w:val="clear" w:color="auto" w:fill="FFFFFF"/>
        <w:ind w:left="4902" w:firstLine="707"/>
        <w:rPr>
          <w:color w:val="000000"/>
        </w:rPr>
      </w:pPr>
    </w:p>
    <w:p w:rsidR="000705A7" w:rsidRDefault="000705A7" w:rsidP="000705A7">
      <w:pPr>
        <w:pStyle w:val="p9"/>
        <w:shd w:val="clear" w:color="auto" w:fill="FFFFFF"/>
        <w:ind w:left="4902" w:firstLine="707"/>
        <w:rPr>
          <w:color w:val="000000"/>
        </w:rPr>
      </w:pPr>
    </w:p>
    <w:p w:rsidR="000705A7" w:rsidRDefault="000705A7" w:rsidP="000705A7">
      <w:pPr>
        <w:pStyle w:val="p9"/>
        <w:shd w:val="clear" w:color="auto" w:fill="FFFFFF"/>
        <w:ind w:left="4902" w:firstLine="707"/>
        <w:rPr>
          <w:color w:val="000000"/>
        </w:rPr>
      </w:pPr>
    </w:p>
    <w:p w:rsidR="000705A7" w:rsidRDefault="000705A7" w:rsidP="000705A7">
      <w:pPr>
        <w:pStyle w:val="p9"/>
        <w:shd w:val="clear" w:color="auto" w:fill="FFFFFF"/>
        <w:ind w:left="4902" w:firstLine="707"/>
        <w:rPr>
          <w:color w:val="000000"/>
        </w:rPr>
      </w:pPr>
    </w:p>
    <w:p w:rsidR="000705A7" w:rsidRDefault="000705A7" w:rsidP="000705A7">
      <w:pPr>
        <w:pStyle w:val="p9"/>
        <w:shd w:val="clear" w:color="auto" w:fill="FFFFFF"/>
        <w:ind w:left="4902" w:firstLine="707"/>
        <w:rPr>
          <w:color w:val="000000"/>
        </w:rPr>
      </w:pPr>
    </w:p>
    <w:p w:rsidR="000705A7" w:rsidRDefault="000705A7" w:rsidP="000705A7">
      <w:pPr>
        <w:pStyle w:val="p9"/>
        <w:shd w:val="clear" w:color="auto" w:fill="FFFFFF"/>
        <w:ind w:left="4902" w:firstLine="707"/>
        <w:rPr>
          <w:color w:val="000000"/>
        </w:rPr>
      </w:pPr>
    </w:p>
    <w:tbl>
      <w:tblPr>
        <w:tblStyle w:val="a4"/>
        <w:tblW w:w="3119"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0705A7" w:rsidTr="001C6089">
        <w:tc>
          <w:tcPr>
            <w:tcW w:w="3119" w:type="dxa"/>
          </w:tcPr>
          <w:p w:rsidR="000705A7" w:rsidRDefault="000705A7" w:rsidP="001C6089">
            <w:pPr>
              <w:pStyle w:val="p9"/>
              <w:shd w:val="clear" w:color="auto" w:fill="FFFFFF"/>
              <w:spacing w:before="0" w:beforeAutospacing="0" w:after="0" w:afterAutospacing="0"/>
              <w:jc w:val="both"/>
              <w:rPr>
                <w:color w:val="000000"/>
              </w:rPr>
            </w:pPr>
          </w:p>
          <w:p w:rsidR="000705A7" w:rsidRDefault="000705A7" w:rsidP="001C6089">
            <w:pPr>
              <w:pStyle w:val="p9"/>
              <w:shd w:val="clear" w:color="auto" w:fill="FFFFFF"/>
              <w:spacing w:before="0" w:beforeAutospacing="0" w:after="0" w:afterAutospacing="0"/>
              <w:jc w:val="both"/>
              <w:rPr>
                <w:color w:val="000000"/>
              </w:rPr>
            </w:pPr>
          </w:p>
          <w:p w:rsidR="000705A7" w:rsidRDefault="000705A7" w:rsidP="001C6089">
            <w:pPr>
              <w:pStyle w:val="p9"/>
              <w:shd w:val="clear" w:color="auto" w:fill="FFFFFF"/>
              <w:spacing w:before="0" w:beforeAutospacing="0" w:after="0" w:afterAutospacing="0"/>
              <w:jc w:val="both"/>
              <w:rPr>
                <w:color w:val="000000"/>
              </w:rPr>
            </w:pPr>
          </w:p>
          <w:p w:rsidR="000705A7" w:rsidRDefault="000705A7" w:rsidP="001C6089">
            <w:pPr>
              <w:pStyle w:val="p10"/>
              <w:shd w:val="clear" w:color="auto" w:fill="FFFFFF"/>
              <w:spacing w:before="0" w:beforeAutospacing="0" w:after="0" w:afterAutospacing="0"/>
              <w:jc w:val="both"/>
              <w:rPr>
                <w:color w:val="000000"/>
              </w:rPr>
            </w:pPr>
            <w:r>
              <w:rPr>
                <w:color w:val="000000"/>
              </w:rPr>
              <w:lastRenderedPageBreak/>
              <w:t>Приложение к Решению Сельского</w:t>
            </w:r>
            <w:r w:rsidR="009F604B">
              <w:rPr>
                <w:color w:val="000000"/>
              </w:rPr>
              <w:t xml:space="preserve"> </w:t>
            </w:r>
            <w:r>
              <w:rPr>
                <w:color w:val="000000"/>
              </w:rPr>
              <w:t>Совета депутатов</w:t>
            </w:r>
            <w:r w:rsidR="009F604B">
              <w:rPr>
                <w:color w:val="000000"/>
              </w:rPr>
              <w:t xml:space="preserve"> </w:t>
            </w:r>
            <w:r>
              <w:rPr>
                <w:color w:val="000000"/>
              </w:rPr>
              <w:t>Чендекского сельского поселения</w:t>
            </w:r>
          </w:p>
          <w:p w:rsidR="000705A7" w:rsidRDefault="000705A7" w:rsidP="009F604B">
            <w:pPr>
              <w:pStyle w:val="p10"/>
              <w:shd w:val="clear" w:color="auto" w:fill="FFFFFF"/>
              <w:spacing w:before="0" w:beforeAutospacing="0" w:after="0" w:afterAutospacing="0"/>
              <w:jc w:val="both"/>
              <w:rPr>
                <w:color w:val="000000"/>
              </w:rPr>
            </w:pPr>
            <w:r>
              <w:rPr>
                <w:color w:val="000000"/>
              </w:rPr>
              <w:t xml:space="preserve">от «___»______2017 г № </w:t>
            </w:r>
            <w:r w:rsidR="009F604B">
              <w:rPr>
                <w:color w:val="000000"/>
              </w:rPr>
              <w:t>__</w:t>
            </w:r>
            <w:bookmarkStart w:id="0" w:name="_GoBack"/>
            <w:bookmarkEnd w:id="0"/>
          </w:p>
        </w:tc>
      </w:tr>
    </w:tbl>
    <w:p w:rsidR="000705A7" w:rsidRDefault="000705A7" w:rsidP="000705A7">
      <w:pPr>
        <w:pStyle w:val="p9"/>
        <w:shd w:val="clear" w:color="auto" w:fill="FFFFFF"/>
        <w:ind w:left="4902" w:firstLine="707"/>
        <w:rPr>
          <w:color w:val="000000"/>
        </w:rPr>
      </w:pPr>
    </w:p>
    <w:p w:rsidR="000705A7" w:rsidRPr="00292234" w:rsidRDefault="000705A7" w:rsidP="000705A7">
      <w:pPr>
        <w:pStyle w:val="p11"/>
        <w:shd w:val="clear" w:color="auto" w:fill="FFFFFF"/>
        <w:ind w:firstLine="720"/>
        <w:jc w:val="center"/>
        <w:rPr>
          <w:b/>
          <w:color w:val="000000"/>
        </w:rPr>
      </w:pPr>
      <w:r>
        <w:rPr>
          <w:b/>
          <w:color w:val="000000"/>
        </w:rPr>
        <w:t>ПОРЯДОК ПРЕДОСТАВЛЕНИЯ</w:t>
      </w:r>
      <w:r w:rsidRPr="00292234">
        <w:rPr>
          <w:b/>
          <w:color w:val="000000"/>
        </w:rPr>
        <w:t xml:space="preserve"> РАЗРЕШЕНИЯ НА ПРОИЗВОДСТВО ЗЕМЛЯНЫХ РАБОТ НА ТЕРРИТОРИИ ЧЕНДЕКСКОГО СЕЛЬСКОГО ПОСЕЛЕНИЯ УСТЬ-КОКСИНСКОГО РАЙОНА РЕСПУБЛИКИ АЛТАЙ</w:t>
      </w:r>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 xml:space="preserve">1. </w:t>
      </w:r>
      <w:proofErr w:type="gramStart"/>
      <w:r>
        <w:rPr>
          <w:color w:val="000000"/>
        </w:rPr>
        <w:t>Земляными работами являются работы, связанные с выемкой грунта, с нарушением искусственного или грунтового покрытия сельской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w:t>
      </w:r>
      <w:proofErr w:type="gramEnd"/>
      <w:r>
        <w:rPr>
          <w:color w:val="000000"/>
        </w:rPr>
        <w:t>, светофорных объектов, оснований рекламных конструкций, установки и замены опор линий электропередач, опор освещения и контактной сети.</w:t>
      </w:r>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2. Основанием проведения земляных работ является разрешение (ордер) на производство земляных работ, которое выдается Сельской администрацией Чендекского сельского поселения.</w:t>
      </w:r>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3. Не допускается проведение земляных работ без полученного в установленном порядке разрешения (ордера) на производство земляных работ.</w:t>
      </w:r>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4. Для получения физическим лицом разрешения (ордера) на производство земляных работ при строительстве подземных инженерных сетей необходимы следующие документы:</w:t>
      </w:r>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 гарантийное заявление о восстановлении нарушенного благоустройства;</w:t>
      </w:r>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 копия технических условий, выданных эксплуатирующей организацией;</w:t>
      </w:r>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 копия плана выбора трассы подземных инженерных сетей, согласованная с органом местного самоуправления в населенном пункте;</w:t>
      </w:r>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 копия документа, удостоверяющего личность.</w:t>
      </w:r>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Для получения юридическим лицом разрешения (ордера) на производство земляных работ для строительства, капитального ремонта подземных инженерных сетей, для выемки грунта под устройство котлована фундамента объекта и т.д. необходимы следующие документы:</w:t>
      </w:r>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 гарантийное заявление о восстановлении нарушенного благоустройства;</w:t>
      </w:r>
    </w:p>
    <w:p w:rsidR="000705A7" w:rsidRDefault="000705A7" w:rsidP="009F604B">
      <w:pPr>
        <w:pStyle w:val="p12"/>
        <w:shd w:val="clear" w:color="auto" w:fill="FFFFFF"/>
        <w:spacing w:before="0" w:beforeAutospacing="0" w:after="0" w:afterAutospacing="0"/>
        <w:ind w:firstLine="709"/>
        <w:jc w:val="both"/>
        <w:rPr>
          <w:color w:val="000000"/>
        </w:rPr>
      </w:pPr>
      <w:proofErr w:type="gramStart"/>
      <w:r>
        <w:rPr>
          <w:color w:val="000000"/>
        </w:rPr>
        <w:t>-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канализации, газоснабжения, теплоснабжения, электроснабжения, связи, ливневой канализации и т.д.);</w:t>
      </w:r>
      <w:proofErr w:type="gramEnd"/>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 копия приказа о назначении лиц, ответственных за проведение земляных работ и восстановление разрушенных элементов благоустройства, удостоверяющих права (полномочия) представителя во всех административных и муниципальных органах;</w:t>
      </w:r>
    </w:p>
    <w:p w:rsidR="000705A7" w:rsidRDefault="000705A7" w:rsidP="009F604B">
      <w:pPr>
        <w:pStyle w:val="p12"/>
        <w:shd w:val="clear" w:color="auto" w:fill="FFFFFF"/>
        <w:spacing w:before="0" w:beforeAutospacing="0" w:after="0" w:afterAutospacing="0"/>
        <w:ind w:firstLine="709"/>
        <w:jc w:val="both"/>
        <w:rPr>
          <w:color w:val="000000"/>
        </w:rPr>
      </w:pPr>
      <w:proofErr w:type="gramStart"/>
      <w:r>
        <w:rPr>
          <w:color w:val="000000"/>
        </w:rPr>
        <w:t xml:space="preserve">- копия схемы организации движения транспортных средств и пешеходов на период производства работ, согласованную с ГИБДД отделении МВД России по </w:t>
      </w:r>
      <w:proofErr w:type="spellStart"/>
      <w:r>
        <w:rPr>
          <w:color w:val="000000"/>
        </w:rPr>
        <w:t>Усть-Коксинскому</w:t>
      </w:r>
      <w:proofErr w:type="spellEnd"/>
      <w:r>
        <w:rPr>
          <w:color w:val="000000"/>
        </w:rPr>
        <w:t xml:space="preserve"> району (в случае выхода зоны работ на главные улицы, дороги регионального значения и тротуары).</w:t>
      </w:r>
      <w:proofErr w:type="gramEnd"/>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lastRenderedPageBreak/>
        <w:t>Для получения разрешения (ордера) на производство земляных работ юридическим или физическим лицом на аварийный ремонт подземных инженерных сетей необходимы следующие документы:</w:t>
      </w:r>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 гарантийное заявление о восстановлении нарушенного благоустройства;</w:t>
      </w:r>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канализации, газоснабжения, теплоснабжения, электроснабжения, связи, ливневой канализации и т.д.).</w:t>
      </w:r>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1.5. Продление срока действия разрешения (ордера) на производство земляных работ осуществляется в случае увеличения объема работ, изменения технических решений, а также в случае форс-мажорных обстоятельств и не может превышать 30 дней.</w:t>
      </w:r>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Для продления срока действия разрешения (ордера) на производство земляных работ необходимы следующие документы:</w:t>
      </w:r>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 заявление о продлении разрешения (ордера) на производство земляных работ.</w:t>
      </w:r>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1.6. Неполное предоставление пакета документов указанного в п.1.4. настоящего Порядка является основанием для отказа в предоставлении разрешения (ордера) на производство земляных работ.</w:t>
      </w:r>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1.7.Срок проведения земляных работ для физических или юридических лиц получившее разрешение (ордер) на производство земляных работ не должен превышать 30 дней, с момента получения ордера.</w:t>
      </w:r>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1.8. Об окончании производства земляных работ физическое или юридическое лицо, получившее разрешение (ордер) на производство земляных работ в течение 3-х рабочих дней с момента окончания земляных работ письменно извещает Сельскую администрацию Чендекского  сельского поселения.</w:t>
      </w:r>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1.9. После окончания производства земляных работ физическое или юридическое лицо, получившее разрешение (ордер) на производство земляных работ, обязано восстановить нарушенное благоустройство, попавшее в зону производства работ, в срок, указанный в ордере, но не более 14 дней с момента окончания работ.</w:t>
      </w:r>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 xml:space="preserve">1.10. О восстановлении нарушенного благоустройства физическое или юридическое лицо обязано известить Сельскую администрацию Чендекского сельского поселения в письменном виде, Сельская администрация Чендекского сельского поселения производит осмотр места проведения работ, составляет акт осмотра территории после проведения земляных работ и выдает справку о восстановлении или о </w:t>
      </w:r>
      <w:proofErr w:type="spellStart"/>
      <w:r>
        <w:rPr>
          <w:color w:val="000000"/>
        </w:rPr>
        <w:t>невосстановлении</w:t>
      </w:r>
      <w:proofErr w:type="spellEnd"/>
      <w:r>
        <w:rPr>
          <w:color w:val="000000"/>
        </w:rPr>
        <w:t xml:space="preserve"> нарушенного благоустройства.</w:t>
      </w:r>
    </w:p>
    <w:p w:rsidR="000705A7" w:rsidRDefault="000705A7" w:rsidP="009F604B">
      <w:pPr>
        <w:pStyle w:val="p12"/>
        <w:shd w:val="clear" w:color="auto" w:fill="FFFFFF"/>
        <w:spacing w:before="0" w:beforeAutospacing="0" w:after="0" w:afterAutospacing="0"/>
        <w:ind w:firstLine="709"/>
        <w:jc w:val="both"/>
        <w:rPr>
          <w:color w:val="000000"/>
        </w:rPr>
      </w:pPr>
      <w:r>
        <w:rPr>
          <w:color w:val="000000"/>
        </w:rPr>
        <w:t>1.11. Форма разрешения (ордера) на производство земляных работ утверждается Распоряжением Сельской администрации Чендекского сельского поселения.</w:t>
      </w:r>
    </w:p>
    <w:p w:rsidR="0069699A" w:rsidRDefault="0069699A" w:rsidP="0069699A">
      <w:pPr>
        <w:pStyle w:val="p8"/>
        <w:shd w:val="clear" w:color="auto" w:fill="FFFFFF"/>
        <w:spacing w:before="0" w:beforeAutospacing="0" w:after="0" w:afterAutospacing="0"/>
        <w:jc w:val="both"/>
        <w:rPr>
          <w:color w:val="000000"/>
        </w:rPr>
      </w:pPr>
    </w:p>
    <w:p w:rsidR="0069699A" w:rsidRDefault="0069699A" w:rsidP="0069699A">
      <w:pPr>
        <w:pStyle w:val="p9"/>
        <w:shd w:val="clear" w:color="auto" w:fill="FFFFFF"/>
        <w:ind w:left="4902" w:firstLine="707"/>
        <w:rPr>
          <w:color w:val="000000"/>
        </w:rPr>
      </w:pPr>
    </w:p>
    <w:p w:rsidR="0069699A" w:rsidRDefault="0069699A" w:rsidP="0069699A">
      <w:pPr>
        <w:pStyle w:val="p9"/>
        <w:shd w:val="clear" w:color="auto" w:fill="FFFFFF"/>
        <w:ind w:left="4902" w:firstLine="707"/>
        <w:rPr>
          <w:color w:val="000000"/>
        </w:rPr>
      </w:pPr>
    </w:p>
    <w:p w:rsidR="0069699A" w:rsidRDefault="0069699A" w:rsidP="0069699A">
      <w:pPr>
        <w:pStyle w:val="p9"/>
        <w:shd w:val="clear" w:color="auto" w:fill="FFFFFF"/>
        <w:ind w:left="4902" w:firstLine="707"/>
        <w:rPr>
          <w:color w:val="000000"/>
        </w:rPr>
      </w:pPr>
    </w:p>
    <w:p w:rsidR="0069699A" w:rsidRDefault="0069699A" w:rsidP="0069699A">
      <w:pPr>
        <w:pStyle w:val="p9"/>
        <w:shd w:val="clear" w:color="auto" w:fill="FFFFFF"/>
        <w:ind w:left="4902" w:firstLine="707"/>
        <w:rPr>
          <w:color w:val="000000"/>
        </w:rPr>
      </w:pPr>
    </w:p>
    <w:p w:rsidR="0069699A" w:rsidRDefault="0069699A" w:rsidP="0069699A">
      <w:pPr>
        <w:pStyle w:val="p9"/>
        <w:shd w:val="clear" w:color="auto" w:fill="FFFFFF"/>
        <w:ind w:left="4902" w:firstLine="707"/>
        <w:rPr>
          <w:color w:val="000000"/>
        </w:rPr>
      </w:pPr>
    </w:p>
    <w:p w:rsidR="0069699A" w:rsidRDefault="0069699A" w:rsidP="0069699A">
      <w:pPr>
        <w:pStyle w:val="p9"/>
        <w:shd w:val="clear" w:color="auto" w:fill="FFFFFF"/>
        <w:ind w:left="4902" w:firstLine="707"/>
        <w:rPr>
          <w:color w:val="000000"/>
        </w:rPr>
      </w:pPr>
    </w:p>
    <w:sectPr w:rsidR="00696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84"/>
    <w:rsid w:val="000705A7"/>
    <w:rsid w:val="0069699A"/>
    <w:rsid w:val="00895384"/>
    <w:rsid w:val="009F604B"/>
    <w:rsid w:val="00E26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699A"/>
  </w:style>
  <w:style w:type="paragraph" w:styleId="a3">
    <w:name w:val="No Spacing"/>
    <w:uiPriority w:val="1"/>
    <w:qFormat/>
    <w:rsid w:val="0069699A"/>
    <w:pPr>
      <w:widowControl w:val="0"/>
      <w:suppressAutoHyphens/>
      <w:spacing w:after="0" w:line="240" w:lineRule="auto"/>
    </w:pPr>
    <w:rPr>
      <w:rFonts w:ascii="Times New Roman" w:eastAsia="SimSun" w:hAnsi="Times New Roman" w:cs="Times New Roman"/>
      <w:kern w:val="1"/>
      <w:sz w:val="24"/>
      <w:szCs w:val="24"/>
      <w:lang w:eastAsia="hi-IN" w:bidi="hi-IN"/>
    </w:rPr>
  </w:style>
  <w:style w:type="table" w:styleId="a4">
    <w:name w:val="Table Grid"/>
    <w:basedOn w:val="a1"/>
    <w:uiPriority w:val="59"/>
    <w:rsid w:val="0069699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basedOn w:val="a0"/>
    <w:rsid w:val="0069699A"/>
  </w:style>
  <w:style w:type="paragraph" w:customStyle="1" w:styleId="p4">
    <w:name w:val="p4"/>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69699A"/>
  </w:style>
  <w:style w:type="paragraph" w:customStyle="1" w:styleId="p8">
    <w:name w:val="p8"/>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699A"/>
  </w:style>
  <w:style w:type="paragraph" w:styleId="a3">
    <w:name w:val="No Spacing"/>
    <w:uiPriority w:val="1"/>
    <w:qFormat/>
    <w:rsid w:val="0069699A"/>
    <w:pPr>
      <w:widowControl w:val="0"/>
      <w:suppressAutoHyphens/>
      <w:spacing w:after="0" w:line="240" w:lineRule="auto"/>
    </w:pPr>
    <w:rPr>
      <w:rFonts w:ascii="Times New Roman" w:eastAsia="SimSun" w:hAnsi="Times New Roman" w:cs="Times New Roman"/>
      <w:kern w:val="1"/>
      <w:sz w:val="24"/>
      <w:szCs w:val="24"/>
      <w:lang w:eastAsia="hi-IN" w:bidi="hi-IN"/>
    </w:rPr>
  </w:style>
  <w:style w:type="table" w:styleId="a4">
    <w:name w:val="Table Grid"/>
    <w:basedOn w:val="a1"/>
    <w:uiPriority w:val="59"/>
    <w:rsid w:val="0069699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basedOn w:val="a0"/>
    <w:rsid w:val="0069699A"/>
  </w:style>
  <w:style w:type="paragraph" w:customStyle="1" w:styleId="p4">
    <w:name w:val="p4"/>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69699A"/>
  </w:style>
  <w:style w:type="paragraph" w:customStyle="1" w:styleId="p8">
    <w:name w:val="p8"/>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ck.yandex.ru/redir/dv/*data=url%3Dhttp%253A%252F%252Fdocs.cntd.ru%252Fdocument%252F901876063%26ts%3D1489034517%26uid%3D2467497401429504077&amp;sign=7ed27d7de3f9ba0dd68051c787b0cab6&amp;keyno=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985</Words>
  <Characters>5619</Characters>
  <Application>Microsoft Office Word</Application>
  <DocSecurity>0</DocSecurity>
  <Lines>46</Lines>
  <Paragraphs>13</Paragraphs>
  <ScaleCrop>false</ScaleCrop>
  <Company>SPecialiST RePack</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2017-03-10T08:27:00Z</dcterms:created>
  <dcterms:modified xsi:type="dcterms:W3CDTF">2017-03-16T11:57:00Z</dcterms:modified>
</cp:coreProperties>
</file>