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9" w:rsidRDefault="00BF6012">
      <w:pPr>
        <w:pStyle w:val="4"/>
        <w:shd w:val="clear" w:color="auto" w:fill="auto"/>
        <w:ind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1pt;margin-top:78.5pt;width:174.9pt;height:13.65pt;z-index:-125829375;mso-wrap-distance-left:5pt;mso-wrap-distance-top:.95pt;mso-wrap-distance-right:5pt;mso-position-horizontal-relative:margin" filled="f" stroked="f">
            <v:textbox style="mso-fit-shape-to-text:t" inset="0,0,0,0">
              <w:txbxContent>
                <w:p w:rsidR="00BF6012" w:rsidRDefault="006C39D9">
                  <w:pPr>
                    <w:pStyle w:val="4"/>
                    <w:shd w:val="clear" w:color="auto" w:fill="auto"/>
                    <w:tabs>
                      <w:tab w:val="left" w:pos="2310"/>
                    </w:tabs>
                    <w:spacing w:line="260" w:lineRule="exact"/>
                    <w:ind w:left="4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           </w:t>
                  </w:r>
                  <w:r>
                    <w:rPr>
                      <w:rStyle w:val="Exact"/>
                      <w:spacing w:val="0"/>
                    </w:rPr>
                    <w:t>« 16</w:t>
                  </w:r>
                  <w:r>
                    <w:rPr>
                      <w:rStyle w:val="Exact0"/>
                      <w:spacing w:val="0"/>
                    </w:rPr>
                    <w:t xml:space="preserve"> </w:t>
                  </w:r>
                  <w:r>
                    <w:rPr>
                      <w:rStyle w:val="Exact"/>
                      <w:spacing w:val="0"/>
                    </w:rPr>
                    <w:t xml:space="preserve">» ноября </w:t>
                  </w:r>
                  <w:r>
                    <w:rPr>
                      <w:rStyle w:val="Exact"/>
                      <w:spacing w:val="0"/>
                    </w:rPr>
                    <w:t>2010 года.</w:t>
                  </w:r>
                </w:p>
              </w:txbxContent>
            </v:textbox>
            <w10:wrap type="topAndBottom" anchorx="margin"/>
          </v:shape>
        </w:pict>
      </w:r>
      <w:r w:rsidR="006C39D9">
        <w:t>УТВЕРЖДАЮ Глава Администрации Муниципального образования | «</w:t>
      </w:r>
      <w:proofErr w:type="spellStart"/>
      <w:r w:rsidR="006C39D9">
        <w:t>У</w:t>
      </w:r>
      <w:r w:rsidR="006C39D9">
        <w:t>сть-Коксинский</w:t>
      </w:r>
      <w:proofErr w:type="spellEnd"/>
      <w:r w:rsidR="006C39D9">
        <w:t xml:space="preserve"> район» </w:t>
      </w:r>
    </w:p>
    <w:p w:rsidR="00BF6012" w:rsidRDefault="006C39D9">
      <w:pPr>
        <w:pStyle w:val="4"/>
        <w:shd w:val="clear" w:color="auto" w:fill="auto"/>
        <w:ind w:right="20"/>
        <w:sectPr w:rsidR="00BF6012">
          <w:type w:val="continuous"/>
          <w:pgSz w:w="11909" w:h="16838"/>
          <w:pgMar w:top="666" w:right="1101" w:bottom="666" w:left="7183" w:header="0" w:footer="3" w:gutter="0"/>
          <w:cols w:space="720"/>
          <w:noEndnote/>
          <w:docGrid w:linePitch="360"/>
        </w:sectPr>
      </w:pPr>
      <w:r>
        <w:rPr>
          <w:rStyle w:val="2"/>
        </w:rPr>
        <w:t xml:space="preserve"> </w:t>
      </w:r>
      <w:r>
        <w:t xml:space="preserve">С.Н. </w:t>
      </w:r>
      <w:proofErr w:type="spellStart"/>
      <w:r>
        <w:t>Гречушников</w:t>
      </w:r>
      <w:proofErr w:type="spellEnd"/>
    </w:p>
    <w:p w:rsidR="00BF6012" w:rsidRDefault="00BF6012">
      <w:pPr>
        <w:spacing w:line="240" w:lineRule="exact"/>
        <w:rPr>
          <w:sz w:val="19"/>
          <w:szCs w:val="19"/>
        </w:rPr>
      </w:pPr>
    </w:p>
    <w:p w:rsidR="00BF6012" w:rsidRDefault="006C39D9">
      <w:pPr>
        <w:pStyle w:val="21"/>
        <w:shd w:val="clear" w:color="auto" w:fill="auto"/>
        <w:spacing w:after="0" w:line="270" w:lineRule="exact"/>
      </w:pPr>
      <w:r>
        <w:rPr>
          <w:rStyle w:val="26pt"/>
          <w:b/>
          <w:bCs/>
          <w:i/>
          <w:iCs/>
        </w:rPr>
        <w:t>ПОЛОЖЕНИЕ</w:t>
      </w:r>
    </w:p>
    <w:p w:rsidR="006C39D9" w:rsidRDefault="006C39D9" w:rsidP="006C39D9">
      <w:pPr>
        <w:pStyle w:val="21"/>
        <w:shd w:val="clear" w:color="auto" w:fill="auto"/>
        <w:spacing w:after="0" w:line="240" w:lineRule="auto"/>
        <w:ind w:right="119"/>
        <w:rPr>
          <w:rStyle w:val="22"/>
          <w:b/>
          <w:bCs/>
          <w:i/>
          <w:iCs/>
        </w:rPr>
      </w:pPr>
      <w:r>
        <w:rPr>
          <w:rStyle w:val="22"/>
          <w:b/>
          <w:bCs/>
          <w:i/>
          <w:iCs/>
        </w:rPr>
        <w:t>об антитеррористической комиссии муниципального образования</w:t>
      </w:r>
    </w:p>
    <w:p w:rsidR="00BF6012" w:rsidRDefault="006C39D9" w:rsidP="006C39D9">
      <w:pPr>
        <w:pStyle w:val="21"/>
        <w:shd w:val="clear" w:color="auto" w:fill="auto"/>
        <w:spacing w:after="0" w:line="240" w:lineRule="auto"/>
        <w:ind w:right="119"/>
        <w:rPr>
          <w:rStyle w:val="22"/>
          <w:b/>
          <w:bCs/>
          <w:i/>
          <w:iCs/>
        </w:rPr>
      </w:pPr>
      <w:r>
        <w:rPr>
          <w:rStyle w:val="22"/>
          <w:b/>
          <w:bCs/>
          <w:i/>
          <w:iCs/>
        </w:rPr>
        <w:t xml:space="preserve"> «</w:t>
      </w:r>
      <w:proofErr w:type="spellStart"/>
      <w:r>
        <w:rPr>
          <w:rStyle w:val="22"/>
          <w:b/>
          <w:bCs/>
          <w:i/>
          <w:iCs/>
        </w:rPr>
        <w:t>Уст</w:t>
      </w:r>
      <w:proofErr w:type="gramStart"/>
      <w:r>
        <w:rPr>
          <w:rStyle w:val="22"/>
          <w:b/>
          <w:bCs/>
          <w:i/>
          <w:iCs/>
        </w:rPr>
        <w:t>ь</w:t>
      </w:r>
      <w:proofErr w:type="spellEnd"/>
      <w:r>
        <w:rPr>
          <w:rStyle w:val="22"/>
          <w:b/>
          <w:bCs/>
          <w:i/>
          <w:iCs/>
        </w:rPr>
        <w:t>-</w:t>
      </w:r>
      <w:proofErr w:type="gramEnd"/>
      <w:r>
        <w:t xml:space="preserve"> </w:t>
      </w:r>
      <w:proofErr w:type="spellStart"/>
      <w:r>
        <w:rPr>
          <w:rStyle w:val="22"/>
          <w:b/>
          <w:bCs/>
          <w:i/>
          <w:iCs/>
        </w:rPr>
        <w:t>Коксинский</w:t>
      </w:r>
      <w:proofErr w:type="spellEnd"/>
      <w:r>
        <w:rPr>
          <w:rStyle w:val="22"/>
          <w:b/>
          <w:bCs/>
          <w:i/>
          <w:iCs/>
        </w:rPr>
        <w:t xml:space="preserve"> район» Республики Алтай</w:t>
      </w:r>
    </w:p>
    <w:p w:rsidR="006C39D9" w:rsidRDefault="006C39D9" w:rsidP="006C39D9">
      <w:pPr>
        <w:pStyle w:val="21"/>
        <w:shd w:val="clear" w:color="auto" w:fill="auto"/>
        <w:spacing w:after="0" w:line="240" w:lineRule="auto"/>
        <w:ind w:right="119"/>
      </w:pPr>
    </w:p>
    <w:p w:rsidR="00BF6012" w:rsidRDefault="006C39D9">
      <w:pPr>
        <w:pStyle w:val="4"/>
        <w:shd w:val="clear" w:color="auto" w:fill="auto"/>
        <w:ind w:left="60" w:right="40" w:firstLine="620"/>
        <w:jc w:val="both"/>
      </w:pPr>
      <w:r>
        <w:t>1.Антитеррористическая комиссия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Коксинский</w:t>
      </w:r>
      <w:proofErr w:type="spellEnd"/>
      <w:r>
        <w:t xml:space="preserve"> район» (далее -Муниципальная антитеррористическая комиссия (МАК) ) является органом, осуществляющим координацию деятельности органов местного са</w:t>
      </w:r>
      <w:r>
        <w:t xml:space="preserve">моуправления по согласованию территориальных органов исполнительной власти и органов исполнительной власти Республики Алтай по профилактике терроризма, минимизации и ликвидации последствий его проявлений на территории </w:t>
      </w:r>
      <w:proofErr w:type="spellStart"/>
      <w:r>
        <w:t>Усть-Коксинского</w:t>
      </w:r>
      <w:proofErr w:type="spellEnd"/>
      <w:r>
        <w:t xml:space="preserve"> района.</w:t>
      </w:r>
    </w:p>
    <w:p w:rsidR="00BF6012" w:rsidRDefault="006C39D9">
      <w:pPr>
        <w:pStyle w:val="4"/>
        <w:shd w:val="clear" w:color="auto" w:fill="auto"/>
        <w:spacing w:line="322" w:lineRule="exact"/>
        <w:ind w:left="60" w:right="40" w:firstLine="540"/>
        <w:jc w:val="both"/>
      </w:pPr>
      <w:r>
        <w:t>Комиссия созд</w:t>
      </w:r>
      <w:r>
        <w:t>ается решением главы Администрации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по рекомендации Антитеррористической комиссии Республики Алтай</w:t>
      </w:r>
      <w:proofErr w:type="gramStart"/>
      <w:r>
        <w:t xml:space="preserve"> .</w:t>
      </w:r>
      <w:proofErr w:type="gramEnd"/>
    </w:p>
    <w:p w:rsidR="00BF6012" w:rsidRDefault="006C39D9">
      <w:pPr>
        <w:pStyle w:val="4"/>
        <w:shd w:val="clear" w:color="auto" w:fill="auto"/>
        <w:spacing w:line="322" w:lineRule="exact"/>
        <w:ind w:left="60" w:right="40" w:firstLine="540"/>
        <w:jc w:val="both"/>
      </w:pPr>
      <w:r>
        <w:t>Комиссия в своей деятельности руководствуется Конституцией Россий</w:t>
      </w:r>
      <w:r>
        <w:softHyphen/>
        <w:t xml:space="preserve">ской Федерации, федеральными законами, </w:t>
      </w:r>
      <w:r>
        <w:t>указами и распоряжениями Прези</w:t>
      </w:r>
      <w:r>
        <w:softHyphen/>
        <w:t>дента Российской Федерации, постановлениями и распоряжениями Правитель</w:t>
      </w:r>
      <w:r>
        <w:softHyphen/>
        <w:t>ства Российской Федерации и иными нормативными правовыми актами Рос</w:t>
      </w:r>
      <w:r>
        <w:softHyphen/>
        <w:t>сийской Федерации, законами и нормативными правовыми актами Республики Алтай, решениям</w:t>
      </w:r>
      <w:r>
        <w:t>и Национального антитеррористического комитета, Антитер</w:t>
      </w:r>
      <w:r>
        <w:softHyphen/>
        <w:t>рористической комиссии Республики Алтай, а также настоящим Положением.</w:t>
      </w:r>
    </w:p>
    <w:p w:rsidR="00BF6012" w:rsidRDefault="006C39D9">
      <w:pPr>
        <w:pStyle w:val="4"/>
        <w:shd w:val="clear" w:color="auto" w:fill="auto"/>
        <w:spacing w:line="322" w:lineRule="exact"/>
        <w:ind w:left="60" w:right="40" w:firstLine="540"/>
        <w:jc w:val="both"/>
      </w:pPr>
      <w:r>
        <w:t>Руководителем Комиссии по должности является глава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(председатель Комиссии).</w:t>
      </w:r>
    </w:p>
    <w:p w:rsidR="00BF6012" w:rsidRDefault="006C39D9">
      <w:pPr>
        <w:pStyle w:val="4"/>
        <w:shd w:val="clear" w:color="auto" w:fill="auto"/>
        <w:spacing w:line="322" w:lineRule="exact"/>
        <w:ind w:left="60" w:right="40" w:firstLine="540"/>
        <w:jc w:val="both"/>
      </w:pPr>
      <w:r>
        <w:t>Комиссия осуществляет свою деятельность во взаимодействии с Антитер</w:t>
      </w:r>
      <w:r>
        <w:softHyphen/>
        <w:t>рористической комиссией Республики Алтай, территориальными органами фе</w:t>
      </w:r>
      <w:r>
        <w:softHyphen/>
        <w:t>деральных органов исполнительной власти, органами исполнительной власти Республики Алтай, организациями и общественны</w:t>
      </w:r>
      <w:r>
        <w:t>ми объединениями.</w:t>
      </w:r>
    </w:p>
    <w:p w:rsidR="00BF6012" w:rsidRDefault="006C39D9">
      <w:pPr>
        <w:pStyle w:val="4"/>
        <w:shd w:val="clear" w:color="auto" w:fill="auto"/>
        <w:spacing w:line="322" w:lineRule="exact"/>
        <w:ind w:left="60" w:right="40" w:firstLine="540"/>
        <w:jc w:val="both"/>
      </w:pPr>
      <w:r>
        <w:t>Состав Комиссии (по должностям) формируется на основании рекоменда</w:t>
      </w:r>
      <w:r>
        <w:softHyphen/>
        <w:t>ций Антитеррористической комиссии Республики Алтай в соответствии с Ука</w:t>
      </w:r>
      <w:r>
        <w:softHyphen/>
        <w:t>зом Президента Российской Федерации от 25 февраля 2006 года № 116 «О ме</w:t>
      </w:r>
      <w:r>
        <w:softHyphen/>
        <w:t>рах по противодействию терр</w:t>
      </w:r>
      <w:r>
        <w:t>оризму» и утверждается Распоряжением Главы Администрации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</w:t>
      </w:r>
      <w:proofErr w:type="gramStart"/>
      <w:r>
        <w:t xml:space="preserve"> .</w:t>
      </w:r>
      <w:proofErr w:type="gramEnd"/>
    </w:p>
    <w:p w:rsidR="00BF6012" w:rsidRDefault="006C39D9">
      <w:pPr>
        <w:pStyle w:val="4"/>
        <w:shd w:val="clear" w:color="auto" w:fill="auto"/>
        <w:spacing w:line="322" w:lineRule="exact"/>
        <w:ind w:left="60" w:firstLine="540"/>
        <w:jc w:val="both"/>
      </w:pPr>
      <w:r>
        <w:t>Основными задачами Комиссии являются: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804"/>
        </w:tabs>
        <w:spacing w:line="322" w:lineRule="exact"/>
        <w:ind w:left="60" w:right="40" w:firstLine="540"/>
        <w:jc w:val="both"/>
      </w:pPr>
      <w:r>
        <w:t xml:space="preserve"> координация деятельности территориальных органов федеральных орга</w:t>
      </w:r>
      <w:r>
        <w:softHyphen/>
        <w:t>нов исполнительной власти, органов испол</w:t>
      </w:r>
      <w:r>
        <w:t>нительной власти Республики Алтай и органов местного самоуправления, осуществляющих борьбу с терроризмом на территории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с целью достижения согласованных действий по профилактике терроризма, а также выявлени</w:t>
      </w:r>
      <w:r>
        <w:t>ю и устранению причин и условий, способствующих подготовке и реализации террористических акций;</w:t>
      </w:r>
      <w:r>
        <w:br w:type="page"/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ind w:left="40" w:right="40" w:firstLine="560"/>
        <w:jc w:val="both"/>
      </w:pPr>
      <w:r>
        <w:lastRenderedPageBreak/>
        <w:t>участие в реализации государственной политики в области противодей</w:t>
      </w:r>
      <w:r>
        <w:softHyphen/>
        <w:t>ствия терроризму на территории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Коксинский</w:t>
      </w:r>
      <w:proofErr w:type="spellEnd"/>
      <w:r>
        <w:t xml:space="preserve"> район», а также </w:t>
      </w:r>
      <w:r>
        <w:t>подготовка предложений в Антитеррористическую комиссию Республики Алтай по совершенствованию законодательства Российской Федерации и законодательства Республики Алтай в этой сфере;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70"/>
        </w:tabs>
        <w:ind w:left="40" w:right="40" w:firstLine="560"/>
        <w:jc w:val="both"/>
      </w:pPr>
      <w:r>
        <w:t>мониторинг политических, социально-экономических и иных процессов в районе</w:t>
      </w:r>
      <w:proofErr w:type="gramStart"/>
      <w:r>
        <w:t xml:space="preserve"> </w:t>
      </w:r>
      <w:r>
        <w:t>,</w:t>
      </w:r>
      <w:proofErr w:type="gramEnd"/>
      <w:r>
        <w:t xml:space="preserve"> оказывающих влияние на ситуацию в сфере противодействия терроризму;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55"/>
        </w:tabs>
        <w:ind w:left="40" w:right="40" w:firstLine="560"/>
        <w:jc w:val="both"/>
      </w:pPr>
      <w:r>
        <w:t>разработка мер по профилактике терроризма, устранению причин и усло</w:t>
      </w:r>
      <w:r>
        <w:softHyphen/>
        <w:t>вий, способствующих его проявлению, обеспечению защищенности объектов от возможных террористических посягательств, а т</w:t>
      </w:r>
      <w:r>
        <w:t>акже по минимизации и ли</w:t>
      </w:r>
      <w:r>
        <w:softHyphen/>
        <w:t xml:space="preserve">квидации последствий террористических актов,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ind w:left="40" w:right="40" w:firstLine="560"/>
        <w:jc w:val="both"/>
      </w:pPr>
      <w:r>
        <w:t>анализ эффективности работы органа местного самоуправления по про</w:t>
      </w:r>
      <w:r>
        <w:softHyphen/>
        <w:t xml:space="preserve">филактике терроризма, а также минимизации и ликвидации последствий его </w:t>
      </w:r>
      <w:r>
        <w:t>проявлений, подготовка решений Комиссии по совершенствованию этой рабо</w:t>
      </w:r>
      <w:r>
        <w:softHyphen/>
        <w:t>ты;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322" w:lineRule="exact"/>
        <w:ind w:left="40" w:right="40" w:firstLine="560"/>
        <w:jc w:val="both"/>
      </w:pPr>
      <w:r>
        <w:t xml:space="preserve">координация деятельности рабочих органов антитеррористической </w:t>
      </w:r>
      <w:proofErr w:type="gramStart"/>
      <w:r>
        <w:t>ко</w:t>
      </w:r>
      <w:proofErr w:type="gramEnd"/>
      <w:r>
        <w:t xml:space="preserve"> миссии, созданных в районе, для осуществления мероприятий по профилактике терроризма, минимизации и ликвидации после</w:t>
      </w:r>
      <w:r>
        <w:t>дствий его про явлений (организация и проведение проверок предприятий, организаций и уч</w:t>
      </w:r>
      <w:r>
        <w:softHyphen/>
        <w:t xml:space="preserve">реждений, расположенных на территории </w:t>
      </w:r>
      <w:proofErr w:type="spellStart"/>
      <w:r>
        <w:t>Усть-Коксинского</w:t>
      </w:r>
      <w:proofErr w:type="spellEnd"/>
      <w:r>
        <w:t xml:space="preserve"> района по выполнению требований к обеспечению антитеррористической безопасности);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322" w:lineRule="exact"/>
        <w:ind w:left="40" w:right="40" w:firstLine="560"/>
        <w:jc w:val="both"/>
      </w:pPr>
      <w:r>
        <w:t>организация взаимодействия орга</w:t>
      </w:r>
      <w:r>
        <w:t>нов местного самоуправления с обще</w:t>
      </w:r>
      <w:r>
        <w:softHyphen/>
        <w:t>ственными объединениями и организациями в области противодействия терро</w:t>
      </w:r>
      <w:r>
        <w:softHyphen/>
        <w:t>ризму;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322" w:lineRule="exact"/>
        <w:ind w:left="40" w:right="40" w:firstLine="560"/>
        <w:jc w:val="both"/>
      </w:pPr>
      <w:r>
        <w:t xml:space="preserve">подготовка предложений по обеспечению социальной защиты лиц, </w:t>
      </w:r>
      <w:proofErr w:type="gramStart"/>
      <w:r>
        <w:t xml:space="preserve">осу </w:t>
      </w:r>
      <w:proofErr w:type="spellStart"/>
      <w:r>
        <w:t>ществляющих</w:t>
      </w:r>
      <w:proofErr w:type="spellEnd"/>
      <w:proofErr w:type="gramEnd"/>
      <w:r>
        <w:t xml:space="preserve"> борьбу с терроризмом и (или) привлекаемых к этой деятельно </w:t>
      </w:r>
      <w:proofErr w:type="spellStart"/>
      <w:r>
        <w:t>сти</w:t>
      </w:r>
      <w:proofErr w:type="spellEnd"/>
      <w:r>
        <w:t>, а</w:t>
      </w:r>
      <w:r>
        <w:t xml:space="preserve"> также по социальной реабилитации лиц, пострадавших от террористиче</w:t>
      </w:r>
      <w:r>
        <w:softHyphen/>
        <w:t>ских актов;</w:t>
      </w:r>
    </w:p>
    <w:p w:rsidR="00BF6012" w:rsidRDefault="006C39D9">
      <w:pPr>
        <w:pStyle w:val="4"/>
        <w:shd w:val="clear" w:color="auto" w:fill="auto"/>
        <w:spacing w:line="322" w:lineRule="exact"/>
        <w:ind w:left="40" w:right="40" w:firstLine="560"/>
        <w:jc w:val="both"/>
      </w:pPr>
      <w:r>
        <w:t xml:space="preserve">-организация </w:t>
      </w:r>
      <w:proofErr w:type="gramStart"/>
      <w:r>
        <w:t>контроля за</w:t>
      </w:r>
      <w:proofErr w:type="gramEnd"/>
      <w:r>
        <w:t xml:space="preserve"> ходом выполнения решений Антитеррористиче</w:t>
      </w:r>
      <w:r>
        <w:softHyphen/>
        <w:t>ской комиссии Республики Алтай и районной антитеррористической комиссии;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65"/>
        </w:tabs>
        <w:spacing w:line="322" w:lineRule="exact"/>
        <w:ind w:left="40" w:right="40" w:firstLine="560"/>
        <w:jc w:val="both"/>
      </w:pPr>
      <w:r>
        <w:t xml:space="preserve">решение иных задач, предусмотренных </w:t>
      </w:r>
      <w:r>
        <w:t>законодательством Российской Федерации, по противодействию терроризму.</w:t>
      </w:r>
    </w:p>
    <w:p w:rsidR="00BF6012" w:rsidRDefault="006C39D9">
      <w:pPr>
        <w:pStyle w:val="21"/>
        <w:shd w:val="clear" w:color="auto" w:fill="auto"/>
        <w:spacing w:after="0" w:line="322" w:lineRule="exact"/>
        <w:ind w:left="1540"/>
        <w:jc w:val="left"/>
      </w:pPr>
      <w:r>
        <w:rPr>
          <w:rStyle w:val="22"/>
          <w:b/>
          <w:bCs/>
          <w:i/>
          <w:iCs/>
        </w:rPr>
        <w:t>Для осуществления своих задач Комиссия имеет право: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79"/>
        </w:tabs>
        <w:spacing w:line="322" w:lineRule="exact"/>
        <w:ind w:left="40" w:right="40" w:firstLine="560"/>
        <w:jc w:val="both"/>
      </w:pPr>
      <w:r>
        <w:t>принимать в пределах своей компетенции решения, необходимые для ор</w:t>
      </w:r>
      <w:r>
        <w:softHyphen/>
        <w:t>ганизации, координации и совершенствования взаимодействия органов,</w:t>
      </w:r>
      <w:r>
        <w:t xml:space="preserve"> осуще</w:t>
      </w:r>
      <w:r>
        <w:softHyphen/>
        <w:t xml:space="preserve">ствляющих борьбу с терроризмом на территории </w:t>
      </w:r>
      <w:proofErr w:type="spellStart"/>
      <w:r>
        <w:t>Усть-Коксинского</w:t>
      </w:r>
      <w:proofErr w:type="spellEnd"/>
      <w:r>
        <w:t xml:space="preserve"> района,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BF6012" w:rsidRDefault="006C39D9">
      <w:pPr>
        <w:pStyle w:val="4"/>
        <w:shd w:val="clear" w:color="auto" w:fill="auto"/>
        <w:spacing w:line="322" w:lineRule="exact"/>
        <w:ind w:left="40" w:right="40" w:firstLine="560"/>
        <w:jc w:val="left"/>
      </w:pPr>
      <w:r>
        <w:t xml:space="preserve">-запрашивать и получать в </w:t>
      </w:r>
      <w:r>
        <w:t>установленном порядке у государственных ор</w:t>
      </w:r>
      <w:r>
        <w:softHyphen/>
        <w:t>ганов, органов местного самоуправления, общественных и других организаций, расположенных на территории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Коксинский</w:t>
      </w:r>
      <w:proofErr w:type="spellEnd"/>
      <w:r>
        <w:t xml:space="preserve"> район», необходимые для ее деятельности документы, материалы и ин</w:t>
      </w:r>
      <w:r>
        <w:t>формацию;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814"/>
        </w:tabs>
        <w:spacing w:line="322" w:lineRule="exact"/>
        <w:ind w:left="80" w:right="60" w:firstLine="540"/>
        <w:jc w:val="both"/>
      </w:pPr>
      <w:r>
        <w:t>создавать рабочие группы для изучения вопросов, относящихся к компе</w:t>
      </w:r>
      <w:r>
        <w:softHyphen/>
        <w:t>тенции Комиссии и касающихся профилактики терроризма, минимизации и ли</w:t>
      </w:r>
      <w:r>
        <w:softHyphen/>
        <w:t>квидации последствий его проявлений на территории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район», а так</w:t>
      </w:r>
      <w:r>
        <w:t>же для подготовки проектов решений Комиссии, определять порядок работы этих групп;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819"/>
        </w:tabs>
        <w:spacing w:line="322" w:lineRule="exact"/>
        <w:ind w:left="80" w:right="60" w:firstLine="540"/>
        <w:jc w:val="both"/>
      </w:pPr>
      <w:r>
        <w:t>привлекать для участия в работе Комиссии должностных лиц и специали</w:t>
      </w:r>
      <w:r>
        <w:softHyphen/>
        <w:t xml:space="preserve">стов территориальных органов федеральных органов исполнительной власти, органов местного самоуправления, </w:t>
      </w:r>
      <w:r>
        <w:t>а также представителей организаций и об</w:t>
      </w:r>
      <w:r>
        <w:softHyphen/>
        <w:t xml:space="preserve">щественных </w:t>
      </w:r>
      <w:r>
        <w:lastRenderedPageBreak/>
        <w:t>объединений (с их согласия);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810"/>
        </w:tabs>
        <w:spacing w:line="322" w:lineRule="exact"/>
        <w:ind w:left="80" w:right="60" w:firstLine="540"/>
        <w:jc w:val="both"/>
      </w:pPr>
      <w:r>
        <w:t>вносить в установленном порядке предложения по вопросам, относящим</w:t>
      </w:r>
      <w:r>
        <w:softHyphen/>
        <w:t>ся к компетенции Комиссии и требующим решения Главы Администрации МО «</w:t>
      </w:r>
      <w:proofErr w:type="spellStart"/>
      <w:r>
        <w:t>Усть-Коксинский</w:t>
      </w:r>
      <w:proofErr w:type="spellEnd"/>
      <w:r>
        <w:t xml:space="preserve"> район», Главы Республик</w:t>
      </w:r>
      <w:r>
        <w:t>и Алтай, Правительства Республики Алтай и Антитеррористической комиссии Республики Алтай.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 xml:space="preserve">Комиссия в своей деятельности взаимодействует с Оперативной штабом по проведению первоочередных </w:t>
      </w:r>
      <w:proofErr w:type="spellStart"/>
      <w:r>
        <w:t>контртеррористических</w:t>
      </w:r>
      <w:proofErr w:type="spellEnd"/>
      <w:r>
        <w:t xml:space="preserve"> мероприятий в муни</w:t>
      </w:r>
      <w:r>
        <w:softHyphen/>
        <w:t>ципальном образовании «</w:t>
      </w:r>
      <w:proofErr w:type="spellStart"/>
      <w:r>
        <w:t>Усть-К</w:t>
      </w:r>
      <w:r>
        <w:t>оксинский</w:t>
      </w:r>
      <w:proofErr w:type="spellEnd"/>
      <w:r>
        <w:t xml:space="preserve"> район», образованной в соответствии с Указом Президента Российской Федерации от 16 февраля 2006 г. № 116 «О мерах по противодействию терроризму».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>Комиссия осуществляет свою деятельность в соответствии с регламентом, утверждаемым председателем Ант</w:t>
      </w:r>
      <w:r>
        <w:t>итеррористической комиссии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Алтай.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064"/>
        </w:tabs>
        <w:spacing w:line="322" w:lineRule="exact"/>
        <w:ind w:left="80" w:right="60" w:firstLine="540"/>
        <w:jc w:val="both"/>
      </w:pPr>
      <w:r>
        <w:t>Комиссия информирует Антитеррористическую комиссию Республики Алтай по итогам своей деятельности за год.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1080"/>
        <w:jc w:val="both"/>
      </w:pPr>
      <w:r>
        <w:t xml:space="preserve">Заседания Комиссии проводятся не реже одного раза в </w:t>
      </w:r>
      <w:r>
        <w:t>квартал. В случае необходимости по решению председателя Комиссии могут проводиться внеочередные заседания Комиссии.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1080"/>
        <w:jc w:val="both"/>
      </w:pPr>
      <w:r>
        <w:t xml:space="preserve">Присутствие членов Комиссии на ее заседаниях обязательно. Члены Комиссии </w:t>
      </w:r>
      <w:r>
        <w:rPr>
          <w:rStyle w:val="3"/>
        </w:rPr>
        <w:t>не вправе делегировать свои полномочия иным лицам</w:t>
      </w:r>
      <w:r>
        <w:t>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>В случае невозмо</w:t>
      </w:r>
      <w:r>
        <w:t>жности присутствия члена Комиссии на заседании он обязан заблаговременно известить об этом председателя Комиссии.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 xml:space="preserve">В случае невозможности присутствия члена Комиссии на заседании лицо, исполняющее его обязанности, после согласования с председателем Комиссии </w:t>
      </w:r>
      <w:r>
        <w:t>может присутствовать на заседании с правом совещательного голоса.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1440"/>
        <w:jc w:val="left"/>
      </w:pPr>
      <w:r>
        <w:t>Заседание Комиссии считается правомочным, если на нем присут</w:t>
      </w:r>
      <w:r>
        <w:softHyphen/>
        <w:t>ствует более половины его членов.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>Члены Комиссии обладают равными правами при обсуждении рассматри</w:t>
      </w:r>
      <w:r>
        <w:softHyphen/>
        <w:t>ваемых на заседании вопросов.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>В зависимости от вопросов, рассматриваемых на заседаниях Комиссии, к участию в них могут привлекаться иные лица.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790"/>
        </w:tabs>
        <w:spacing w:line="322" w:lineRule="exact"/>
        <w:ind w:left="80" w:right="60" w:firstLine="540"/>
        <w:jc w:val="both"/>
      </w:pPr>
      <w:r>
        <w:t>Решение Комиссии оформляется протоколом, который подписывает</w:t>
      </w:r>
      <w:r>
        <w:softHyphen/>
        <w:t>ся председателем Комиссии.</w:t>
      </w:r>
    </w:p>
    <w:p w:rsidR="00BF6012" w:rsidRDefault="006C39D9">
      <w:pPr>
        <w:pStyle w:val="4"/>
        <w:shd w:val="clear" w:color="auto" w:fill="auto"/>
        <w:spacing w:line="322" w:lineRule="exact"/>
        <w:ind w:left="80" w:right="60" w:firstLine="540"/>
        <w:jc w:val="both"/>
      </w:pPr>
      <w:r>
        <w:t xml:space="preserve">Для реализации решений Комиссии могут подготавливаться </w:t>
      </w:r>
      <w:r>
        <w:t>проекты нор</w:t>
      </w:r>
      <w:r>
        <w:softHyphen/>
        <w:t>мативных актов главы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район», которые представляются на рассмотрение в установленном порядке.</w:t>
      </w:r>
    </w:p>
    <w:p w:rsidR="00BF6012" w:rsidRDefault="006C39D9">
      <w:pPr>
        <w:pStyle w:val="4"/>
        <w:shd w:val="clear" w:color="auto" w:fill="auto"/>
        <w:ind w:left="20" w:right="20" w:firstLine="600"/>
        <w:jc w:val="both"/>
      </w:pPr>
      <w:r>
        <w:t>Руководители территориальных органов федеральных органов исполни</w:t>
      </w:r>
      <w:r>
        <w:softHyphen/>
        <w:t xml:space="preserve">тельной власти, органов исполнительной </w:t>
      </w:r>
      <w:r>
        <w:t>власти Республики Алтай входящие в состав Комиссии, могут принимать акты (совместные акты) для реализации решений Комиссии.</w:t>
      </w:r>
    </w:p>
    <w:p w:rsidR="00BF6012" w:rsidRDefault="006C39D9">
      <w:pPr>
        <w:pStyle w:val="4"/>
        <w:shd w:val="clear" w:color="auto" w:fill="auto"/>
        <w:ind w:left="20" w:right="20" w:firstLine="860"/>
        <w:jc w:val="both"/>
      </w:pPr>
      <w:r>
        <w:t>Решения, принимаемые Комиссией в соответствии с ее компетенцией, являются обязательными для территориальных органов федеральных орга</w:t>
      </w:r>
      <w:r>
        <w:t>нов исполнительной власти</w:t>
      </w:r>
      <w:proofErr w:type="gramStart"/>
      <w:r>
        <w:t xml:space="preserve"> ,</w:t>
      </w:r>
      <w:proofErr w:type="gramEnd"/>
      <w:r>
        <w:t xml:space="preserve"> органов исполнительной власти Республики Алтай представители которых входят в состав Комиссии, органов местного самоуправления.</w:t>
      </w:r>
    </w:p>
    <w:p w:rsidR="00BF6012" w:rsidRDefault="006C39D9">
      <w:pPr>
        <w:pStyle w:val="4"/>
        <w:shd w:val="clear" w:color="auto" w:fill="auto"/>
        <w:ind w:left="20" w:right="20" w:firstLine="600"/>
        <w:jc w:val="both"/>
      </w:pPr>
      <w:r>
        <w:t>Организационное и материально-техническое обеспечение деятельности Комиссии осуществляется Главой Ад</w:t>
      </w:r>
      <w:r>
        <w:t>министрации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района. Глава Администрации муни</w:t>
      </w:r>
      <w:r>
        <w:softHyphen/>
        <w:t>ципального образования «</w:t>
      </w:r>
      <w:proofErr w:type="spellStart"/>
      <w:r>
        <w:t>Усть-Коксинский</w:t>
      </w:r>
      <w:proofErr w:type="spellEnd"/>
      <w:r>
        <w:t xml:space="preserve"> район» (председатель МАК) для организационного </w:t>
      </w:r>
      <w:r>
        <w:lastRenderedPageBreak/>
        <w:t>обеспечения деятельности Комиссии назначает должностное лицо, ответственн</w:t>
      </w:r>
      <w:r>
        <w:t>ое за организацию этой работы (секретарь антитеррористической комиссии).</w:t>
      </w:r>
    </w:p>
    <w:p w:rsidR="00BF6012" w:rsidRDefault="006C39D9">
      <w:pPr>
        <w:pStyle w:val="21"/>
        <w:shd w:val="clear" w:color="auto" w:fill="auto"/>
        <w:spacing w:after="0" w:line="317" w:lineRule="exact"/>
        <w:ind w:right="20"/>
      </w:pPr>
      <w:r>
        <w:rPr>
          <w:rStyle w:val="22"/>
          <w:b/>
          <w:bCs/>
          <w:i/>
          <w:iCs/>
        </w:rPr>
        <w:t>Основными задачами секретаря МАК являются: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438"/>
        </w:tabs>
        <w:spacing w:after="2" w:line="260" w:lineRule="exact"/>
        <w:ind w:left="20" w:firstLine="1260"/>
        <w:jc w:val="both"/>
      </w:pPr>
      <w:r>
        <w:t>разработка проекта плана работы Комиссии;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448"/>
        </w:tabs>
        <w:spacing w:line="260" w:lineRule="exact"/>
        <w:ind w:left="20" w:firstLine="1260"/>
        <w:jc w:val="both"/>
      </w:pPr>
      <w:r>
        <w:t>обеспечение подготовки и проведения заседаний Комиссии;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556"/>
        </w:tabs>
        <w:spacing w:line="322" w:lineRule="exact"/>
        <w:ind w:left="20" w:right="20" w:firstLine="1260"/>
        <w:jc w:val="both"/>
      </w:pPr>
      <w:r>
        <w:t xml:space="preserve">обеспечение деятельности Комиссии по </w:t>
      </w:r>
      <w:proofErr w:type="gramStart"/>
      <w:r>
        <w:t>контр</w:t>
      </w:r>
      <w:r>
        <w:t>олю за</w:t>
      </w:r>
      <w:proofErr w:type="gramEnd"/>
      <w:r>
        <w:t xml:space="preserve"> исполнением ее решений;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561"/>
        </w:tabs>
        <w:spacing w:line="322" w:lineRule="exact"/>
        <w:ind w:left="20" w:right="20" w:firstLine="1260"/>
        <w:jc w:val="both"/>
      </w:pPr>
      <w:r>
        <w:t xml:space="preserve">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</w:t>
      </w:r>
      <w:r>
        <w:t>Комиссии по устранению причин и условий, способст</w:t>
      </w:r>
      <w:r>
        <w:softHyphen/>
        <w:t>вующих его проявлению;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left="20" w:right="20" w:firstLine="1260"/>
        <w:jc w:val="both"/>
      </w:pPr>
      <w:r>
        <w:t>обеспечение взаимодействия Комиссии с рабочим аппаратом</w:t>
      </w:r>
      <w:proofErr w:type="gramStart"/>
      <w:r>
        <w:t xml:space="preserve"> А</w:t>
      </w:r>
      <w:proofErr w:type="gramEnd"/>
      <w:r>
        <w:t>нти террористической комиссии Республики Алтай;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417"/>
        </w:tabs>
        <w:spacing w:line="322" w:lineRule="exact"/>
        <w:ind w:left="20" w:right="20" w:firstLine="1260"/>
        <w:jc w:val="both"/>
      </w:pPr>
      <w:r>
        <w:t>организация и координация деятельности рабочих органов Комис</w:t>
      </w:r>
      <w:r>
        <w:softHyphen/>
        <w:t>сии;</w:t>
      </w:r>
    </w:p>
    <w:p w:rsidR="00BF6012" w:rsidRDefault="006C39D9">
      <w:pPr>
        <w:pStyle w:val="4"/>
        <w:numPr>
          <w:ilvl w:val="0"/>
          <w:numId w:val="1"/>
        </w:numPr>
        <w:shd w:val="clear" w:color="auto" w:fill="auto"/>
        <w:tabs>
          <w:tab w:val="left" w:pos="1438"/>
        </w:tabs>
        <w:spacing w:line="322" w:lineRule="exact"/>
        <w:ind w:left="20" w:firstLine="1260"/>
        <w:jc w:val="both"/>
      </w:pPr>
      <w:r>
        <w:t xml:space="preserve">организация </w:t>
      </w:r>
      <w:r>
        <w:t>и ведение делопроизводства Комиссии.</w:t>
      </w:r>
    </w:p>
    <w:p w:rsidR="00BF6012" w:rsidRDefault="006C39D9">
      <w:pPr>
        <w:pStyle w:val="4"/>
        <w:shd w:val="clear" w:color="auto" w:fill="auto"/>
        <w:spacing w:line="322" w:lineRule="exact"/>
        <w:ind w:left="20" w:firstLine="600"/>
        <w:jc w:val="both"/>
      </w:pPr>
      <w:r>
        <w:t>Комиссия имеет бланк со своим наименованием.</w:t>
      </w:r>
    </w:p>
    <w:sectPr w:rsidR="00BF6012" w:rsidSect="006C39D9">
      <w:type w:val="continuous"/>
      <w:pgSz w:w="11909" w:h="16838"/>
      <w:pgMar w:top="426" w:right="1099" w:bottom="892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12" w:rsidRDefault="00BF6012" w:rsidP="00BF6012">
      <w:r>
        <w:separator/>
      </w:r>
    </w:p>
  </w:endnote>
  <w:endnote w:type="continuationSeparator" w:id="1">
    <w:p w:rsidR="00BF6012" w:rsidRDefault="00BF6012" w:rsidP="00BF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12" w:rsidRDefault="00BF6012"/>
  </w:footnote>
  <w:footnote w:type="continuationSeparator" w:id="1">
    <w:p w:rsidR="00BF6012" w:rsidRDefault="00BF60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107"/>
    <w:multiLevelType w:val="multilevel"/>
    <w:tmpl w:val="980C8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6012"/>
    <w:rsid w:val="006C39D9"/>
    <w:rsid w:val="00B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0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012"/>
    <w:rPr>
      <w:color w:val="0066CC"/>
      <w:u w:val="single"/>
    </w:rPr>
  </w:style>
  <w:style w:type="character" w:customStyle="1" w:styleId="Exact">
    <w:name w:val="Основной текст Exact"/>
    <w:basedOn w:val="a0"/>
    <w:rsid w:val="00BF6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TrebuchetMS13pt0ptExact">
    <w:name w:val="Основной текст + Trebuchet MS;13 pt;Полужирный;Курсив;Интервал 0 pt Exact"/>
    <w:basedOn w:val="a4"/>
    <w:rsid w:val="00BF6012"/>
    <w:rPr>
      <w:rFonts w:ascii="Trebuchet MS" w:eastAsia="Trebuchet MS" w:hAnsi="Trebuchet MS" w:cs="Trebuchet MS"/>
      <w:b/>
      <w:bCs/>
      <w:i/>
      <w:iCs/>
      <w:spacing w:val="-14"/>
      <w:u w:val="single"/>
    </w:rPr>
  </w:style>
  <w:style w:type="character" w:customStyle="1" w:styleId="Exact0">
    <w:name w:val="Основной текст Exact"/>
    <w:basedOn w:val="a4"/>
    <w:rsid w:val="00BF6012"/>
    <w:rPr>
      <w:spacing w:val="7"/>
      <w:sz w:val="24"/>
      <w:szCs w:val="24"/>
    </w:rPr>
  </w:style>
  <w:style w:type="character" w:customStyle="1" w:styleId="a4">
    <w:name w:val="Основной текст_"/>
    <w:basedOn w:val="a0"/>
    <w:link w:val="4"/>
    <w:rsid w:val="00BF6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F6012"/>
    <w:rPr>
      <w:color w:val="000000"/>
      <w:spacing w:val="0"/>
      <w:w w:val="100"/>
      <w:position w:val="0"/>
      <w:u w:val="single"/>
    </w:rPr>
  </w:style>
  <w:style w:type="character" w:customStyle="1" w:styleId="2">
    <w:name w:val="Основной текст2"/>
    <w:basedOn w:val="a4"/>
    <w:rsid w:val="00BF6012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BF6012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6pt">
    <w:name w:val="Основной текст (2) + Интервал 6 pt"/>
    <w:basedOn w:val="20"/>
    <w:rsid w:val="00BF6012"/>
    <w:rPr>
      <w:color w:val="000000"/>
      <w:spacing w:val="120"/>
      <w:w w:val="100"/>
      <w:position w:val="0"/>
      <w:u w:val="single"/>
      <w:lang w:val="ru-RU"/>
    </w:rPr>
  </w:style>
  <w:style w:type="character" w:customStyle="1" w:styleId="26pt0">
    <w:name w:val="Основной текст (2) + Интервал 6 pt"/>
    <w:basedOn w:val="20"/>
    <w:rsid w:val="00BF6012"/>
    <w:rPr>
      <w:color w:val="000000"/>
      <w:spacing w:val="120"/>
      <w:w w:val="100"/>
      <w:position w:val="0"/>
      <w:lang w:val="ru-RU"/>
    </w:rPr>
  </w:style>
  <w:style w:type="character" w:customStyle="1" w:styleId="22">
    <w:name w:val="Основной текст (2)"/>
    <w:basedOn w:val="20"/>
    <w:rsid w:val="00BF6012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4"/>
    <w:rsid w:val="00BF6012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4"/>
    <w:rsid w:val="00BF601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BF60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2</cp:revision>
  <dcterms:created xsi:type="dcterms:W3CDTF">2017-05-17T03:54:00Z</dcterms:created>
  <dcterms:modified xsi:type="dcterms:W3CDTF">2017-05-17T03:56:00Z</dcterms:modified>
</cp:coreProperties>
</file>