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A16F1C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4257DB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257DB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4257DB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4257DB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EB0B15" w:rsidTr="00A16F1C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BD52D7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25307E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2-</w:t>
            </w:r>
            <w:r w:rsidR="00BD52D7" w:rsidRPr="002530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1-</w:t>
            </w:r>
            <w:r w:rsidR="00BD52D7" w:rsidRPr="002530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BD52D7" w:rsidRPr="002169F9" w:rsidRDefault="00BD52D7" w:rsidP="00BD5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F15548" w:rsidRPr="00145AA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145AAF" w:rsidRPr="00145AAF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145AAF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</w:p>
    <w:p w:rsidR="00BD52D7" w:rsidRDefault="00BD52D7" w:rsidP="00BD52D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proofErr w:type="spellStart"/>
      <w:r w:rsidR="007717B3">
        <w:rPr>
          <w:rFonts w:ascii="Times New Roman" w:hAnsi="Times New Roman" w:cs="Times New Roman"/>
          <w:bCs/>
          <w:i/>
          <w:iCs/>
          <w:sz w:val="28"/>
          <w:szCs w:val="28"/>
        </w:rPr>
        <w:t>Верх-Уймонского</w:t>
      </w:r>
      <w:proofErr w:type="spellEnd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сельского поселения на 201</w:t>
      </w:r>
      <w:r w:rsidR="00F155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 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F15548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25307E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F15548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BD52D7" w:rsidRPr="00EC7F6B" w:rsidRDefault="00BD52D7" w:rsidP="00BD52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перво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D52D7" w:rsidRDefault="00BD52D7" w:rsidP="00AF6B8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9F9" w:rsidRDefault="002169F9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F15548">
        <w:rPr>
          <w:rFonts w:ascii="Times New Roman" w:hAnsi="Times New Roman" w:cs="Times New Roman"/>
          <w:sz w:val="28"/>
          <w:szCs w:val="28"/>
        </w:rPr>
        <w:t>19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2169F9">
        <w:rPr>
          <w:rFonts w:ascii="Times New Roman" w:hAnsi="Times New Roman" w:cs="Times New Roman"/>
          <w:sz w:val="28"/>
          <w:szCs w:val="28"/>
        </w:rPr>
        <w:t>бря 201</w:t>
      </w:r>
      <w:r w:rsidR="00F15548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3C61DC" w:rsidRPr="00B114E4" w:rsidRDefault="003C61DC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96ACF" w:rsidRDefault="00B96ACF" w:rsidP="00AF6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3E8" w:rsidRDefault="003C61DC" w:rsidP="001C23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4B">
        <w:rPr>
          <w:rFonts w:ascii="Times New Roman" w:hAnsi="Times New Roman" w:cs="Times New Roman"/>
          <w:sz w:val="28"/>
          <w:szCs w:val="28"/>
        </w:rPr>
        <w:t>Заключение по результатам экспертизы Контрольно-</w:t>
      </w:r>
      <w:r w:rsidR="007717B3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чётно</w:t>
      </w:r>
      <w:r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8C2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Алтай</w:t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Заключение) на проект Решения </w:t>
      </w:r>
      <w:r w:rsidRPr="00B114E4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1462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717B3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Pr="00B114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717B3">
        <w:rPr>
          <w:rFonts w:ascii="Times New Roman" w:hAnsi="Times New Roman" w:cs="Times New Roman"/>
          <w:sz w:val="28"/>
          <w:szCs w:val="28"/>
        </w:rPr>
        <w:t>го</w:t>
      </w:r>
      <w:r w:rsidRPr="00B114E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17B3">
        <w:rPr>
          <w:rFonts w:ascii="Times New Roman" w:hAnsi="Times New Roman" w:cs="Times New Roman"/>
          <w:sz w:val="28"/>
          <w:szCs w:val="28"/>
        </w:rPr>
        <w:t>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201</w:t>
      </w:r>
      <w:r w:rsidR="00F15548">
        <w:rPr>
          <w:rFonts w:ascii="Times New Roman" w:hAnsi="Times New Roman" w:cs="Times New Roman"/>
          <w:sz w:val="28"/>
          <w:szCs w:val="28"/>
        </w:rPr>
        <w:t>9</w:t>
      </w:r>
      <w:r w:rsidR="006B43BE">
        <w:rPr>
          <w:rFonts w:ascii="Times New Roman" w:hAnsi="Times New Roman" w:cs="Times New Roman"/>
          <w:sz w:val="28"/>
          <w:szCs w:val="28"/>
        </w:rPr>
        <w:t xml:space="preserve"> год</w:t>
      </w:r>
      <w:r w:rsidR="007717B3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F15548">
        <w:rPr>
          <w:rFonts w:ascii="Times New Roman" w:hAnsi="Times New Roman" w:cs="Times New Roman"/>
          <w:sz w:val="28"/>
          <w:szCs w:val="28"/>
        </w:rPr>
        <w:t>20</w:t>
      </w:r>
      <w:r w:rsidR="007717B3">
        <w:rPr>
          <w:rFonts w:ascii="Times New Roman" w:hAnsi="Times New Roman" w:cs="Times New Roman"/>
          <w:sz w:val="28"/>
          <w:szCs w:val="28"/>
        </w:rPr>
        <w:t xml:space="preserve"> и 20</w:t>
      </w:r>
      <w:r w:rsidR="00F565B0">
        <w:rPr>
          <w:rFonts w:ascii="Times New Roman" w:hAnsi="Times New Roman" w:cs="Times New Roman"/>
          <w:sz w:val="28"/>
          <w:szCs w:val="28"/>
        </w:rPr>
        <w:t>2</w:t>
      </w:r>
      <w:r w:rsidR="00F15548">
        <w:rPr>
          <w:rFonts w:ascii="Times New Roman" w:hAnsi="Times New Roman" w:cs="Times New Roman"/>
          <w:sz w:val="28"/>
          <w:szCs w:val="28"/>
        </w:rPr>
        <w:t>1</w:t>
      </w:r>
      <w:r w:rsidR="007717B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» </w:t>
      </w:r>
      <w:r w:rsidRPr="008C2D4B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Федерации, положениями Федерального закона от 07.02.2011 N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8C2D4B">
        <w:rPr>
          <w:rFonts w:ascii="Times New Roman" w:hAnsi="Times New Roman" w:cs="Times New Roman"/>
          <w:sz w:val="28"/>
          <w:szCs w:val="28"/>
        </w:rPr>
        <w:t xml:space="preserve"> муниципальных образований»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8C2D4B">
        <w:rPr>
          <w:rFonts w:ascii="Times New Roman" w:hAnsi="Times New Roman" w:cs="Times New Roman"/>
          <w:sz w:val="28"/>
          <w:szCs w:val="28"/>
        </w:rPr>
        <w:t>, Положением о Контрольно-</w:t>
      </w:r>
      <w:r w:rsidR="007717B3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четно</w:t>
      </w:r>
      <w:r>
        <w:rPr>
          <w:rFonts w:ascii="Times New Roman" w:hAnsi="Times New Roman" w:cs="Times New Roman"/>
          <w:sz w:val="28"/>
          <w:szCs w:val="28"/>
        </w:rPr>
        <w:t>морган</w:t>
      </w:r>
      <w:r w:rsidRPr="008C2D4B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РА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C2D4B">
        <w:rPr>
          <w:rFonts w:ascii="Times New Roman" w:hAnsi="Times New Roman" w:cs="Times New Roman"/>
          <w:sz w:val="28"/>
          <w:szCs w:val="28"/>
        </w:rPr>
        <w:t xml:space="preserve">, </w:t>
      </w:r>
      <w:r w:rsidR="001C23E8" w:rsidRPr="008C2D4B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</w:t>
      </w:r>
      <w:r w:rsidR="001C23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C23E8">
        <w:rPr>
          <w:rFonts w:ascii="Times New Roman" w:hAnsi="Times New Roman" w:cs="Times New Roman"/>
          <w:sz w:val="28"/>
          <w:szCs w:val="28"/>
        </w:rPr>
        <w:t>Верх-Уймонском</w:t>
      </w:r>
      <w:proofErr w:type="spellEnd"/>
      <w:r w:rsidR="001C23E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C23E8"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1C23E8" w:rsidRPr="008C2D4B">
        <w:rPr>
          <w:rFonts w:ascii="Times New Roman" w:hAnsi="Times New Roman" w:cs="Times New Roman"/>
          <w:sz w:val="28"/>
          <w:szCs w:val="28"/>
        </w:rPr>
        <w:t xml:space="preserve"> (далее - Положение о бюджетном процессе) и иными нормативными правовыми актами Российской Федерации,</w:t>
      </w:r>
      <w:r w:rsidR="001C23E8">
        <w:rPr>
          <w:rFonts w:ascii="Times New Roman" w:hAnsi="Times New Roman" w:cs="Times New Roman"/>
          <w:sz w:val="28"/>
          <w:szCs w:val="28"/>
        </w:rPr>
        <w:t xml:space="preserve"> Республики Алтай,</w:t>
      </w:r>
      <w:r w:rsidR="001C23E8" w:rsidRPr="008C2D4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1C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E8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="00EB0B15">
        <w:rPr>
          <w:rFonts w:ascii="Times New Roman" w:hAnsi="Times New Roman" w:cs="Times New Roman"/>
          <w:sz w:val="28"/>
          <w:szCs w:val="28"/>
        </w:rPr>
        <w:t xml:space="preserve"> </w:t>
      </w:r>
      <w:r w:rsidR="001C23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23E8" w:rsidRPr="008C2D4B">
        <w:rPr>
          <w:rFonts w:ascii="Times New Roman" w:hAnsi="Times New Roman" w:cs="Times New Roman"/>
          <w:sz w:val="28"/>
          <w:szCs w:val="28"/>
        </w:rPr>
        <w:t>.</w:t>
      </w:r>
    </w:p>
    <w:p w:rsidR="00C826F2" w:rsidRPr="008C2D4B" w:rsidRDefault="00C826F2" w:rsidP="001C23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F2" w:rsidRPr="00BB41C5" w:rsidRDefault="00C826F2" w:rsidP="00C826F2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сведени</w:t>
      </w:r>
      <w:r w:rsidRPr="00BB41C5">
        <w:rPr>
          <w:rFonts w:ascii="Times New Roman" w:hAnsi="Times New Roman" w:cs="Times New Roman"/>
          <w:b/>
          <w:sz w:val="28"/>
          <w:szCs w:val="28"/>
        </w:rPr>
        <w:t>я</w:t>
      </w:r>
    </w:p>
    <w:p w:rsidR="0045597E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45597E">
        <w:rPr>
          <w:rFonts w:ascii="Times New Roman" w:hAnsi="Times New Roman" w:cs="Times New Roman"/>
          <w:sz w:val="28"/>
          <w:szCs w:val="28"/>
        </w:rPr>
        <w:t>15</w:t>
      </w:r>
      <w:r w:rsidR="00EB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</w:t>
      </w:r>
      <w:r w:rsidRPr="00B114E4">
        <w:rPr>
          <w:rFonts w:ascii="Times New Roman" w:hAnsi="Times New Roman" w:cs="Times New Roman"/>
          <w:sz w:val="28"/>
          <w:szCs w:val="28"/>
        </w:rPr>
        <w:t xml:space="preserve"> бюджетном процессе при рассмотрении проекта бюджет</w:t>
      </w:r>
      <w:r>
        <w:rPr>
          <w:rFonts w:ascii="Times New Roman" w:hAnsi="Times New Roman" w:cs="Times New Roman"/>
          <w:sz w:val="28"/>
          <w:szCs w:val="28"/>
        </w:rPr>
        <w:t>асельского поселения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 первом чтении обсуждается прогноз социально-экономического развития и основные направления бюджетной и налоговой </w:t>
      </w:r>
      <w:proofErr w:type="gramStart"/>
      <w:r w:rsidRPr="00B114E4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45597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B114E4">
        <w:rPr>
          <w:rFonts w:ascii="Times New Roman" w:hAnsi="Times New Roman" w:cs="Times New Roman"/>
          <w:sz w:val="28"/>
          <w:szCs w:val="28"/>
        </w:rPr>
        <w:t>.</w:t>
      </w:r>
    </w:p>
    <w:p w:rsidR="0045597E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являются основные характеристики бюджета</w:t>
      </w:r>
      <w:r w:rsidR="0045597E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45597E" w:rsidRDefault="0045597E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6F2">
        <w:rPr>
          <w:rFonts w:ascii="Times New Roman" w:hAnsi="Times New Roman" w:cs="Times New Roman"/>
          <w:sz w:val="28"/>
          <w:szCs w:val="28"/>
        </w:rPr>
        <w:t xml:space="preserve"> прогнозируемый в очередном финансовом году и плановом периоде общий объем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97E" w:rsidRDefault="0045597E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6F2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периоде;</w:t>
      </w:r>
    </w:p>
    <w:p w:rsidR="00C826F2" w:rsidRPr="00B114E4" w:rsidRDefault="0045597E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6F2">
        <w:rPr>
          <w:rFonts w:ascii="Times New Roman" w:hAnsi="Times New Roman" w:cs="Times New Roman"/>
          <w:sz w:val="28"/>
          <w:szCs w:val="28"/>
        </w:rPr>
        <w:t xml:space="preserve"> дефицит (профицит) бюджета в очередном финансовом году и плановом периоде.</w:t>
      </w:r>
    </w:p>
    <w:p w:rsidR="00C826F2" w:rsidRPr="001C0B23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C0B23">
        <w:rPr>
          <w:rFonts w:ascii="Times New Roman" w:hAnsi="Times New Roman" w:cs="Times New Roman"/>
          <w:sz w:val="28"/>
          <w:szCs w:val="28"/>
        </w:rPr>
        <w:t>х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1C0B23">
        <w:rPr>
          <w:rFonts w:ascii="Times New Roman" w:hAnsi="Times New Roman" w:cs="Times New Roman"/>
          <w:sz w:val="28"/>
          <w:szCs w:val="28"/>
        </w:rPr>
        <w:t>э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кспертизы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роведена </w:t>
      </w:r>
      <w:r w:rsidRPr="001C0B23">
        <w:rPr>
          <w:rFonts w:ascii="Times New Roman" w:hAnsi="Times New Roman" w:cs="Times New Roman"/>
          <w:sz w:val="28"/>
          <w:szCs w:val="28"/>
        </w:rPr>
        <w:t>о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1C0B23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Pr="001C0B23">
        <w:rPr>
          <w:rFonts w:ascii="Times New Roman" w:hAnsi="Times New Roman" w:cs="Times New Roman"/>
          <w:sz w:val="28"/>
          <w:szCs w:val="28"/>
        </w:rPr>
        <w:t>«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юджете </w:t>
      </w:r>
      <w:r w:rsidR="0045597E">
        <w:rPr>
          <w:rFonts w:ascii="Times New Roman" w:hAnsi="Times New Roman" w:cs="Times New Roman"/>
          <w:noProof/>
          <w:sz w:val="28"/>
          <w:szCs w:val="28"/>
        </w:rPr>
        <w:t>Верх-Уймонского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F15548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на плановый период 20</w:t>
      </w:r>
      <w:r w:rsidR="00F15548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20</w:t>
      </w:r>
      <w:r w:rsidR="002F3580">
        <w:rPr>
          <w:rFonts w:ascii="Times New Roman" w:hAnsi="Times New Roman" w:cs="Times New Roman"/>
          <w:noProof/>
          <w:sz w:val="28"/>
          <w:szCs w:val="28"/>
        </w:rPr>
        <w:t>2</w:t>
      </w:r>
      <w:r w:rsidR="00F15548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годов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е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оответствие нормам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1C0B23">
        <w:rPr>
          <w:rFonts w:ascii="Times New Roman" w:hAnsi="Times New Roman" w:cs="Times New Roman"/>
          <w:sz w:val="28"/>
          <w:szCs w:val="28"/>
        </w:rPr>
        <w:t>з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аконодательства </w:t>
      </w:r>
      <w:r w:rsidRPr="001C0B23">
        <w:rPr>
          <w:rFonts w:ascii="Times New Roman" w:hAnsi="Times New Roman" w:cs="Times New Roman"/>
          <w:sz w:val="28"/>
          <w:szCs w:val="28"/>
        </w:rPr>
        <w:t>ии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ным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ктам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оссийской Федерации,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еспублики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лтай и </w:t>
      </w:r>
      <w:r w:rsidRPr="008C2D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B0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97E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="00EB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C0B23">
        <w:rPr>
          <w:rFonts w:ascii="Times New Roman" w:hAnsi="Times New Roman" w:cs="Times New Roman"/>
          <w:sz w:val="28"/>
          <w:szCs w:val="28"/>
        </w:rPr>
        <w:t>поселения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C826F2" w:rsidRPr="00603582" w:rsidRDefault="00C826F2" w:rsidP="00C826F2">
      <w:pPr>
        <w:autoSpaceDE w:val="0"/>
        <w:autoSpaceDN w:val="0"/>
        <w:adjustRightInd w:val="0"/>
        <w:spacing w:line="240" w:lineRule="auto"/>
        <w:ind w:firstLine="709"/>
        <w:jc w:val="both"/>
        <w:rPr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Проанализированы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рогнозные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оказатели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оциально-экономического </w:t>
      </w:r>
      <w:r w:rsidRPr="001C0B2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5597E">
        <w:rPr>
          <w:rFonts w:ascii="Times New Roman" w:hAnsi="Times New Roman" w:cs="Times New Roman"/>
          <w:noProof/>
          <w:sz w:val="28"/>
          <w:szCs w:val="28"/>
        </w:rPr>
        <w:t>Верх-Уймонского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F15548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noProof/>
          <w:sz w:val="28"/>
          <w:szCs w:val="28"/>
        </w:rPr>
        <w:t>-20</w:t>
      </w:r>
      <w:r w:rsidR="002F3580">
        <w:rPr>
          <w:rFonts w:ascii="Times New Roman" w:hAnsi="Times New Roman" w:cs="Times New Roman"/>
          <w:noProof/>
          <w:sz w:val="28"/>
          <w:szCs w:val="28"/>
        </w:rPr>
        <w:t>2</w:t>
      </w:r>
      <w:r w:rsidR="00F15548">
        <w:rPr>
          <w:rFonts w:ascii="Times New Roman" w:hAnsi="Times New Roman" w:cs="Times New Roman"/>
          <w:noProof/>
          <w:sz w:val="28"/>
          <w:szCs w:val="28"/>
        </w:rPr>
        <w:t>1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г., </w:t>
      </w:r>
      <w:r w:rsidRPr="001C0B23">
        <w:rPr>
          <w:rFonts w:ascii="Times New Roman" w:hAnsi="Times New Roman" w:cs="Times New Roman"/>
          <w:sz w:val="28"/>
          <w:szCs w:val="28"/>
        </w:rPr>
        <w:t>ат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0B23">
        <w:rPr>
          <w:rFonts w:ascii="Times New Roman" w:hAnsi="Times New Roman" w:cs="Times New Roman"/>
          <w:sz w:val="28"/>
          <w:szCs w:val="28"/>
        </w:rPr>
        <w:t>ж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0B23">
        <w:rPr>
          <w:rFonts w:ascii="Times New Roman" w:hAnsi="Times New Roman" w:cs="Times New Roman"/>
          <w:sz w:val="28"/>
          <w:szCs w:val="28"/>
        </w:rPr>
        <w:t>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сходные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анные, </w:t>
      </w:r>
      <w:r w:rsidRPr="001C0B23">
        <w:rPr>
          <w:rFonts w:ascii="Times New Roman" w:hAnsi="Times New Roman" w:cs="Times New Roman"/>
          <w:sz w:val="28"/>
          <w:szCs w:val="28"/>
        </w:rPr>
        <w:t>ф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ормирующие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оходную </w:t>
      </w:r>
      <w:r w:rsidRPr="001C0B23">
        <w:rPr>
          <w:rFonts w:ascii="Times New Roman" w:hAnsi="Times New Roman" w:cs="Times New Roman"/>
          <w:sz w:val="28"/>
          <w:szCs w:val="28"/>
        </w:rPr>
        <w:t>частьб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45597E">
        <w:rPr>
          <w:rFonts w:ascii="Times New Roman" w:hAnsi="Times New Roman" w:cs="Times New Roman"/>
          <w:noProof/>
          <w:sz w:val="28"/>
          <w:szCs w:val="28"/>
        </w:rPr>
        <w:t>Верх-Уймонского сельского поселения</w:t>
      </w:r>
      <w:r w:rsidRPr="00F708B5">
        <w:rPr>
          <w:rFonts w:ascii="Times New Roman" w:hAnsi="Times New Roman" w:cs="Times New Roman"/>
          <w:noProof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708B5">
        <w:rPr>
          <w:rFonts w:ascii="Times New Roman" w:hAnsi="Times New Roman" w:cs="Times New Roman"/>
          <w:noProof/>
          <w:sz w:val="28"/>
          <w:szCs w:val="28"/>
        </w:rPr>
        <w:t>бюджет поселения)</w:t>
      </w:r>
      <w:r w:rsidRPr="002733CC">
        <w:rPr>
          <w:noProof/>
          <w:sz w:val="28"/>
          <w:szCs w:val="28"/>
        </w:rPr>
        <w:t>.</w:t>
      </w:r>
    </w:p>
    <w:p w:rsidR="00C826F2" w:rsidRPr="00494F25" w:rsidRDefault="00C826F2" w:rsidP="00C82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п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социально-экономического развития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основных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аправлений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юджетной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алоговой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>олитики</w:t>
      </w:r>
      <w:r w:rsidRPr="00494F2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331DB" w:rsidRDefault="007331DB" w:rsidP="00733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noProof/>
          <w:sz w:val="28"/>
          <w:szCs w:val="28"/>
        </w:rPr>
        <w:t>В соответствии с п.3 ст. 173 БК РФ п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 социально-экономического развития </w:t>
      </w:r>
      <w:r>
        <w:rPr>
          <w:rFonts w:ascii="Times New Roman" w:hAnsi="Times New Roman" w:cs="Times New Roman"/>
          <w:iCs/>
          <w:noProof/>
          <w:sz w:val="28"/>
          <w:szCs w:val="28"/>
        </w:rPr>
        <w:t>МО «Верх-Уймонское сельское поселение» на 2019 - 2021 годы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>рогноз)</w:t>
      </w:r>
      <w:r>
        <w:rPr>
          <w:rFonts w:ascii="Times New Roman" w:hAnsi="Times New Roman" w:cs="Times New Roman"/>
          <w:iCs/>
          <w:noProof/>
          <w:sz w:val="28"/>
          <w:szCs w:val="28"/>
        </w:rPr>
        <w:t>,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одобрен Главой </w:t>
      </w:r>
      <w:r>
        <w:rPr>
          <w:rFonts w:ascii="Times New Roman" w:hAnsi="Times New Roman" w:cs="Times New Roman"/>
          <w:iCs/>
          <w:noProof/>
          <w:sz w:val="28"/>
          <w:szCs w:val="28"/>
        </w:rPr>
        <w:t>Верх-Уймонского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сельского поселения </w:t>
      </w:r>
      <w:r w:rsidRPr="00B56BF1">
        <w:rPr>
          <w:rFonts w:ascii="Times New Roman" w:hAnsi="Times New Roman" w:cs="Times New Roman"/>
          <w:iCs/>
          <w:noProof/>
          <w:sz w:val="28"/>
          <w:szCs w:val="28"/>
        </w:rPr>
        <w:t>(постановление от 01.11.2018 № 117/1</w:t>
      </w:r>
      <w:proofErr w:type="gramEnd"/>
    </w:p>
    <w:p w:rsidR="00B96D1B" w:rsidRPr="00F76951" w:rsidRDefault="00C826F2" w:rsidP="00B9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1DB">
        <w:rPr>
          <w:rFonts w:ascii="Times New Roman" w:hAnsi="Times New Roman" w:cs="Times New Roman"/>
          <w:iCs/>
          <w:noProof/>
          <w:sz w:val="28"/>
          <w:szCs w:val="28"/>
        </w:rPr>
        <w:t xml:space="preserve">Анализ </w:t>
      </w:r>
      <w:r w:rsidR="00C76C23" w:rsidRPr="007331DB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7331DB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рогноза показал, </w:t>
      </w:r>
      <w:r w:rsidR="00077319" w:rsidRPr="007331DB">
        <w:rPr>
          <w:rFonts w:ascii="Times New Roman" w:hAnsi="Times New Roman" w:cs="Times New Roman"/>
          <w:iCs/>
          <w:noProof/>
          <w:sz w:val="28"/>
          <w:szCs w:val="28"/>
        </w:rPr>
        <w:t>что в нем</w:t>
      </w:r>
      <w:r w:rsidR="00C76C23" w:rsidRPr="007331DB">
        <w:rPr>
          <w:rFonts w:ascii="Times New Roman" w:hAnsi="Times New Roman"/>
          <w:sz w:val="28"/>
          <w:szCs w:val="28"/>
        </w:rPr>
        <w:t>отраж</w:t>
      </w:r>
      <w:r w:rsidR="00077319" w:rsidRPr="007331DB">
        <w:rPr>
          <w:rFonts w:ascii="Times New Roman" w:hAnsi="Times New Roman"/>
          <w:sz w:val="28"/>
          <w:szCs w:val="28"/>
        </w:rPr>
        <w:t>аю</w:t>
      </w:r>
      <w:r w:rsidR="00C76C23" w:rsidRPr="007331DB">
        <w:rPr>
          <w:rFonts w:ascii="Times New Roman" w:hAnsi="Times New Roman"/>
          <w:sz w:val="28"/>
          <w:szCs w:val="28"/>
        </w:rPr>
        <w:t>т</w:t>
      </w:r>
      <w:r w:rsidR="00077319" w:rsidRPr="007331DB">
        <w:rPr>
          <w:rFonts w:ascii="Times New Roman" w:hAnsi="Times New Roman"/>
          <w:sz w:val="28"/>
          <w:szCs w:val="28"/>
        </w:rPr>
        <w:t>ся</w:t>
      </w:r>
      <w:r w:rsidR="00C76C23" w:rsidRPr="007331DB">
        <w:rPr>
          <w:rFonts w:ascii="Times New Roman" w:hAnsi="Times New Roman"/>
          <w:sz w:val="28"/>
          <w:szCs w:val="28"/>
        </w:rPr>
        <w:t xml:space="preserve"> не все</w:t>
      </w:r>
      <w:r w:rsidR="00B96D1B" w:rsidRPr="007331DB">
        <w:rPr>
          <w:rFonts w:ascii="Times New Roman" w:hAnsi="Times New Roman"/>
          <w:sz w:val="28"/>
          <w:szCs w:val="28"/>
        </w:rPr>
        <w:t xml:space="preserve"> макроэкономические показатели социально-экономического развития поселения, </w:t>
      </w:r>
      <w:r w:rsidR="00B96D1B" w:rsidRPr="007331DB">
        <w:rPr>
          <w:rFonts w:ascii="Times New Roman" w:hAnsi="Times New Roman" w:cs="Times New Roman"/>
          <w:iCs/>
          <w:noProof/>
          <w:sz w:val="28"/>
          <w:szCs w:val="28"/>
        </w:rPr>
        <w:t>отсутствует информация о вариантах развития экономики поселения, отсутствует информация о сценарных условиях социально-экономического развития поселения</w:t>
      </w:r>
      <w:r w:rsidR="00B96D1B" w:rsidRPr="007331DB">
        <w:rPr>
          <w:rFonts w:ascii="Times New Roman" w:hAnsi="Times New Roman"/>
          <w:sz w:val="28"/>
          <w:szCs w:val="28"/>
        </w:rPr>
        <w:t>.</w:t>
      </w:r>
      <w:r w:rsidR="00077319" w:rsidRPr="007331DB">
        <w:rPr>
          <w:rFonts w:ascii="Times New Roman" w:hAnsi="Times New Roman"/>
          <w:sz w:val="28"/>
          <w:szCs w:val="28"/>
        </w:rPr>
        <w:t xml:space="preserve"> Пояснительная записка к Прогнозу не содержит результаты анализа экономического развития организаций, действующих на территории поселения</w:t>
      </w:r>
      <w:r w:rsidR="00BB654A" w:rsidRPr="007331DB">
        <w:rPr>
          <w:rFonts w:ascii="Times New Roman" w:hAnsi="Times New Roman"/>
          <w:sz w:val="28"/>
          <w:szCs w:val="28"/>
        </w:rPr>
        <w:t>, тенденции развития социальной сферы.</w:t>
      </w:r>
    </w:p>
    <w:p w:rsidR="00D55BE1" w:rsidRPr="00D55BE1" w:rsidRDefault="00BB654A" w:rsidP="00D5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E1">
        <w:rPr>
          <w:rFonts w:ascii="Times New Roman" w:hAnsi="Times New Roman" w:cs="Times New Roman"/>
          <w:sz w:val="28"/>
          <w:szCs w:val="28"/>
        </w:rPr>
        <w:t>В составе материалов к проекту решения о бюджете представлены основные направления бюджетной и налоговой политики на 201</w:t>
      </w:r>
      <w:r w:rsidR="007331DB">
        <w:rPr>
          <w:rFonts w:ascii="Times New Roman" w:hAnsi="Times New Roman" w:cs="Times New Roman"/>
          <w:sz w:val="28"/>
          <w:szCs w:val="28"/>
        </w:rPr>
        <w:t>9</w:t>
      </w:r>
      <w:r w:rsidRPr="00D55BE1">
        <w:rPr>
          <w:rFonts w:ascii="Times New Roman" w:hAnsi="Times New Roman" w:cs="Times New Roman"/>
          <w:sz w:val="28"/>
          <w:szCs w:val="28"/>
        </w:rPr>
        <w:t xml:space="preserve"> -202</w:t>
      </w:r>
      <w:r w:rsidR="007331DB">
        <w:rPr>
          <w:rFonts w:ascii="Times New Roman" w:hAnsi="Times New Roman" w:cs="Times New Roman"/>
          <w:sz w:val="28"/>
          <w:szCs w:val="28"/>
        </w:rPr>
        <w:t>1</w:t>
      </w:r>
      <w:r w:rsidRPr="00D55BE1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D55BE1" w:rsidRPr="00D55BE1" w:rsidRDefault="00BB654A" w:rsidP="00D5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E1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r w:rsidR="00D55BE1" w:rsidRPr="00D55BE1">
        <w:rPr>
          <w:rFonts w:ascii="Times New Roman" w:hAnsi="Times New Roman" w:cs="Times New Roman"/>
          <w:sz w:val="28"/>
          <w:szCs w:val="28"/>
        </w:rPr>
        <w:t>поселения</w:t>
      </w:r>
      <w:r w:rsidRPr="00D55BE1">
        <w:rPr>
          <w:rFonts w:ascii="Times New Roman" w:hAnsi="Times New Roman" w:cs="Times New Roman"/>
          <w:sz w:val="28"/>
          <w:szCs w:val="28"/>
        </w:rPr>
        <w:t xml:space="preserve"> направлена на: - 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предпринимательства, - на выполнение </w:t>
      </w:r>
      <w:r w:rsidR="00D55BE1" w:rsidRPr="00D55BE1">
        <w:rPr>
          <w:rFonts w:ascii="Times New Roman" w:hAnsi="Times New Roman" w:cs="Times New Roman"/>
          <w:sz w:val="28"/>
          <w:szCs w:val="28"/>
        </w:rPr>
        <w:lastRenderedPageBreak/>
        <w:t>мероприятий по увеличению налоговых и неналоговых доходов, - на повышение эффективности управления муниципальным имуществом</w:t>
      </w:r>
      <w:r w:rsidRPr="00D55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BE1" w:rsidRPr="00D55BE1" w:rsidRDefault="00BB654A" w:rsidP="00D5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E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является сбалансированность бюджета. </w:t>
      </w:r>
      <w:r w:rsidRPr="00D55BE1">
        <w:rPr>
          <w:rFonts w:ascii="Times New Roman" w:hAnsi="Times New Roman" w:cs="Times New Roman"/>
          <w:sz w:val="28"/>
          <w:szCs w:val="28"/>
        </w:rPr>
        <w:t>Приоритет</w:t>
      </w:r>
      <w:r w:rsidR="00D55BE1" w:rsidRPr="00D55BE1">
        <w:rPr>
          <w:rFonts w:ascii="Times New Roman" w:hAnsi="Times New Roman" w:cs="Times New Roman"/>
          <w:sz w:val="28"/>
          <w:szCs w:val="28"/>
        </w:rPr>
        <w:t>омбюджетной политики</w:t>
      </w:r>
      <w:r w:rsidR="00145AAF">
        <w:rPr>
          <w:rFonts w:ascii="Times New Roman" w:hAnsi="Times New Roman" w:cs="Times New Roman"/>
          <w:sz w:val="28"/>
          <w:szCs w:val="28"/>
        </w:rPr>
        <w:t>,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 на период 201</w:t>
      </w:r>
      <w:r w:rsidR="00362089">
        <w:rPr>
          <w:rFonts w:ascii="Times New Roman" w:hAnsi="Times New Roman" w:cs="Times New Roman"/>
          <w:sz w:val="28"/>
          <w:szCs w:val="28"/>
        </w:rPr>
        <w:t>9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 – 202</w:t>
      </w:r>
      <w:r w:rsidR="00362089">
        <w:rPr>
          <w:rFonts w:ascii="Times New Roman" w:hAnsi="Times New Roman" w:cs="Times New Roman"/>
          <w:sz w:val="28"/>
          <w:szCs w:val="28"/>
        </w:rPr>
        <w:t>1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5AAF">
        <w:rPr>
          <w:rFonts w:ascii="Times New Roman" w:hAnsi="Times New Roman" w:cs="Times New Roman"/>
          <w:sz w:val="28"/>
          <w:szCs w:val="28"/>
        </w:rPr>
        <w:t>,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 является эффективное управление муниципальными финансами.</w:t>
      </w:r>
    </w:p>
    <w:p w:rsidR="00C826F2" w:rsidRPr="00692076" w:rsidRDefault="00C826F2" w:rsidP="00D55BE1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Основные характеристики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бюджета 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сельского поселения  на 201</w:t>
      </w:r>
      <w:r w:rsidR="00362089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и плановый период 20</w:t>
      </w:r>
      <w:r w:rsidR="00362089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20</w:t>
      </w:r>
      <w:r w:rsidR="00D55BE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362089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F61AD" w:rsidRPr="003F61AD" w:rsidRDefault="003F61AD" w:rsidP="00C826F2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sz w:val="28"/>
          <w:szCs w:val="28"/>
        </w:rPr>
      </w:pPr>
      <w:r w:rsidRPr="003F61AD">
        <w:rPr>
          <w:rFonts w:ascii="Times New Roman" w:hAnsi="Times New Roman" w:cs="Times New Roman"/>
          <w:sz w:val="28"/>
          <w:szCs w:val="28"/>
        </w:rPr>
        <w:t xml:space="preserve">Представленный Проект бюджета составлен сроком на три года (на очередной финансовый год и плановый период), что соответствует части 4 статьи 169 БК РФ. </w:t>
      </w:r>
    </w:p>
    <w:p w:rsidR="003F61AD" w:rsidRPr="003F61AD" w:rsidRDefault="003F61AD" w:rsidP="00C826F2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sz w:val="28"/>
          <w:szCs w:val="28"/>
        </w:rPr>
      </w:pPr>
      <w:r w:rsidRPr="003F61AD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 БК РФ и статьи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61A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3F61AD" w:rsidRPr="003F61AD" w:rsidRDefault="003F61AD" w:rsidP="00C826F2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sz w:val="28"/>
          <w:szCs w:val="28"/>
        </w:rPr>
      </w:pPr>
      <w:r w:rsidRPr="003F61AD">
        <w:rPr>
          <w:rFonts w:ascii="Times New Roman" w:hAnsi="Times New Roman" w:cs="Times New Roman"/>
          <w:sz w:val="28"/>
          <w:szCs w:val="28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 бюджета. </w:t>
      </w:r>
    </w:p>
    <w:p w:rsidR="003F61AD" w:rsidRPr="003F61AD" w:rsidRDefault="003F61AD" w:rsidP="00C826F2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3F61AD">
        <w:rPr>
          <w:rFonts w:ascii="Times New Roman" w:hAnsi="Times New Roman" w:cs="Times New Roman"/>
          <w:sz w:val="28"/>
          <w:szCs w:val="28"/>
        </w:rPr>
        <w:t>Согласно статьи 33 БК РФ при составлении Проекта бюджета соблюдён принцип сбалансированности бюджета, т.е. объём предусмотренных Проектом бюджета расходов соответствует суммарному объёму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учёту средств бюджета.</w:t>
      </w:r>
      <w:proofErr w:type="gramEnd"/>
    </w:p>
    <w:p w:rsidR="00C826F2" w:rsidRPr="00C77ED5" w:rsidRDefault="003F61AD" w:rsidP="00C826F2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с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>тать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 1 и стать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 3 проекта </w:t>
      </w:r>
      <w:r w:rsidR="00C826F2" w:rsidRPr="00C77ED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noProof/>
          <w:sz w:val="28"/>
          <w:szCs w:val="28"/>
        </w:rPr>
        <w:t>предлагается утвердить</w:t>
      </w:r>
      <w:r w:rsidR="00C826F2" w:rsidRPr="00C77ED5">
        <w:rPr>
          <w:rFonts w:ascii="Times New Roman" w:hAnsi="Times New Roman" w:cs="Times New Roman"/>
          <w:sz w:val="28"/>
          <w:szCs w:val="28"/>
        </w:rPr>
        <w:t>о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="00C826F2" w:rsidRPr="00C77ED5">
        <w:rPr>
          <w:rFonts w:ascii="Times New Roman" w:hAnsi="Times New Roman" w:cs="Times New Roman"/>
          <w:sz w:val="28"/>
          <w:szCs w:val="28"/>
        </w:rPr>
        <w:t>х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арактеристики </w:t>
      </w:r>
      <w:r w:rsidR="00C826F2" w:rsidRPr="00C77ED5">
        <w:rPr>
          <w:rFonts w:ascii="Times New Roman" w:hAnsi="Times New Roman" w:cs="Times New Roman"/>
          <w:sz w:val="28"/>
          <w:szCs w:val="28"/>
        </w:rPr>
        <w:t>б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C826F2" w:rsidRPr="00C77ED5">
        <w:rPr>
          <w:rFonts w:ascii="Times New Roman" w:hAnsi="Times New Roman" w:cs="Times New Roman"/>
          <w:sz w:val="28"/>
          <w:szCs w:val="28"/>
        </w:rPr>
        <w:t>н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C826F2" w:rsidRPr="00C77ED5">
        <w:rPr>
          <w:rFonts w:ascii="Times New Roman" w:hAnsi="Times New Roman" w:cs="Times New Roman"/>
          <w:sz w:val="28"/>
          <w:szCs w:val="28"/>
        </w:rPr>
        <w:t>201</w:t>
      </w:r>
      <w:r w:rsidR="00362089">
        <w:rPr>
          <w:rFonts w:ascii="Times New Roman" w:hAnsi="Times New Roman" w:cs="Times New Roman"/>
          <w:sz w:val="28"/>
          <w:szCs w:val="28"/>
        </w:rPr>
        <w:t>9</w:t>
      </w:r>
      <w:r w:rsidR="00C826F2" w:rsidRPr="00C77ED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2089">
        <w:rPr>
          <w:rFonts w:ascii="Times New Roman" w:hAnsi="Times New Roman" w:cs="Times New Roman"/>
          <w:sz w:val="28"/>
          <w:szCs w:val="28"/>
        </w:rPr>
        <w:t>20</w:t>
      </w:r>
      <w:r w:rsidR="00C826F2" w:rsidRPr="00C77ED5">
        <w:rPr>
          <w:rFonts w:ascii="Times New Roman" w:hAnsi="Times New Roman" w:cs="Times New Roman"/>
          <w:sz w:val="28"/>
          <w:szCs w:val="28"/>
        </w:rPr>
        <w:t xml:space="preserve"> и 20</w:t>
      </w:r>
      <w:r w:rsidR="00917160">
        <w:rPr>
          <w:rFonts w:ascii="Times New Roman" w:hAnsi="Times New Roman" w:cs="Times New Roman"/>
          <w:sz w:val="28"/>
          <w:szCs w:val="28"/>
        </w:rPr>
        <w:t>2</w:t>
      </w:r>
      <w:r w:rsidR="00362089">
        <w:rPr>
          <w:rFonts w:ascii="Times New Roman" w:hAnsi="Times New Roman" w:cs="Times New Roman"/>
          <w:sz w:val="28"/>
          <w:szCs w:val="28"/>
        </w:rPr>
        <w:t>1</w:t>
      </w:r>
      <w:r w:rsidR="00C826F2" w:rsidRPr="00C77ED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 xml:space="preserve">: прогнозируемый общий объем доходов </w:t>
      </w:r>
      <w:r w:rsidR="00C826F2"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="00C826F2" w:rsidRPr="00C77ED5">
        <w:rPr>
          <w:rFonts w:ascii="Times New Roman" w:hAnsi="Times New Roman" w:cs="Times New Roman"/>
          <w:noProof/>
          <w:sz w:val="28"/>
          <w:szCs w:val="28"/>
        </w:rPr>
        <w:t>юджета, общий объем расходов, прогнозируемый дефицит.</w:t>
      </w:r>
    </w:p>
    <w:p w:rsidR="00C826F2" w:rsidRPr="002661B3" w:rsidRDefault="00C826F2" w:rsidP="00C826F2">
      <w:pPr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2661B3">
        <w:rPr>
          <w:rFonts w:ascii="Times New Roman" w:hAnsi="Times New Roman" w:cs="Times New Roman"/>
          <w:sz w:val="28"/>
          <w:szCs w:val="28"/>
        </w:rPr>
        <w:t>о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2661B3">
        <w:rPr>
          <w:rFonts w:ascii="Times New Roman" w:hAnsi="Times New Roman" w:cs="Times New Roman"/>
          <w:sz w:val="28"/>
          <w:szCs w:val="28"/>
        </w:rPr>
        <w:t>д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2661B3">
        <w:rPr>
          <w:rFonts w:ascii="Times New Roman" w:hAnsi="Times New Roman" w:cs="Times New Roman"/>
          <w:sz w:val="28"/>
          <w:szCs w:val="28"/>
        </w:rPr>
        <w:t>местногоб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661B3">
        <w:rPr>
          <w:rFonts w:ascii="Times New Roman" w:hAnsi="Times New Roman" w:cs="Times New Roman"/>
          <w:sz w:val="28"/>
          <w:szCs w:val="28"/>
        </w:rPr>
        <w:t>п</w:t>
      </w:r>
      <w:r w:rsidRPr="002661B3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362089" w:rsidRPr="002661B3">
        <w:rPr>
          <w:rFonts w:ascii="Times New Roman" w:hAnsi="Times New Roman" w:cs="Times New Roman"/>
          <w:noProof/>
          <w:sz w:val="28"/>
          <w:szCs w:val="28"/>
        </w:rPr>
        <w:t>9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2661B3">
        <w:rPr>
          <w:rFonts w:ascii="Times New Roman" w:hAnsi="Times New Roman" w:cs="Times New Roman"/>
          <w:sz w:val="28"/>
          <w:szCs w:val="28"/>
        </w:rPr>
        <w:t>вс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0355FA" w:rsidRPr="002661B3">
        <w:rPr>
          <w:rFonts w:ascii="Times New Roman" w:hAnsi="Times New Roman" w:cs="Times New Roman"/>
          <w:sz w:val="28"/>
          <w:szCs w:val="28"/>
        </w:rPr>
        <w:t>4 </w:t>
      </w:r>
      <w:r w:rsidR="00362089" w:rsidRPr="002661B3">
        <w:rPr>
          <w:rFonts w:ascii="Times New Roman" w:hAnsi="Times New Roman" w:cs="Times New Roman"/>
          <w:sz w:val="28"/>
          <w:szCs w:val="28"/>
        </w:rPr>
        <w:t>839</w:t>
      </w:r>
      <w:r w:rsidR="000355FA" w:rsidRPr="002661B3">
        <w:rPr>
          <w:rFonts w:ascii="Times New Roman" w:hAnsi="Times New Roman" w:cs="Times New Roman"/>
          <w:sz w:val="28"/>
          <w:szCs w:val="28"/>
        </w:rPr>
        <w:t>,1</w:t>
      </w:r>
      <w:r w:rsidR="00362089" w:rsidRPr="002661B3">
        <w:rPr>
          <w:rFonts w:ascii="Times New Roman" w:hAnsi="Times New Roman" w:cs="Times New Roman"/>
          <w:sz w:val="28"/>
          <w:szCs w:val="28"/>
        </w:rPr>
        <w:t>7</w:t>
      </w:r>
      <w:r w:rsidRPr="002661B3">
        <w:rPr>
          <w:rFonts w:ascii="Times New Roman" w:hAnsi="Times New Roman" w:cs="Times New Roman"/>
          <w:sz w:val="28"/>
          <w:szCs w:val="28"/>
        </w:rPr>
        <w:t>т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661B3">
        <w:rPr>
          <w:rFonts w:ascii="Times New Roman" w:hAnsi="Times New Roman" w:cs="Times New Roman"/>
          <w:sz w:val="28"/>
          <w:szCs w:val="28"/>
        </w:rPr>
        <w:t>р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доходов к 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ожидаемой оценки исполнения 201</w:t>
      </w:r>
      <w:r w:rsidR="00362089" w:rsidRPr="002661B3">
        <w:rPr>
          <w:rFonts w:ascii="Times New Roman" w:hAnsi="Times New Roman" w:cs="Times New Roman"/>
          <w:noProof/>
          <w:sz w:val="28"/>
          <w:szCs w:val="28"/>
        </w:rPr>
        <w:t>8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а (</w:t>
      </w:r>
      <w:r w:rsidR="00362089" w:rsidRPr="002661B3">
        <w:rPr>
          <w:rFonts w:ascii="Times New Roman" w:hAnsi="Times New Roman" w:cs="Times New Roman"/>
          <w:noProof/>
          <w:sz w:val="28"/>
          <w:szCs w:val="28"/>
        </w:rPr>
        <w:t>6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 </w:t>
      </w:r>
      <w:r w:rsidR="00362089" w:rsidRPr="002661B3">
        <w:rPr>
          <w:rFonts w:ascii="Times New Roman" w:hAnsi="Times New Roman" w:cs="Times New Roman"/>
          <w:noProof/>
          <w:sz w:val="28"/>
          <w:szCs w:val="28"/>
        </w:rPr>
        <w:t>967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,</w:t>
      </w:r>
      <w:r w:rsidR="00362089" w:rsidRPr="002661B3">
        <w:rPr>
          <w:rFonts w:ascii="Times New Roman" w:hAnsi="Times New Roman" w:cs="Times New Roman"/>
          <w:noProof/>
          <w:sz w:val="28"/>
          <w:szCs w:val="28"/>
        </w:rPr>
        <w:t>54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 xml:space="preserve"> тыс. рублей)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составляет – 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69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,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5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%.   </w:t>
      </w:r>
    </w:p>
    <w:p w:rsidR="00C826F2" w:rsidRPr="00C77ED5" w:rsidRDefault="00C826F2" w:rsidP="00C826F2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2661B3">
        <w:rPr>
          <w:rFonts w:ascii="Times New Roman" w:hAnsi="Times New Roman" w:cs="Times New Roman"/>
          <w:sz w:val="28"/>
          <w:szCs w:val="28"/>
        </w:rPr>
        <w:t>о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2661B3">
        <w:rPr>
          <w:rFonts w:ascii="Times New Roman" w:hAnsi="Times New Roman" w:cs="Times New Roman"/>
          <w:sz w:val="28"/>
          <w:szCs w:val="28"/>
        </w:rPr>
        <w:t>р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2661B3">
        <w:rPr>
          <w:rFonts w:ascii="Times New Roman" w:hAnsi="Times New Roman" w:cs="Times New Roman"/>
          <w:sz w:val="28"/>
          <w:szCs w:val="28"/>
        </w:rPr>
        <w:t>местногоб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661B3">
        <w:rPr>
          <w:rFonts w:ascii="Times New Roman" w:hAnsi="Times New Roman" w:cs="Times New Roman"/>
          <w:sz w:val="28"/>
          <w:szCs w:val="28"/>
        </w:rPr>
        <w:t>п</w:t>
      </w:r>
      <w:r w:rsidRPr="002661B3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9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2661B3">
        <w:rPr>
          <w:rFonts w:ascii="Times New Roman" w:hAnsi="Times New Roman" w:cs="Times New Roman"/>
          <w:sz w:val="28"/>
          <w:szCs w:val="28"/>
        </w:rPr>
        <w:t>вс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EC632A" w:rsidRPr="002661B3">
        <w:rPr>
          <w:rFonts w:ascii="Times New Roman" w:hAnsi="Times New Roman" w:cs="Times New Roman"/>
          <w:noProof/>
          <w:sz w:val="28"/>
          <w:szCs w:val="28"/>
        </w:rPr>
        <w:t>4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 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839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,1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7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2661B3">
        <w:rPr>
          <w:rFonts w:ascii="Times New Roman" w:hAnsi="Times New Roman" w:cs="Times New Roman"/>
          <w:sz w:val="28"/>
          <w:szCs w:val="28"/>
        </w:rPr>
        <w:t>р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расходов 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к ожидаемой оценки исполнения 201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8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 xml:space="preserve"> года (7 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293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,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17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 xml:space="preserve"> тыс. рублей) 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составляет 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6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6</w:t>
      </w:r>
      <w:r w:rsidR="000355FA" w:rsidRPr="002661B3">
        <w:rPr>
          <w:rFonts w:ascii="Times New Roman" w:hAnsi="Times New Roman" w:cs="Times New Roman"/>
          <w:noProof/>
          <w:sz w:val="28"/>
          <w:szCs w:val="28"/>
        </w:rPr>
        <w:t>,</w:t>
      </w:r>
      <w:r w:rsidR="004536EA" w:rsidRPr="002661B3">
        <w:rPr>
          <w:rFonts w:ascii="Times New Roman" w:hAnsi="Times New Roman" w:cs="Times New Roman"/>
          <w:noProof/>
          <w:sz w:val="28"/>
          <w:szCs w:val="28"/>
        </w:rPr>
        <w:t>4</w:t>
      </w:r>
      <w:r w:rsidRPr="002661B3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C826F2" w:rsidRDefault="00C826F2" w:rsidP="00C826F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01</w:t>
      </w:r>
      <w:r w:rsidR="004536EA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в сумме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C826F2" w:rsidRPr="00C77ED5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EC632A">
        <w:rPr>
          <w:rFonts w:ascii="Times New Roman" w:hAnsi="Times New Roman" w:cs="Times New Roman"/>
          <w:noProof/>
          <w:sz w:val="28"/>
          <w:szCs w:val="28"/>
        </w:rPr>
        <w:t>,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4536EA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EC632A">
        <w:rPr>
          <w:rFonts w:ascii="Times New Roman" w:hAnsi="Times New Roman" w:cs="Times New Roman"/>
          <w:noProof/>
          <w:sz w:val="28"/>
          <w:szCs w:val="28"/>
        </w:rPr>
        <w:t>–4</w:t>
      </w:r>
      <w:r w:rsidR="000355FA">
        <w:rPr>
          <w:rFonts w:ascii="Times New Roman" w:hAnsi="Times New Roman" w:cs="Times New Roman"/>
          <w:noProof/>
          <w:sz w:val="28"/>
          <w:szCs w:val="28"/>
        </w:rPr>
        <w:t> </w:t>
      </w:r>
      <w:r w:rsidR="004536EA">
        <w:rPr>
          <w:rFonts w:ascii="Times New Roman" w:hAnsi="Times New Roman" w:cs="Times New Roman"/>
          <w:noProof/>
          <w:sz w:val="28"/>
          <w:szCs w:val="28"/>
        </w:rPr>
        <w:t>847</w:t>
      </w:r>
      <w:r w:rsidR="000355FA">
        <w:rPr>
          <w:rFonts w:ascii="Times New Roman" w:hAnsi="Times New Roman" w:cs="Times New Roman"/>
          <w:noProof/>
          <w:sz w:val="28"/>
          <w:szCs w:val="28"/>
        </w:rPr>
        <w:t>,</w:t>
      </w:r>
      <w:r w:rsidR="004536EA">
        <w:rPr>
          <w:rFonts w:ascii="Times New Roman" w:hAnsi="Times New Roman" w:cs="Times New Roman"/>
          <w:noProof/>
          <w:sz w:val="28"/>
          <w:szCs w:val="28"/>
        </w:rPr>
        <w:t>35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0355FA">
        <w:rPr>
          <w:rFonts w:ascii="Times New Roman" w:hAnsi="Times New Roman" w:cs="Times New Roman"/>
          <w:noProof/>
          <w:sz w:val="28"/>
          <w:szCs w:val="28"/>
        </w:rPr>
        <w:t>2</w:t>
      </w:r>
      <w:r w:rsidR="004536EA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EC632A">
        <w:rPr>
          <w:rFonts w:ascii="Times New Roman" w:hAnsi="Times New Roman" w:cs="Times New Roman"/>
          <w:noProof/>
          <w:sz w:val="28"/>
          <w:szCs w:val="28"/>
        </w:rPr>
        <w:t>–4</w:t>
      </w:r>
      <w:r w:rsidR="000355FA">
        <w:rPr>
          <w:rFonts w:ascii="Times New Roman" w:hAnsi="Times New Roman" w:cs="Times New Roman"/>
          <w:noProof/>
          <w:sz w:val="28"/>
          <w:szCs w:val="28"/>
        </w:rPr>
        <w:t> </w:t>
      </w:r>
      <w:r w:rsidR="004536EA">
        <w:rPr>
          <w:rFonts w:ascii="Times New Roman" w:hAnsi="Times New Roman" w:cs="Times New Roman"/>
          <w:noProof/>
          <w:sz w:val="28"/>
          <w:szCs w:val="28"/>
        </w:rPr>
        <w:t>858</w:t>
      </w:r>
      <w:r w:rsidR="000355FA">
        <w:rPr>
          <w:rFonts w:ascii="Times New Roman" w:hAnsi="Times New Roman" w:cs="Times New Roman"/>
          <w:noProof/>
          <w:sz w:val="28"/>
          <w:szCs w:val="28"/>
        </w:rPr>
        <w:t>,</w:t>
      </w:r>
      <w:r w:rsidR="004536EA">
        <w:rPr>
          <w:rFonts w:ascii="Times New Roman" w:hAnsi="Times New Roman" w:cs="Times New Roman"/>
          <w:noProof/>
          <w:sz w:val="28"/>
          <w:szCs w:val="28"/>
        </w:rPr>
        <w:t>45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, плановый темп роста доходов к предыдущему году составляет – </w:t>
      </w:r>
      <w:r w:rsidR="006B2181">
        <w:rPr>
          <w:rFonts w:ascii="Times New Roman" w:hAnsi="Times New Roman" w:cs="Times New Roman"/>
          <w:noProof/>
          <w:sz w:val="28"/>
          <w:szCs w:val="28"/>
        </w:rPr>
        <w:t>100,2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0355FA">
        <w:rPr>
          <w:rFonts w:ascii="Times New Roman" w:hAnsi="Times New Roman" w:cs="Times New Roman"/>
          <w:noProof/>
          <w:sz w:val="28"/>
          <w:szCs w:val="28"/>
        </w:rPr>
        <w:t>100</w:t>
      </w:r>
      <w:r w:rsidR="006B2181">
        <w:rPr>
          <w:rFonts w:ascii="Times New Roman" w:hAnsi="Times New Roman" w:cs="Times New Roman"/>
          <w:noProof/>
          <w:sz w:val="28"/>
          <w:szCs w:val="28"/>
        </w:rPr>
        <w:t>,2</w:t>
      </w:r>
      <w:r w:rsidRPr="003C1CA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C826F2" w:rsidRPr="00C77ED5" w:rsidRDefault="00C826F2" w:rsidP="00C826F2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EC632A">
        <w:rPr>
          <w:rFonts w:ascii="Times New Roman" w:hAnsi="Times New Roman" w:cs="Times New Roman"/>
          <w:noProof/>
          <w:sz w:val="28"/>
          <w:szCs w:val="28"/>
        </w:rPr>
        <w:t>,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6B2181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EC632A">
        <w:rPr>
          <w:rFonts w:ascii="Times New Roman" w:hAnsi="Times New Roman" w:cs="Times New Roman"/>
          <w:noProof/>
          <w:sz w:val="28"/>
          <w:szCs w:val="28"/>
        </w:rPr>
        <w:t>–</w:t>
      </w:r>
      <w:r w:rsidR="00EC632A">
        <w:rPr>
          <w:rFonts w:ascii="Times New Roman" w:hAnsi="Times New Roman" w:cs="Times New Roman"/>
          <w:sz w:val="28"/>
          <w:szCs w:val="28"/>
        </w:rPr>
        <w:t>4</w:t>
      </w:r>
      <w:r w:rsidR="00FC1A9E">
        <w:rPr>
          <w:rFonts w:ascii="Times New Roman" w:hAnsi="Times New Roman" w:cs="Times New Roman"/>
          <w:sz w:val="28"/>
          <w:szCs w:val="28"/>
        </w:rPr>
        <w:t> </w:t>
      </w:r>
      <w:r w:rsidR="006B2181">
        <w:rPr>
          <w:rFonts w:ascii="Times New Roman" w:hAnsi="Times New Roman" w:cs="Times New Roman"/>
          <w:sz w:val="28"/>
          <w:szCs w:val="28"/>
        </w:rPr>
        <w:t>847</w:t>
      </w:r>
      <w:r w:rsidR="00FC1A9E">
        <w:rPr>
          <w:rFonts w:ascii="Times New Roman" w:hAnsi="Times New Roman" w:cs="Times New Roman"/>
          <w:sz w:val="28"/>
          <w:szCs w:val="28"/>
        </w:rPr>
        <w:t>,</w:t>
      </w:r>
      <w:r w:rsidR="006B2181">
        <w:rPr>
          <w:rFonts w:ascii="Times New Roman" w:hAnsi="Times New Roman" w:cs="Times New Roman"/>
          <w:sz w:val="28"/>
          <w:szCs w:val="28"/>
        </w:rPr>
        <w:t>35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ублей,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0355FA">
        <w:rPr>
          <w:rFonts w:ascii="Times New Roman" w:hAnsi="Times New Roman" w:cs="Times New Roman"/>
          <w:noProof/>
          <w:sz w:val="28"/>
          <w:szCs w:val="28"/>
        </w:rPr>
        <w:t>2</w:t>
      </w:r>
      <w:r w:rsidR="006B2181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EC632A">
        <w:rPr>
          <w:rFonts w:ascii="Times New Roman" w:hAnsi="Times New Roman" w:cs="Times New Roman"/>
          <w:noProof/>
          <w:sz w:val="28"/>
          <w:szCs w:val="28"/>
        </w:rPr>
        <w:t>–4</w:t>
      </w:r>
      <w:r w:rsidR="00FC1A9E">
        <w:rPr>
          <w:rFonts w:ascii="Times New Roman" w:hAnsi="Times New Roman" w:cs="Times New Roman"/>
          <w:noProof/>
          <w:sz w:val="28"/>
          <w:szCs w:val="28"/>
        </w:rPr>
        <w:t> </w:t>
      </w:r>
      <w:r w:rsidR="006B2181">
        <w:rPr>
          <w:rFonts w:ascii="Times New Roman" w:hAnsi="Times New Roman" w:cs="Times New Roman"/>
          <w:noProof/>
          <w:sz w:val="28"/>
          <w:szCs w:val="28"/>
        </w:rPr>
        <w:t>858</w:t>
      </w:r>
      <w:r w:rsidR="00FC1A9E">
        <w:rPr>
          <w:rFonts w:ascii="Times New Roman" w:hAnsi="Times New Roman" w:cs="Times New Roman"/>
          <w:noProof/>
          <w:sz w:val="28"/>
          <w:szCs w:val="28"/>
        </w:rPr>
        <w:t>,</w:t>
      </w:r>
      <w:r w:rsidR="006B2181">
        <w:rPr>
          <w:rFonts w:ascii="Times New Roman" w:hAnsi="Times New Roman" w:cs="Times New Roman"/>
          <w:noProof/>
          <w:sz w:val="28"/>
          <w:szCs w:val="28"/>
        </w:rPr>
        <w:t>45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плановый темп роста расходов к предыдущему году составляет </w:t>
      </w:r>
      <w:r w:rsidR="006B2181">
        <w:rPr>
          <w:rFonts w:ascii="Times New Roman" w:hAnsi="Times New Roman" w:cs="Times New Roman"/>
          <w:noProof/>
          <w:sz w:val="28"/>
          <w:szCs w:val="28"/>
        </w:rPr>
        <w:t>100,2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%</w:t>
      </w:r>
      <w:r w:rsidRPr="003C1CAB">
        <w:rPr>
          <w:rFonts w:ascii="Times New Roman" w:hAnsi="Times New Roman" w:cs="Times New Roman"/>
          <w:noProof/>
          <w:sz w:val="28"/>
          <w:szCs w:val="28"/>
        </w:rPr>
        <w:t>и 100</w:t>
      </w:r>
      <w:r w:rsidR="006B2181">
        <w:rPr>
          <w:rFonts w:ascii="Times New Roman" w:hAnsi="Times New Roman" w:cs="Times New Roman"/>
          <w:noProof/>
          <w:sz w:val="28"/>
          <w:szCs w:val="28"/>
        </w:rPr>
        <w:t>,2</w:t>
      </w:r>
      <w:r w:rsidRPr="003C1CA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C826F2" w:rsidRDefault="00C826F2" w:rsidP="00C826F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</w:t>
      </w:r>
      <w:r w:rsidR="006B2181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- 0,00 тыс. рублей и на 20</w:t>
      </w:r>
      <w:r w:rsidR="00FC1A9E">
        <w:rPr>
          <w:rFonts w:ascii="Times New Roman" w:hAnsi="Times New Roman" w:cs="Times New Roman"/>
          <w:noProof/>
          <w:sz w:val="28"/>
          <w:szCs w:val="28"/>
        </w:rPr>
        <w:t>2</w:t>
      </w:r>
      <w:r w:rsidR="006B2181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год-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C826F2" w:rsidRPr="00A55F0D" w:rsidRDefault="00C826F2" w:rsidP="00C826F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6B2181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FC1A9E">
        <w:rPr>
          <w:rFonts w:ascii="Times New Roman" w:hAnsi="Times New Roman" w:cs="Times New Roman"/>
          <w:sz w:val="28"/>
          <w:szCs w:val="28"/>
        </w:rPr>
        <w:t>1</w:t>
      </w:r>
      <w:r w:rsidR="008A7950">
        <w:rPr>
          <w:rFonts w:ascii="Times New Roman" w:hAnsi="Times New Roman" w:cs="Times New Roman"/>
          <w:sz w:val="28"/>
          <w:szCs w:val="28"/>
        </w:rPr>
        <w:t>13</w:t>
      </w:r>
      <w:r w:rsidR="00FC1A9E">
        <w:rPr>
          <w:rFonts w:ascii="Times New Roman" w:hAnsi="Times New Roman" w:cs="Times New Roman"/>
          <w:sz w:val="28"/>
          <w:szCs w:val="28"/>
        </w:rPr>
        <w:t>,</w:t>
      </w:r>
      <w:r w:rsidR="008A7950">
        <w:rPr>
          <w:rFonts w:ascii="Times New Roman" w:hAnsi="Times New Roman" w:cs="Times New Roman"/>
          <w:sz w:val="28"/>
          <w:szCs w:val="28"/>
        </w:rPr>
        <w:t>90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FC1A9E">
        <w:rPr>
          <w:rFonts w:ascii="Times New Roman" w:hAnsi="Times New Roman" w:cs="Times New Roman"/>
          <w:sz w:val="28"/>
          <w:szCs w:val="28"/>
        </w:rPr>
        <w:t>2</w:t>
      </w:r>
      <w:r w:rsidR="006B2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C1A9E">
        <w:rPr>
          <w:rFonts w:ascii="Times New Roman" w:hAnsi="Times New Roman" w:cs="Times New Roman"/>
          <w:sz w:val="28"/>
          <w:szCs w:val="28"/>
        </w:rPr>
        <w:t>2</w:t>
      </w:r>
      <w:r w:rsidR="008A7950">
        <w:rPr>
          <w:rFonts w:ascii="Times New Roman" w:hAnsi="Times New Roman" w:cs="Times New Roman"/>
          <w:sz w:val="28"/>
          <w:szCs w:val="28"/>
        </w:rPr>
        <w:t>28</w:t>
      </w:r>
      <w:r w:rsidR="00FC1A9E">
        <w:rPr>
          <w:rFonts w:ascii="Times New Roman" w:hAnsi="Times New Roman" w:cs="Times New Roman"/>
          <w:sz w:val="28"/>
          <w:szCs w:val="28"/>
        </w:rPr>
        <w:t>,</w:t>
      </w:r>
      <w:r w:rsidR="008A795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п. 3 ст. 184.1 БК РФ</w:t>
      </w:r>
      <w:r w:rsidR="00EC632A">
        <w:rPr>
          <w:rFonts w:ascii="Times New Roman" w:hAnsi="Times New Roman" w:cs="Times New Roman"/>
          <w:sz w:val="28"/>
          <w:szCs w:val="28"/>
        </w:rPr>
        <w:t xml:space="preserve"> и п.3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EC63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:rsidR="00C826F2" w:rsidRPr="00B80F8C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Проектом Решения установлены: </w:t>
      </w:r>
      <w:r w:rsidRPr="00B80F8C">
        <w:rPr>
          <w:rFonts w:ascii="Times New Roman" w:hAnsi="Times New Roman" w:cs="Times New Roman"/>
          <w:sz w:val="28"/>
          <w:szCs w:val="28"/>
        </w:rPr>
        <w:t>п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Pr="00B80F8C">
        <w:rPr>
          <w:rFonts w:ascii="Times New Roman" w:hAnsi="Times New Roman" w:cs="Times New Roman"/>
          <w:sz w:val="28"/>
          <w:szCs w:val="28"/>
        </w:rPr>
        <w:t>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местного </w:t>
      </w:r>
      <w:r w:rsidRPr="00B80F8C">
        <w:rPr>
          <w:rFonts w:ascii="Times New Roman" w:hAnsi="Times New Roman" w:cs="Times New Roman"/>
          <w:sz w:val="28"/>
          <w:szCs w:val="28"/>
        </w:rPr>
        <w:t>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B80F8C">
        <w:rPr>
          <w:rFonts w:ascii="Times New Roman" w:hAnsi="Times New Roman" w:cs="Times New Roman"/>
          <w:sz w:val="28"/>
          <w:szCs w:val="28"/>
        </w:rPr>
        <w:t>иг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и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сточников </w:t>
      </w:r>
      <w:r w:rsidRPr="00B80F8C">
        <w:rPr>
          <w:rFonts w:ascii="Times New Roman" w:hAnsi="Times New Roman" w:cs="Times New Roman"/>
          <w:sz w:val="28"/>
          <w:szCs w:val="28"/>
        </w:rPr>
        <w:t>ф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инансирования дефицита </w:t>
      </w:r>
      <w:r w:rsidRPr="00B80F8C">
        <w:rPr>
          <w:rFonts w:ascii="Times New Roman" w:hAnsi="Times New Roman" w:cs="Times New Roman"/>
          <w:sz w:val="28"/>
          <w:szCs w:val="28"/>
        </w:rPr>
        <w:t>местногоб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юджета; </w:t>
      </w:r>
      <w:r w:rsidRPr="00B80F8C">
        <w:rPr>
          <w:rFonts w:ascii="Times New Roman" w:hAnsi="Times New Roman" w:cs="Times New Roman"/>
          <w:sz w:val="28"/>
          <w:szCs w:val="28"/>
        </w:rPr>
        <w:t>н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ормативы </w:t>
      </w:r>
      <w:r w:rsidRPr="00B80F8C">
        <w:rPr>
          <w:rFonts w:ascii="Times New Roman" w:hAnsi="Times New Roman" w:cs="Times New Roman"/>
          <w:sz w:val="28"/>
          <w:szCs w:val="28"/>
        </w:rPr>
        <w:t>р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аспределения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B80F8C">
        <w:rPr>
          <w:rFonts w:ascii="Times New Roman" w:hAnsi="Times New Roman" w:cs="Times New Roman"/>
          <w:sz w:val="28"/>
          <w:szCs w:val="28"/>
        </w:rPr>
        <w:t>в местныйб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юджет. </w:t>
      </w:r>
    </w:p>
    <w:p w:rsidR="00C826F2" w:rsidRPr="007966E4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труктура </w:t>
      </w:r>
      <w:r w:rsidRPr="00C06772">
        <w:rPr>
          <w:rFonts w:ascii="Times New Roman" w:hAnsi="Times New Roman" w:cs="Times New Roman"/>
          <w:sz w:val="28"/>
          <w:szCs w:val="28"/>
        </w:rPr>
        <w:t>ис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C06772">
        <w:rPr>
          <w:rFonts w:ascii="Times New Roman" w:hAnsi="Times New Roman" w:cs="Times New Roman"/>
          <w:sz w:val="28"/>
          <w:szCs w:val="28"/>
        </w:rPr>
        <w:t>п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C06772">
        <w:rPr>
          <w:rFonts w:ascii="Times New Roman" w:hAnsi="Times New Roman" w:cs="Times New Roman"/>
          <w:sz w:val="28"/>
          <w:szCs w:val="28"/>
        </w:rPr>
        <w:t>з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C06772">
        <w:rPr>
          <w:rFonts w:ascii="Times New Roman" w:hAnsi="Times New Roman" w:cs="Times New Roman"/>
          <w:sz w:val="28"/>
          <w:szCs w:val="28"/>
        </w:rPr>
        <w:t>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ребованиям ст. 184.1, 184.2  БК </w:t>
      </w:r>
      <w:r w:rsidRPr="00C06772">
        <w:rPr>
          <w:rFonts w:ascii="Times New Roman" w:hAnsi="Times New Roman" w:cs="Times New Roman"/>
          <w:sz w:val="28"/>
          <w:szCs w:val="28"/>
        </w:rPr>
        <w:t>Р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Pr="00C06772">
        <w:rPr>
          <w:rFonts w:ascii="Times New Roman" w:hAnsi="Times New Roman" w:cs="Times New Roman"/>
          <w:sz w:val="28"/>
          <w:szCs w:val="28"/>
        </w:rPr>
        <w:t>ат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>ак</w:t>
      </w:r>
      <w:r w:rsidRPr="00C06772">
        <w:rPr>
          <w:rFonts w:ascii="Times New Roman" w:hAnsi="Times New Roman" w:cs="Times New Roman"/>
          <w:sz w:val="28"/>
          <w:szCs w:val="28"/>
        </w:rPr>
        <w:t>ж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 w:rsidR="00EB2CAD">
        <w:rPr>
          <w:rFonts w:ascii="Times New Roman" w:hAnsi="Times New Roman" w:cs="Times New Roman"/>
          <w:sz w:val="28"/>
          <w:szCs w:val="28"/>
        </w:rPr>
        <w:t>11, 12</w:t>
      </w:r>
      <w:r w:rsidRPr="00C06772">
        <w:rPr>
          <w:rFonts w:ascii="Times New Roman" w:hAnsi="Times New Roman" w:cs="Times New Roman"/>
          <w:sz w:val="28"/>
          <w:szCs w:val="28"/>
        </w:rPr>
        <w:t>Положения о бюджетном процессе.</w:t>
      </w:r>
    </w:p>
    <w:p w:rsidR="00C826F2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sz w:val="28"/>
          <w:szCs w:val="28"/>
        </w:rPr>
        <w:t>Проектом Решения установлен предельный объем муниципального долга на 201</w:t>
      </w:r>
      <w:r w:rsidR="000F2B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0673E">
        <w:rPr>
          <w:rFonts w:ascii="Times New Roman" w:hAnsi="Times New Roman" w:cs="Times New Roman"/>
          <w:sz w:val="28"/>
          <w:szCs w:val="28"/>
        </w:rPr>
        <w:t>, 20</w:t>
      </w:r>
      <w:r w:rsidR="000F2B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0673E">
        <w:rPr>
          <w:rFonts w:ascii="Times New Roman" w:hAnsi="Times New Roman" w:cs="Times New Roman"/>
          <w:sz w:val="28"/>
          <w:szCs w:val="28"/>
        </w:rPr>
        <w:t xml:space="preserve"> и 20</w:t>
      </w:r>
      <w:r w:rsidR="009022AA">
        <w:rPr>
          <w:rFonts w:ascii="Times New Roman" w:hAnsi="Times New Roman" w:cs="Times New Roman"/>
          <w:sz w:val="28"/>
          <w:szCs w:val="28"/>
        </w:rPr>
        <w:t>2</w:t>
      </w:r>
      <w:r w:rsidR="000F2BE2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 с нулевым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73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C826F2" w:rsidRDefault="00C826F2" w:rsidP="00C8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0F2BE2">
        <w:rPr>
          <w:rFonts w:ascii="Times New Roman" w:hAnsi="Times New Roman" w:cs="Times New Roman"/>
          <w:sz w:val="28"/>
          <w:szCs w:val="28"/>
        </w:rPr>
        <w:t>20</w:t>
      </w:r>
      <w:r w:rsidR="009022AA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0F2BE2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0F2BE2">
        <w:rPr>
          <w:rFonts w:ascii="Times New Roman" w:hAnsi="Times New Roman" w:cs="Times New Roman"/>
          <w:sz w:val="28"/>
          <w:szCs w:val="28"/>
        </w:rPr>
        <w:t>2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верхний предел муниципального долга по муниципальным гарантиям </w:t>
      </w:r>
      <w:r w:rsidRPr="00A0673E">
        <w:rPr>
          <w:rFonts w:ascii="Times New Roman" w:hAnsi="Times New Roman" w:cs="Times New Roman"/>
          <w:sz w:val="28"/>
          <w:szCs w:val="28"/>
        </w:rPr>
        <w:t>предусмотрен в размере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67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ст. 107</w:t>
      </w:r>
      <w:r w:rsidR="00EB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БК РФ.</w:t>
      </w:r>
    </w:p>
    <w:p w:rsidR="00C826F2" w:rsidRPr="00334F2F" w:rsidRDefault="00C826F2" w:rsidP="00C826F2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 w:rsidRPr="00806A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806A6E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806A6E">
        <w:rPr>
          <w:rFonts w:ascii="Times New Roman" w:hAnsi="Times New Roman" w:cs="Times New Roman"/>
          <w:b/>
          <w:iCs/>
          <w:noProof/>
          <w:sz w:val="28"/>
          <w:szCs w:val="28"/>
        </w:rPr>
        <w:t>нализ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бщего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объемад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>оходов бюджета сельского поселения</w:t>
      </w:r>
    </w:p>
    <w:p w:rsidR="00C826F2" w:rsidRPr="00C06772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проектом Решения доходы местного бюджета в 201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составят </w:t>
      </w:r>
      <w:r w:rsidR="00EB2C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839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,1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492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,8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% 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Pr="00C06772">
        <w:rPr>
          <w:rFonts w:ascii="Times New Roman" w:hAnsi="Times New Roman" w:cs="Times New Roman"/>
          <w:bCs/>
          <w:sz w:val="28"/>
          <w:szCs w:val="28"/>
        </w:rPr>
        <w:t>3</w:t>
      </w:r>
      <w:r w:rsidR="00A3292E">
        <w:rPr>
          <w:rFonts w:ascii="Times New Roman" w:hAnsi="Times New Roman" w:cs="Times New Roman"/>
          <w:bCs/>
          <w:sz w:val="28"/>
          <w:szCs w:val="28"/>
        </w:rPr>
        <w:t> 3</w:t>
      </w:r>
      <w:r w:rsidR="000F2BE2">
        <w:rPr>
          <w:rFonts w:ascii="Times New Roman" w:hAnsi="Times New Roman" w:cs="Times New Roman"/>
          <w:bCs/>
          <w:sz w:val="28"/>
          <w:szCs w:val="28"/>
        </w:rPr>
        <w:t>46</w:t>
      </w:r>
      <w:r w:rsidR="00A3292E">
        <w:rPr>
          <w:rFonts w:ascii="Times New Roman" w:hAnsi="Times New Roman" w:cs="Times New Roman"/>
          <w:bCs/>
          <w:sz w:val="28"/>
          <w:szCs w:val="28"/>
        </w:rPr>
        <w:t>,</w:t>
      </w:r>
      <w:r w:rsidR="000F2BE2">
        <w:rPr>
          <w:rFonts w:ascii="Times New Roman" w:hAnsi="Times New Roman" w:cs="Times New Roman"/>
          <w:bCs/>
          <w:sz w:val="28"/>
          <w:szCs w:val="28"/>
        </w:rPr>
        <w:t>72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0F2BE2">
        <w:rPr>
          <w:rFonts w:ascii="Times New Roman" w:hAnsi="Times New Roman" w:cs="Times New Roman"/>
          <w:bCs/>
          <w:sz w:val="28"/>
          <w:szCs w:val="28"/>
        </w:rPr>
        <w:t>69</w:t>
      </w:r>
      <w:r w:rsidR="00A3292E">
        <w:rPr>
          <w:rFonts w:ascii="Times New Roman" w:hAnsi="Times New Roman" w:cs="Times New Roman"/>
          <w:bCs/>
          <w:sz w:val="28"/>
          <w:szCs w:val="28"/>
        </w:rPr>
        <w:t>,2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C826F2" w:rsidRPr="00C06772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0F2BE2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EB2C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847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31,0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% 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Pr="00C06772">
        <w:rPr>
          <w:rFonts w:ascii="Times New Roman" w:hAnsi="Times New Roman" w:cs="Times New Roman"/>
          <w:bCs/>
          <w:sz w:val="28"/>
          <w:szCs w:val="28"/>
        </w:rPr>
        <w:t>3</w:t>
      </w:r>
      <w:r w:rsidR="00A3292E">
        <w:rPr>
          <w:rFonts w:ascii="Times New Roman" w:hAnsi="Times New Roman" w:cs="Times New Roman"/>
          <w:bCs/>
          <w:sz w:val="28"/>
          <w:szCs w:val="28"/>
        </w:rPr>
        <w:t> </w:t>
      </w:r>
      <w:r w:rsidR="00454C86">
        <w:rPr>
          <w:rFonts w:ascii="Times New Roman" w:hAnsi="Times New Roman" w:cs="Times New Roman"/>
          <w:bCs/>
          <w:sz w:val="28"/>
          <w:szCs w:val="28"/>
        </w:rPr>
        <w:t>346</w:t>
      </w:r>
      <w:r w:rsidR="00A3292E">
        <w:rPr>
          <w:rFonts w:ascii="Times New Roman" w:hAnsi="Times New Roman" w:cs="Times New Roman"/>
          <w:bCs/>
          <w:sz w:val="28"/>
          <w:szCs w:val="28"/>
        </w:rPr>
        <w:t>,</w:t>
      </w:r>
      <w:r w:rsidR="00454C86">
        <w:rPr>
          <w:rFonts w:ascii="Times New Roman" w:hAnsi="Times New Roman" w:cs="Times New Roman"/>
          <w:bCs/>
          <w:sz w:val="28"/>
          <w:szCs w:val="28"/>
        </w:rPr>
        <w:t>7</w:t>
      </w:r>
      <w:r w:rsidR="00A3292E">
        <w:rPr>
          <w:rFonts w:ascii="Times New Roman" w:hAnsi="Times New Roman" w:cs="Times New Roman"/>
          <w:bCs/>
          <w:sz w:val="28"/>
          <w:szCs w:val="28"/>
        </w:rPr>
        <w:t>2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454C86">
        <w:rPr>
          <w:rFonts w:ascii="Times New Roman" w:hAnsi="Times New Roman" w:cs="Times New Roman"/>
          <w:bCs/>
          <w:sz w:val="28"/>
          <w:szCs w:val="28"/>
        </w:rPr>
        <w:t>69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C826F2" w:rsidRPr="00C06772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EB2C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858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 рублей, в том числе налоговые доходы – 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A329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4C8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% 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Pr="00C06772">
        <w:rPr>
          <w:rFonts w:ascii="Times New Roman" w:hAnsi="Times New Roman" w:cs="Times New Roman"/>
          <w:bCs/>
          <w:sz w:val="28"/>
          <w:szCs w:val="28"/>
        </w:rPr>
        <w:t>3</w:t>
      </w:r>
      <w:r w:rsidR="00A3292E">
        <w:rPr>
          <w:rFonts w:ascii="Times New Roman" w:hAnsi="Times New Roman" w:cs="Times New Roman"/>
          <w:bCs/>
          <w:sz w:val="28"/>
          <w:szCs w:val="28"/>
        </w:rPr>
        <w:t> </w:t>
      </w:r>
      <w:r w:rsidR="00454C86">
        <w:rPr>
          <w:rFonts w:ascii="Times New Roman" w:hAnsi="Times New Roman" w:cs="Times New Roman"/>
          <w:bCs/>
          <w:sz w:val="28"/>
          <w:szCs w:val="28"/>
        </w:rPr>
        <w:t>346</w:t>
      </w:r>
      <w:r w:rsidR="00A3292E">
        <w:rPr>
          <w:rFonts w:ascii="Times New Roman" w:hAnsi="Times New Roman" w:cs="Times New Roman"/>
          <w:bCs/>
          <w:sz w:val="28"/>
          <w:szCs w:val="28"/>
        </w:rPr>
        <w:t>,</w:t>
      </w:r>
      <w:r w:rsidR="00454C86">
        <w:rPr>
          <w:rFonts w:ascii="Times New Roman" w:hAnsi="Times New Roman" w:cs="Times New Roman"/>
          <w:bCs/>
          <w:sz w:val="28"/>
          <w:szCs w:val="28"/>
        </w:rPr>
        <w:t>7</w:t>
      </w:r>
      <w:r w:rsidR="00A3292E">
        <w:rPr>
          <w:rFonts w:ascii="Times New Roman" w:hAnsi="Times New Roman" w:cs="Times New Roman"/>
          <w:bCs/>
          <w:sz w:val="28"/>
          <w:szCs w:val="28"/>
        </w:rPr>
        <w:t>2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454C86">
        <w:rPr>
          <w:rFonts w:ascii="Times New Roman" w:hAnsi="Times New Roman" w:cs="Times New Roman"/>
          <w:bCs/>
          <w:sz w:val="28"/>
          <w:szCs w:val="28"/>
        </w:rPr>
        <w:t>68</w:t>
      </w:r>
      <w:r w:rsidR="00A3292E">
        <w:rPr>
          <w:rFonts w:ascii="Times New Roman" w:hAnsi="Times New Roman" w:cs="Times New Roman"/>
          <w:bCs/>
          <w:sz w:val="28"/>
          <w:szCs w:val="28"/>
        </w:rPr>
        <w:t>,</w:t>
      </w:r>
      <w:r w:rsidR="00454C86">
        <w:rPr>
          <w:rFonts w:ascii="Times New Roman" w:hAnsi="Times New Roman" w:cs="Times New Roman"/>
          <w:bCs/>
          <w:sz w:val="28"/>
          <w:szCs w:val="28"/>
        </w:rPr>
        <w:t>9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C826F2" w:rsidRPr="00C06772" w:rsidRDefault="00C826F2" w:rsidP="00C826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материалов показывает, что в проекте Решения не представлены расчеты по доходам. В пояснительной записке к проекту Решения приведены прогнозные значения поступлений без приведения расчетов прогноза поступления.</w:t>
      </w:r>
    </w:p>
    <w:p w:rsidR="00C826F2" w:rsidRPr="00C06772" w:rsidRDefault="00C826F2" w:rsidP="00C826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расчетов прогнозируемых поступлений доходов по планируемым годам свидетельствует о недостаточной прозрачности формирования доходной базы местного бюджета.</w:t>
      </w:r>
    </w:p>
    <w:p w:rsidR="007E4E48" w:rsidRDefault="007E4E48" w:rsidP="007E4E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По ожидаемой оценке, в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местный бюджет (без учета безвозмездных поступлений)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поступит 1 090,85 тыс. рублей налоговых доходов.</w:t>
      </w:r>
    </w:p>
    <w:p w:rsidR="007E4E48" w:rsidRPr="00C06772" w:rsidRDefault="007E4E48" w:rsidP="007E4E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6F2" w:rsidRPr="00871133" w:rsidRDefault="00C826F2" w:rsidP="00C826F2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ind w:left="197" w:firstLine="512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Прогнозные показатели поступлений </w:t>
      </w:r>
      <w:r w:rsidRPr="00C06772">
        <w:rPr>
          <w:rFonts w:ascii="Times New Roman" w:hAnsi="Times New Roman" w:cs="Times New Roman"/>
          <w:sz w:val="28"/>
          <w:szCs w:val="28"/>
        </w:rPr>
        <w:t>д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06772">
        <w:rPr>
          <w:rFonts w:ascii="Times New Roman" w:hAnsi="Times New Roman" w:cs="Times New Roman"/>
          <w:sz w:val="28"/>
          <w:szCs w:val="28"/>
        </w:rPr>
        <w:t>вместныйб</w:t>
      </w:r>
      <w:r w:rsidRPr="00C06772">
        <w:rPr>
          <w:rFonts w:ascii="Times New Roman" w:hAnsi="Times New Roman" w:cs="Times New Roman"/>
          <w:noProof/>
          <w:sz w:val="28"/>
          <w:szCs w:val="28"/>
        </w:rPr>
        <w:t>юджет</w:t>
      </w:r>
    </w:p>
    <w:p w:rsidR="00C826F2" w:rsidRPr="00871133" w:rsidRDefault="00C826F2" w:rsidP="00C826F2">
      <w:pPr>
        <w:widowControl w:val="0"/>
        <w:tabs>
          <w:tab w:val="left" w:pos="767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(тыс. рублей)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851"/>
        <w:gridCol w:w="850"/>
        <w:gridCol w:w="849"/>
        <w:gridCol w:w="852"/>
        <w:gridCol w:w="565"/>
        <w:gridCol w:w="851"/>
        <w:gridCol w:w="566"/>
        <w:gridCol w:w="709"/>
        <w:gridCol w:w="568"/>
      </w:tblGrid>
      <w:tr w:rsidR="00C826F2" w:rsidRPr="00FA772B" w:rsidTr="00B96D1B">
        <w:trPr>
          <w:trHeight w:val="48"/>
          <w:tblHeader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826F2" w:rsidRPr="00C06772" w:rsidRDefault="00C826F2" w:rsidP="007E4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Оценка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201</w:t>
            </w:r>
            <w:r w:rsidR="007E4E4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826F2" w:rsidRPr="00C06772" w:rsidRDefault="00C826F2" w:rsidP="00DC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201</w:t>
            </w:r>
            <w:r w:rsidR="00DC59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826F2" w:rsidRPr="00C06772" w:rsidRDefault="00C826F2" w:rsidP="00DC59FE">
            <w:pPr>
              <w:spacing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</w:t>
            </w:r>
            <w:r w:rsidR="00DC59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C826F2" w:rsidRPr="00C06772" w:rsidRDefault="00C422D6" w:rsidP="000679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202</w:t>
            </w:r>
            <w:r w:rsidR="0006790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C826F2"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C826F2" w:rsidRPr="00FA772B" w:rsidTr="00B96D1B">
        <w:trPr>
          <w:trHeight w:val="416"/>
          <w:tblHeader/>
        </w:trPr>
        <w:tc>
          <w:tcPr>
            <w:tcW w:w="2269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826F2" w:rsidRPr="00C06772" w:rsidRDefault="00C422D6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06790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оценки 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06790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 года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826F2" w:rsidRPr="00C06772" w:rsidRDefault="00C422D6" w:rsidP="0035342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35342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3534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C826F2" w:rsidRPr="00C06772" w:rsidRDefault="00C422D6" w:rsidP="0035342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3534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</w:t>
            </w:r>
            <w:r w:rsidR="0035342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826F2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</w:tr>
      <w:tr w:rsidR="00C826F2" w:rsidRPr="00FA772B" w:rsidTr="00C422D6">
        <w:trPr>
          <w:trHeight w:val="143"/>
          <w:tblHeader/>
        </w:trPr>
        <w:tc>
          <w:tcPr>
            <w:tcW w:w="2269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C826F2" w:rsidRPr="00C06772" w:rsidRDefault="00C826F2" w:rsidP="00B96D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C826F2" w:rsidRPr="00FA772B" w:rsidTr="00C422D6">
        <w:trPr>
          <w:trHeight w:val="58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06772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C826F2" w:rsidRPr="00FA772B" w:rsidTr="00C422D6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A5BD6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207340" w:rsidRDefault="00CB2012" w:rsidP="007E4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7E4E48">
              <w:rPr>
                <w:rFonts w:ascii="Times New Roman" w:hAnsi="Times New Roman" w:cs="Times New Roman"/>
                <w:bCs/>
                <w:sz w:val="16"/>
                <w:szCs w:val="16"/>
              </w:rPr>
              <w:t>090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7E4E48">
              <w:rPr>
                <w:rFonts w:ascii="Times New Roman" w:hAnsi="Times New Roman" w:cs="Times New Roman"/>
                <w:bCs/>
                <w:sz w:val="16"/>
                <w:szCs w:val="16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DC59FE">
              <w:rPr>
                <w:rFonts w:ascii="Times New Roman" w:hAnsi="Times New Roman" w:cs="Times New Roman"/>
                <w:bCs/>
                <w:sz w:val="16"/>
                <w:szCs w:val="16"/>
              </w:rPr>
              <w:t>492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DC59FE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207340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DC59FE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DC59F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207340" w:rsidRDefault="000377F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06790C">
              <w:rPr>
                <w:rFonts w:ascii="Times New Roman" w:hAnsi="Times New Roman" w:cs="Times New Roman"/>
                <w:bCs/>
                <w:sz w:val="16"/>
                <w:szCs w:val="16"/>
              </w:rPr>
              <w:t>511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6790C">
              <w:rPr>
                <w:rFonts w:ascii="Times New Roman" w:hAnsi="Times New Roman" w:cs="Times New Roman"/>
                <w:bCs/>
                <w:sz w:val="16"/>
                <w:szCs w:val="16"/>
              </w:rPr>
              <w:t>73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207340" w:rsidRDefault="0006790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+401</w:t>
            </w:r>
            <w:r w:rsidR="00037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377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353428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08">
              <w:rPr>
                <w:rFonts w:ascii="Times New Roman" w:hAnsi="Times New Roman" w:cs="Times New Roman"/>
                <w:sz w:val="16"/>
                <w:szCs w:val="16"/>
              </w:rPr>
              <w:t>+36</w:t>
            </w:r>
            <w:r w:rsidR="000377FC" w:rsidRPr="00BD27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D2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0377FC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0377FC" w:rsidP="00CF346B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F346B" w:rsidRPr="00CF3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F34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F346B" w:rsidRPr="00CF34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207340" w:rsidRDefault="000377FC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0377FC" w:rsidP="00CF346B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sz w:val="16"/>
                <w:szCs w:val="16"/>
              </w:rPr>
              <w:t>+0,</w:t>
            </w:r>
            <w:r w:rsidR="00CF346B" w:rsidRPr="00CF34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826F2" w:rsidRPr="00FA772B" w:rsidTr="00C422D6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A5BD6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207340" w:rsidRDefault="00DC59FE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  <w:r w:rsidR="00CB201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DC59FE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207340" w:rsidRDefault="0006790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0377F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207340" w:rsidRDefault="0006790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0377F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207340" w:rsidRDefault="000377F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6790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679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0377FC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207340" w:rsidRDefault="00353428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6F2" w:rsidRPr="00FA772B" w:rsidTr="00C422D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A5BD6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207340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A532BB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2708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A532BB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A532BB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207340" w:rsidRDefault="00A532BB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A532BB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C826F2" w:rsidRPr="00FA772B" w:rsidTr="00C422D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A5BD6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2708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C826F2" w:rsidRPr="00FA772B" w:rsidTr="00C422D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A5BD6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207340" w:rsidRDefault="00DC59FE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B2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  <w:r w:rsidR="00CB20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</w:t>
            </w:r>
            <w:r w:rsidR="00DC59F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59F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207340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DC59F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59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207340" w:rsidRDefault="000377F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3 </w:t>
            </w:r>
            <w:r w:rsidR="0006790C">
              <w:rPr>
                <w:rFonts w:ascii="Times New Roman" w:hAnsi="Times New Roman" w:cs="Times New Roman"/>
                <w:bCs/>
                <w:sz w:val="16"/>
                <w:szCs w:val="16"/>
              </w:rPr>
              <w:t>346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6790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207340" w:rsidRDefault="00DD5508" w:rsidP="0098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845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84569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456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DD5508" w:rsidP="00BD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D2708" w:rsidRPr="00BD270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BD27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D2708" w:rsidRPr="00BD27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353428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D550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CF346B" w:rsidP="00CF3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D5508" w:rsidRPr="00CF34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3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207340" w:rsidRDefault="00353428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D55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214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DD5508" w:rsidP="00CF3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346B" w:rsidRPr="00CF3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826F2" w:rsidRPr="00FA772B" w:rsidTr="00C422D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A5BD6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207340" w:rsidRDefault="00DC59FE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CB20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DC59FE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0377FC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207340" w:rsidRDefault="0006790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037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207340" w:rsidRDefault="0006790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  <w:r w:rsidR="000377F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207340" w:rsidRDefault="00DD5508" w:rsidP="0098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8456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45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207340" w:rsidRDefault="00DD5508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534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Default="00353428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D5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6F2" w:rsidRPr="00FA772B" w:rsidTr="00C422D6">
        <w:trPr>
          <w:trHeight w:val="375"/>
        </w:trPr>
        <w:tc>
          <w:tcPr>
            <w:tcW w:w="2269" w:type="dxa"/>
            <w:shd w:val="clear" w:color="auto" w:fill="auto"/>
            <w:vAlign w:val="center"/>
            <w:hideMark/>
          </w:tcPr>
          <w:p w:rsidR="00C826F2" w:rsidRPr="00A33C2A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6F2" w:rsidRPr="00A71EDE" w:rsidRDefault="00DC59FE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B2012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967</w:t>
            </w:r>
            <w:r w:rsidR="00CB201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A71EDE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</w:t>
            </w:r>
            <w:r w:rsidR="00DC59FE">
              <w:rPr>
                <w:rFonts w:ascii="Times New Roman" w:hAnsi="Times New Roman" w:cs="Times New Roman"/>
                <w:b/>
                <w:sz w:val="16"/>
                <w:szCs w:val="16"/>
              </w:rPr>
              <w:t>839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  <w:r w:rsidR="00DC59F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26F2" w:rsidRPr="00A71EDE" w:rsidRDefault="000377FC" w:rsidP="00DC5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</w:t>
            </w:r>
            <w:r w:rsidR="00DC59FE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DC59FE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826F2" w:rsidRPr="00A71EDE" w:rsidRDefault="000377FC" w:rsidP="00067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</w:t>
            </w:r>
            <w:r w:rsidR="000679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679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826F2" w:rsidRPr="00A71EDE" w:rsidRDefault="00DD5508" w:rsidP="0098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8456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84569"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98456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826F2" w:rsidRPr="00BD2708" w:rsidRDefault="00DD5508" w:rsidP="00BD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70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BD2708" w:rsidRPr="00BD270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BD270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D2708" w:rsidRPr="00BD27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6F2" w:rsidRPr="00A71EDE" w:rsidRDefault="00CF346B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3534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DD550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353428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826F2" w:rsidRPr="00CF346B" w:rsidRDefault="00CF346B" w:rsidP="00CF3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b/>
                <w:sz w:val="16"/>
                <w:szCs w:val="16"/>
              </w:rPr>
              <w:t>+0,2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6F2" w:rsidRPr="00A71EDE" w:rsidRDefault="00DD5508" w:rsidP="0035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+11,</w:t>
            </w:r>
            <w:r w:rsidR="0035342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826F2" w:rsidRPr="00CF346B" w:rsidRDefault="00DD5508" w:rsidP="00CF346B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6B">
              <w:rPr>
                <w:rFonts w:ascii="Times New Roman" w:hAnsi="Times New Roman" w:cs="Times New Roman"/>
                <w:b/>
                <w:sz w:val="16"/>
                <w:szCs w:val="16"/>
              </w:rPr>
              <w:t>+0,</w:t>
            </w:r>
            <w:r w:rsidR="00CF346B" w:rsidRPr="00CF346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C826F2" w:rsidRDefault="00C826F2" w:rsidP="00C826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524">
        <w:rPr>
          <w:rFonts w:ascii="Times New Roman" w:hAnsi="Times New Roman" w:cs="Times New Roman"/>
          <w:noProof/>
          <w:sz w:val="28"/>
          <w:szCs w:val="28"/>
        </w:rPr>
        <w:t>Как следует из таблицы общий объем доходов на 201</w:t>
      </w:r>
      <w:r w:rsidR="00CF346B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  спрогнозирован со спадом по отношению к оценки </w:t>
      </w:r>
      <w:r w:rsidR="002E3C75">
        <w:rPr>
          <w:rFonts w:ascii="Times New Roman" w:hAnsi="Times New Roman" w:cs="Times New Roman"/>
          <w:noProof/>
          <w:sz w:val="28"/>
          <w:szCs w:val="28"/>
        </w:rPr>
        <w:t>ожидаемого исполнения бюджета по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</w:t>
      </w:r>
      <w:r w:rsidR="002E3C75">
        <w:rPr>
          <w:rFonts w:ascii="Times New Roman" w:hAnsi="Times New Roman" w:cs="Times New Roman"/>
          <w:noProof/>
          <w:sz w:val="28"/>
          <w:szCs w:val="28"/>
        </w:rPr>
        <w:t>ам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в 201</w:t>
      </w:r>
      <w:r w:rsidR="00CF346B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«-» </w:t>
      </w:r>
      <w:r w:rsidR="00CF346B">
        <w:rPr>
          <w:rFonts w:ascii="Times New Roman" w:hAnsi="Times New Roman" w:cs="Times New Roman"/>
          <w:noProof/>
          <w:sz w:val="28"/>
          <w:szCs w:val="28"/>
        </w:rPr>
        <w:t>2</w:t>
      </w:r>
      <w:r w:rsidR="0097770B">
        <w:rPr>
          <w:rFonts w:ascii="Times New Roman" w:hAnsi="Times New Roman" w:cs="Times New Roman"/>
          <w:noProof/>
          <w:sz w:val="28"/>
          <w:szCs w:val="28"/>
        </w:rPr>
        <w:t> </w:t>
      </w:r>
      <w:r w:rsidR="00CF346B">
        <w:rPr>
          <w:rFonts w:ascii="Times New Roman" w:hAnsi="Times New Roman" w:cs="Times New Roman"/>
          <w:noProof/>
          <w:sz w:val="28"/>
          <w:szCs w:val="28"/>
        </w:rPr>
        <w:t>128</w:t>
      </w:r>
      <w:r w:rsidR="0097770B">
        <w:rPr>
          <w:rFonts w:ascii="Times New Roman" w:hAnsi="Times New Roman" w:cs="Times New Roman"/>
          <w:noProof/>
          <w:sz w:val="28"/>
          <w:szCs w:val="28"/>
        </w:rPr>
        <w:t>,</w:t>
      </w:r>
      <w:r w:rsidR="00CF346B">
        <w:rPr>
          <w:rFonts w:ascii="Times New Roman" w:hAnsi="Times New Roman" w:cs="Times New Roman"/>
          <w:noProof/>
          <w:sz w:val="28"/>
          <w:szCs w:val="28"/>
        </w:rPr>
        <w:t>37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тыс. рублей или на </w:t>
      </w:r>
      <w:r w:rsidR="00CF346B">
        <w:rPr>
          <w:rFonts w:ascii="Times New Roman" w:hAnsi="Times New Roman" w:cs="Times New Roman"/>
          <w:noProof/>
          <w:sz w:val="28"/>
          <w:szCs w:val="28"/>
        </w:rPr>
        <w:t>30</w:t>
      </w:r>
      <w:r w:rsidR="0097770B">
        <w:rPr>
          <w:rFonts w:ascii="Times New Roman" w:hAnsi="Times New Roman" w:cs="Times New Roman"/>
          <w:noProof/>
          <w:sz w:val="28"/>
          <w:szCs w:val="28"/>
        </w:rPr>
        <w:t>,</w:t>
      </w:r>
      <w:r w:rsidR="00CF346B">
        <w:rPr>
          <w:rFonts w:ascii="Times New Roman" w:hAnsi="Times New Roman" w:cs="Times New Roman"/>
          <w:noProof/>
          <w:sz w:val="28"/>
          <w:szCs w:val="28"/>
        </w:rPr>
        <w:t>5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="002E3C75">
        <w:rPr>
          <w:rFonts w:ascii="Times New Roman" w:hAnsi="Times New Roman" w:cs="Times New Roman"/>
          <w:noProof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noProof/>
          <w:sz w:val="28"/>
          <w:szCs w:val="28"/>
        </w:rPr>
        <w:t>снижение за счет уменьшения безвозмездных поступлений</w:t>
      </w:r>
      <w:r w:rsidR="002E3C75">
        <w:rPr>
          <w:rFonts w:ascii="Times New Roman" w:hAnsi="Times New Roman" w:cs="Times New Roman"/>
          <w:noProof/>
          <w:sz w:val="28"/>
          <w:szCs w:val="28"/>
        </w:rPr>
        <w:t xml:space="preserve"> «-» </w:t>
      </w:r>
      <w:r w:rsidR="00CF346B">
        <w:rPr>
          <w:rFonts w:ascii="Times New Roman" w:hAnsi="Times New Roman" w:cs="Times New Roman"/>
          <w:noProof/>
          <w:sz w:val="28"/>
          <w:szCs w:val="28"/>
        </w:rPr>
        <w:t>2</w:t>
      </w:r>
      <w:r w:rsidR="0097770B">
        <w:rPr>
          <w:rFonts w:ascii="Times New Roman" w:hAnsi="Times New Roman" w:cs="Times New Roman"/>
          <w:noProof/>
          <w:sz w:val="28"/>
          <w:szCs w:val="28"/>
        </w:rPr>
        <w:t> </w:t>
      </w:r>
      <w:r w:rsidR="00CF346B">
        <w:rPr>
          <w:rFonts w:ascii="Times New Roman" w:hAnsi="Times New Roman" w:cs="Times New Roman"/>
          <w:noProof/>
          <w:sz w:val="28"/>
          <w:szCs w:val="28"/>
        </w:rPr>
        <w:t>529</w:t>
      </w:r>
      <w:r w:rsidR="0097770B">
        <w:rPr>
          <w:rFonts w:ascii="Times New Roman" w:hAnsi="Times New Roman" w:cs="Times New Roman"/>
          <w:noProof/>
          <w:sz w:val="28"/>
          <w:szCs w:val="28"/>
        </w:rPr>
        <w:t>,</w:t>
      </w:r>
      <w:r w:rsidR="00CF346B">
        <w:rPr>
          <w:rFonts w:ascii="Times New Roman" w:hAnsi="Times New Roman" w:cs="Times New Roman"/>
          <w:noProof/>
          <w:sz w:val="28"/>
          <w:szCs w:val="28"/>
        </w:rPr>
        <w:t>97</w:t>
      </w:r>
      <w:r w:rsidR="002E3C75"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C826F2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жидаем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CF346B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 w:rsidR="00DC10BC"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="00DC10BC"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 w:rsidR="00DC10BC">
        <w:rPr>
          <w:rFonts w:ascii="Times New Roman" w:hAnsi="Times New Roman" w:cs="Times New Roman"/>
          <w:noProof/>
          <w:sz w:val="28"/>
          <w:szCs w:val="28"/>
        </w:rPr>
        <w:t>у</w:t>
      </w:r>
      <w:r w:rsidR="00DC10BC"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 w:rsidR="00DC10BC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DC10BC">
        <w:rPr>
          <w:rFonts w:ascii="Times New Roman" w:hAnsi="Times New Roman" w:cs="Times New Roman"/>
          <w:noProof/>
          <w:sz w:val="28"/>
          <w:szCs w:val="28"/>
        </w:rPr>
        <w:t>а выше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на «</w:t>
      </w:r>
      <w:r w:rsidR="00DC10BC">
        <w:rPr>
          <w:rFonts w:ascii="Times New Roman" w:hAnsi="Times New Roman" w:cs="Times New Roman"/>
          <w:noProof/>
          <w:sz w:val="28"/>
          <w:szCs w:val="28"/>
        </w:rPr>
        <w:t>+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DC10BC">
        <w:rPr>
          <w:rFonts w:ascii="Times New Roman" w:hAnsi="Times New Roman" w:cs="Times New Roman"/>
          <w:noProof/>
          <w:sz w:val="28"/>
          <w:szCs w:val="28"/>
        </w:rPr>
        <w:t>8</w:t>
      </w:r>
      <w:r w:rsidR="0097770B">
        <w:rPr>
          <w:rFonts w:ascii="Times New Roman" w:hAnsi="Times New Roman" w:cs="Times New Roman"/>
          <w:noProof/>
          <w:sz w:val="28"/>
          <w:szCs w:val="28"/>
        </w:rPr>
        <w:t>,</w:t>
      </w:r>
      <w:r w:rsidR="00DC10BC">
        <w:rPr>
          <w:rFonts w:ascii="Times New Roman" w:hAnsi="Times New Roman" w:cs="Times New Roman"/>
          <w:noProof/>
          <w:sz w:val="28"/>
          <w:szCs w:val="28"/>
        </w:rPr>
        <w:t>18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или на </w:t>
      </w:r>
      <w:r w:rsidR="00DC10BC">
        <w:rPr>
          <w:rFonts w:ascii="Times New Roman" w:hAnsi="Times New Roman" w:cs="Times New Roman"/>
          <w:noProof/>
          <w:sz w:val="28"/>
          <w:szCs w:val="28"/>
        </w:rPr>
        <w:t>0,2</w:t>
      </w:r>
      <w:r>
        <w:rPr>
          <w:rFonts w:ascii="Times New Roman" w:hAnsi="Times New Roman" w:cs="Times New Roman"/>
          <w:noProof/>
          <w:sz w:val="28"/>
          <w:szCs w:val="28"/>
        </w:rPr>
        <w:t>%</w:t>
      </w:r>
      <w:r w:rsidRPr="00B05524">
        <w:rPr>
          <w:rFonts w:ascii="Times New Roman" w:hAnsi="Times New Roman" w:cs="Times New Roman"/>
          <w:noProof/>
          <w:sz w:val="28"/>
          <w:szCs w:val="28"/>
        </w:rPr>
        <w:t>,</w:t>
      </w:r>
      <w:r w:rsidR="00DC10BC">
        <w:rPr>
          <w:rFonts w:ascii="Times New Roman" w:hAnsi="Times New Roman" w:cs="Times New Roman"/>
          <w:noProof/>
          <w:sz w:val="28"/>
          <w:szCs w:val="28"/>
        </w:rPr>
        <w:t>незначительно, но увеличиваются</w:t>
      </w:r>
      <w:r w:rsidR="00DC10BC" w:rsidRPr="00B05524">
        <w:rPr>
          <w:rFonts w:ascii="Times New Roman" w:hAnsi="Times New Roman" w:cs="Times New Roman"/>
          <w:noProof/>
          <w:sz w:val="28"/>
          <w:szCs w:val="28"/>
        </w:rPr>
        <w:t xml:space="preserve"> налоговы</w:t>
      </w:r>
      <w:r w:rsidR="00DC10BC">
        <w:rPr>
          <w:rFonts w:ascii="Times New Roman" w:hAnsi="Times New Roman" w:cs="Times New Roman"/>
          <w:noProof/>
          <w:sz w:val="28"/>
          <w:szCs w:val="28"/>
        </w:rPr>
        <w:t>е</w:t>
      </w:r>
      <w:r w:rsidR="00DC10BC"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</w:t>
      </w:r>
      <w:r w:rsidR="00DC10BC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826F2" w:rsidRPr="00B05524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Ожидаемое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97770B">
        <w:rPr>
          <w:rFonts w:ascii="Times New Roman" w:hAnsi="Times New Roman" w:cs="Times New Roman"/>
          <w:noProof/>
          <w:sz w:val="28"/>
          <w:szCs w:val="28"/>
        </w:rPr>
        <w:t>2</w:t>
      </w:r>
      <w:r w:rsidR="00DC10BC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 20</w:t>
      </w:r>
      <w:r w:rsidR="00DC10BC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авыше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на «+» </w:t>
      </w:r>
      <w:r w:rsidR="0097770B">
        <w:rPr>
          <w:rFonts w:ascii="Times New Roman" w:hAnsi="Times New Roman" w:cs="Times New Roman"/>
          <w:noProof/>
          <w:sz w:val="28"/>
          <w:szCs w:val="28"/>
        </w:rPr>
        <w:t>11,</w:t>
      </w:r>
      <w:r w:rsidR="00DC10BC">
        <w:rPr>
          <w:rFonts w:ascii="Times New Roman" w:hAnsi="Times New Roman" w:cs="Times New Roman"/>
          <w:noProof/>
          <w:sz w:val="28"/>
          <w:szCs w:val="28"/>
        </w:rPr>
        <w:t>1</w:t>
      </w:r>
      <w:r w:rsidR="0097770B">
        <w:rPr>
          <w:rFonts w:ascii="Times New Roman" w:hAnsi="Times New Roman" w:cs="Times New Roman"/>
          <w:noProof/>
          <w:sz w:val="28"/>
          <w:szCs w:val="28"/>
        </w:rPr>
        <w:t>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 </w:t>
      </w:r>
      <w:r>
        <w:rPr>
          <w:rFonts w:ascii="Times New Roman" w:hAnsi="Times New Roman" w:cs="Times New Roman"/>
          <w:noProof/>
          <w:sz w:val="28"/>
          <w:szCs w:val="28"/>
        </w:rPr>
        <w:t>или 0,</w:t>
      </w:r>
      <w:r w:rsidR="00DC10BC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="0097770B">
        <w:rPr>
          <w:rFonts w:ascii="Times New Roman" w:hAnsi="Times New Roman" w:cs="Times New Roman"/>
          <w:noProof/>
          <w:sz w:val="28"/>
          <w:szCs w:val="28"/>
        </w:rPr>
        <w:t>незначительно, но увеличиваются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налоговы</w:t>
      </w:r>
      <w:r w:rsidR="0097770B">
        <w:rPr>
          <w:rFonts w:ascii="Times New Roman" w:hAnsi="Times New Roman" w:cs="Times New Roman"/>
          <w:noProof/>
          <w:sz w:val="28"/>
          <w:szCs w:val="28"/>
        </w:rPr>
        <w:t>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</w:t>
      </w:r>
      <w:r w:rsidR="0097770B">
        <w:rPr>
          <w:rFonts w:ascii="Times New Roman" w:hAnsi="Times New Roman" w:cs="Times New Roman"/>
          <w:noProof/>
          <w:sz w:val="28"/>
          <w:szCs w:val="28"/>
        </w:rPr>
        <w:t>ы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F920E4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доходной части бюджета поселения по безвозмездным поступлениям н</w:t>
      </w:r>
      <w:r w:rsidRPr="00F324E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C10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55AFC">
        <w:rPr>
          <w:rFonts w:ascii="Times New Roman" w:hAnsi="Times New Roman" w:cs="Times New Roman"/>
          <w:sz w:val="28"/>
          <w:szCs w:val="28"/>
        </w:rPr>
        <w:t>2</w:t>
      </w:r>
      <w:r w:rsidR="00607587">
        <w:rPr>
          <w:rFonts w:ascii="Times New Roman" w:hAnsi="Times New Roman" w:cs="Times New Roman"/>
          <w:sz w:val="28"/>
          <w:szCs w:val="28"/>
        </w:rPr>
        <w:t>1</w:t>
      </w:r>
      <w:r w:rsidRPr="00F324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920E4">
        <w:rPr>
          <w:rFonts w:ascii="Times New Roman" w:hAnsi="Times New Roman" w:cs="Times New Roman"/>
          <w:sz w:val="28"/>
          <w:szCs w:val="28"/>
        </w:rPr>
        <w:t xml:space="preserve">показывает динамику снижение доли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607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к ожидаемому</w:t>
      </w:r>
      <w:r w:rsidR="00555AFC">
        <w:rPr>
          <w:rFonts w:ascii="Times New Roman" w:hAnsi="Times New Roman" w:cs="Times New Roman"/>
          <w:sz w:val="28"/>
          <w:szCs w:val="28"/>
        </w:rPr>
        <w:t xml:space="preserve"> исполнению доходов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075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07587">
        <w:rPr>
          <w:rFonts w:ascii="Times New Roman" w:hAnsi="Times New Roman" w:cs="Times New Roman"/>
          <w:sz w:val="28"/>
          <w:szCs w:val="28"/>
        </w:rPr>
        <w:t>15</w:t>
      </w:r>
      <w:r w:rsidR="00555AFC">
        <w:rPr>
          <w:rFonts w:ascii="Times New Roman" w:hAnsi="Times New Roman" w:cs="Times New Roman"/>
          <w:sz w:val="28"/>
          <w:szCs w:val="28"/>
        </w:rPr>
        <w:t>,</w:t>
      </w:r>
      <w:r w:rsidR="006075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и доля в общем объеме доходов составляет </w:t>
      </w:r>
      <w:r w:rsidR="00607587">
        <w:rPr>
          <w:rFonts w:ascii="Times New Roman" w:hAnsi="Times New Roman" w:cs="Times New Roman"/>
          <w:sz w:val="28"/>
          <w:szCs w:val="28"/>
        </w:rPr>
        <w:t>69</w:t>
      </w:r>
      <w:r w:rsidR="00555AFC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%, 20</w:t>
      </w:r>
      <w:r w:rsidR="006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 к 201</w:t>
      </w:r>
      <w:r w:rsidR="00607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07587">
        <w:rPr>
          <w:rFonts w:ascii="Times New Roman" w:hAnsi="Times New Roman" w:cs="Times New Roman"/>
          <w:sz w:val="28"/>
          <w:szCs w:val="28"/>
        </w:rPr>
        <w:t>0</w:t>
      </w:r>
      <w:r w:rsidR="00555AFC">
        <w:rPr>
          <w:rFonts w:ascii="Times New Roman" w:hAnsi="Times New Roman" w:cs="Times New Roman"/>
          <w:sz w:val="28"/>
          <w:szCs w:val="28"/>
        </w:rPr>
        <w:t>,</w:t>
      </w:r>
      <w:r w:rsidR="00607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пункта, доля в общем объеме доходов составляет </w:t>
      </w:r>
      <w:r w:rsidR="00607587">
        <w:rPr>
          <w:rFonts w:ascii="Times New Roman" w:hAnsi="Times New Roman" w:cs="Times New Roman"/>
          <w:sz w:val="28"/>
          <w:szCs w:val="28"/>
        </w:rPr>
        <w:t>69</w:t>
      </w:r>
      <w:r w:rsidR="00555AFC">
        <w:rPr>
          <w:rFonts w:ascii="Times New Roman" w:hAnsi="Times New Roman" w:cs="Times New Roman"/>
          <w:sz w:val="28"/>
          <w:szCs w:val="28"/>
        </w:rPr>
        <w:t>,</w:t>
      </w:r>
      <w:r w:rsidR="006075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 и 20</w:t>
      </w:r>
      <w:r w:rsidR="00555AFC">
        <w:rPr>
          <w:rFonts w:ascii="Times New Roman" w:hAnsi="Times New Roman" w:cs="Times New Roman"/>
          <w:sz w:val="28"/>
          <w:szCs w:val="28"/>
        </w:rPr>
        <w:t>2</w:t>
      </w:r>
      <w:r w:rsidR="00607587">
        <w:rPr>
          <w:rFonts w:ascii="Times New Roman" w:hAnsi="Times New Roman" w:cs="Times New Roman"/>
          <w:sz w:val="28"/>
          <w:szCs w:val="28"/>
        </w:rPr>
        <w:t>1</w:t>
      </w:r>
      <w:r w:rsidR="00555AFC"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6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3C75">
        <w:rPr>
          <w:rFonts w:ascii="Times New Roman" w:hAnsi="Times New Roman" w:cs="Times New Roman"/>
          <w:sz w:val="28"/>
          <w:szCs w:val="28"/>
        </w:rPr>
        <w:t>спрогнозирован</w:t>
      </w:r>
      <w:proofErr w:type="gramEnd"/>
      <w:r w:rsidR="002E3C75">
        <w:rPr>
          <w:rFonts w:ascii="Times New Roman" w:hAnsi="Times New Roman" w:cs="Times New Roman"/>
          <w:sz w:val="28"/>
          <w:szCs w:val="28"/>
        </w:rPr>
        <w:t xml:space="preserve"> без изменений</w:t>
      </w:r>
      <w:r>
        <w:rPr>
          <w:rFonts w:ascii="Times New Roman" w:hAnsi="Times New Roman" w:cs="Times New Roman"/>
          <w:sz w:val="28"/>
          <w:szCs w:val="28"/>
        </w:rPr>
        <w:t>, до</w:t>
      </w:r>
      <w:r w:rsidR="00555AFC">
        <w:rPr>
          <w:rFonts w:ascii="Times New Roman" w:hAnsi="Times New Roman" w:cs="Times New Roman"/>
          <w:sz w:val="28"/>
          <w:szCs w:val="28"/>
        </w:rPr>
        <w:t>ля в общем объеме доходов состави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07587">
        <w:rPr>
          <w:rFonts w:ascii="Times New Roman" w:hAnsi="Times New Roman" w:cs="Times New Roman"/>
          <w:sz w:val="28"/>
          <w:szCs w:val="28"/>
        </w:rPr>
        <w:t>68</w:t>
      </w:r>
      <w:r w:rsidR="00555AFC">
        <w:rPr>
          <w:rFonts w:ascii="Times New Roman" w:hAnsi="Times New Roman" w:cs="Times New Roman"/>
          <w:sz w:val="28"/>
          <w:szCs w:val="28"/>
        </w:rPr>
        <w:t>,</w:t>
      </w:r>
      <w:r w:rsidR="00607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26F2" w:rsidRPr="00CA7D6E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D6E">
        <w:rPr>
          <w:rFonts w:ascii="Times New Roman" w:hAnsi="Times New Roman" w:cs="Times New Roman"/>
          <w:sz w:val="28"/>
          <w:szCs w:val="28"/>
        </w:rPr>
        <w:t>В целом, бюджет поселения по-прежнему зависит от безвозмездных поступлений от других бюджетов бюджетной системы РФ, которые в виде дотаций на выравнивание бюджетной обеспеченности направляются вместный бюджет из республиканского бюджета и бюджета МО «</w:t>
      </w:r>
      <w:proofErr w:type="spellStart"/>
      <w:r w:rsidRPr="00CA7D6E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Pr="00CA7D6E">
        <w:rPr>
          <w:rFonts w:ascii="Times New Roman" w:hAnsi="Times New Roman" w:cs="Times New Roman"/>
          <w:sz w:val="28"/>
          <w:szCs w:val="28"/>
        </w:rPr>
        <w:t xml:space="preserve"> район». </w:t>
      </w:r>
    </w:p>
    <w:p w:rsidR="00C826F2" w:rsidRPr="00B114E4" w:rsidRDefault="00C826F2" w:rsidP="00C8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6E">
        <w:rPr>
          <w:rFonts w:ascii="Times New Roman" w:hAnsi="Times New Roman" w:cs="Times New Roman"/>
          <w:sz w:val="28"/>
          <w:szCs w:val="28"/>
        </w:rPr>
        <w:t> </w:t>
      </w:r>
      <w:r w:rsidRPr="00CA7D6E">
        <w:rPr>
          <w:rFonts w:ascii="Times New Roman" w:hAnsi="Times New Roman" w:cs="Times New Roman"/>
          <w:sz w:val="28"/>
          <w:szCs w:val="28"/>
        </w:rPr>
        <w:tab/>
        <w:t xml:space="preserve">В структуре поступлений налоговых доходов на очередной финансовый год и два года планового периода </w:t>
      </w:r>
      <w:proofErr w:type="spellStart"/>
      <w:r w:rsidR="00F920E4" w:rsidRPr="00CA7D6E">
        <w:rPr>
          <w:rFonts w:ascii="Times New Roman" w:hAnsi="Times New Roman" w:cs="Times New Roman"/>
          <w:sz w:val="28"/>
          <w:szCs w:val="28"/>
        </w:rPr>
        <w:t>бюджетообразующими</w:t>
      </w:r>
      <w:proofErr w:type="spellEnd"/>
      <w:r w:rsidR="00F920E4" w:rsidRPr="00CA7D6E">
        <w:rPr>
          <w:rFonts w:ascii="Times New Roman" w:hAnsi="Times New Roman" w:cs="Times New Roman"/>
          <w:sz w:val="28"/>
          <w:szCs w:val="28"/>
        </w:rPr>
        <w:t xml:space="preserve"> налогами остаются</w:t>
      </w:r>
      <w:r w:rsidRPr="00CA7D6E">
        <w:rPr>
          <w:rFonts w:ascii="Times New Roman" w:hAnsi="Times New Roman" w:cs="Times New Roman"/>
          <w:sz w:val="28"/>
          <w:szCs w:val="28"/>
        </w:rPr>
        <w:t> </w:t>
      </w:r>
      <w:r w:rsidRPr="00CA7D6E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налоги на имущество</w:t>
      </w:r>
      <w:r w:rsidRPr="00CA7D6E">
        <w:rPr>
          <w:rFonts w:ascii="Times New Roman" w:hAnsi="Times New Roman" w:cs="Times New Roman"/>
          <w:sz w:val="28"/>
          <w:szCs w:val="28"/>
        </w:rPr>
        <w:t xml:space="preserve"> – </w:t>
      </w:r>
      <w:r w:rsidR="008A7950" w:rsidRPr="00CA7D6E">
        <w:rPr>
          <w:rFonts w:ascii="Times New Roman" w:hAnsi="Times New Roman" w:cs="Times New Roman"/>
          <w:sz w:val="28"/>
          <w:szCs w:val="28"/>
        </w:rPr>
        <w:t>86</w:t>
      </w:r>
      <w:r w:rsidR="00F920E4" w:rsidRPr="00CA7D6E">
        <w:rPr>
          <w:rFonts w:ascii="Times New Roman" w:hAnsi="Times New Roman" w:cs="Times New Roman"/>
          <w:sz w:val="28"/>
          <w:szCs w:val="28"/>
        </w:rPr>
        <w:t>,3</w:t>
      </w:r>
      <w:r w:rsidRPr="00CA7D6E">
        <w:rPr>
          <w:rFonts w:ascii="Times New Roman" w:hAnsi="Times New Roman" w:cs="Times New Roman"/>
          <w:sz w:val="28"/>
          <w:szCs w:val="28"/>
        </w:rPr>
        <w:t xml:space="preserve"> % от суммы налоговых и неналоговых доходов и составляет </w:t>
      </w:r>
      <w:r w:rsidR="008A7950" w:rsidRPr="00CA7D6E">
        <w:rPr>
          <w:rFonts w:ascii="Times New Roman" w:hAnsi="Times New Roman" w:cs="Times New Roman"/>
          <w:sz w:val="28"/>
          <w:szCs w:val="28"/>
        </w:rPr>
        <w:t>1 287</w:t>
      </w:r>
      <w:r w:rsidR="00F920E4" w:rsidRPr="00CA7D6E">
        <w:rPr>
          <w:rFonts w:ascii="Times New Roman" w:hAnsi="Times New Roman" w:cs="Times New Roman"/>
          <w:sz w:val="28"/>
          <w:szCs w:val="28"/>
        </w:rPr>
        <w:t>,</w:t>
      </w:r>
      <w:r w:rsidR="008A7950" w:rsidRPr="00CA7D6E">
        <w:rPr>
          <w:rFonts w:ascii="Times New Roman" w:hAnsi="Times New Roman" w:cs="Times New Roman"/>
          <w:sz w:val="28"/>
          <w:szCs w:val="28"/>
        </w:rPr>
        <w:t>84</w:t>
      </w:r>
      <w:r w:rsidRPr="00CA7D6E">
        <w:rPr>
          <w:rFonts w:ascii="Times New Roman" w:hAnsi="Times New Roman" w:cs="Times New Roman"/>
          <w:sz w:val="28"/>
          <w:szCs w:val="28"/>
        </w:rPr>
        <w:t xml:space="preserve"> тыс. рублей, соответственно </w:t>
      </w:r>
      <w:r w:rsidR="008A7950" w:rsidRPr="00CA7D6E">
        <w:rPr>
          <w:rFonts w:ascii="Times New Roman" w:hAnsi="Times New Roman" w:cs="Times New Roman"/>
          <w:sz w:val="28"/>
          <w:szCs w:val="28"/>
        </w:rPr>
        <w:t>86</w:t>
      </w:r>
      <w:r w:rsidR="00F920E4" w:rsidRPr="00CA7D6E">
        <w:rPr>
          <w:rFonts w:ascii="Times New Roman" w:hAnsi="Times New Roman" w:cs="Times New Roman"/>
          <w:sz w:val="28"/>
          <w:szCs w:val="28"/>
        </w:rPr>
        <w:t>,4</w:t>
      </w:r>
      <w:r w:rsidRPr="00CA7D6E">
        <w:rPr>
          <w:rFonts w:ascii="Times New Roman" w:hAnsi="Times New Roman" w:cs="Times New Roman"/>
          <w:sz w:val="28"/>
          <w:szCs w:val="28"/>
        </w:rPr>
        <w:t>% (</w:t>
      </w:r>
      <w:r w:rsidR="008A7950" w:rsidRPr="00CA7D6E">
        <w:rPr>
          <w:rFonts w:ascii="Times New Roman" w:hAnsi="Times New Roman" w:cs="Times New Roman"/>
          <w:sz w:val="28"/>
          <w:szCs w:val="28"/>
        </w:rPr>
        <w:t xml:space="preserve">1 </w:t>
      </w:r>
      <w:r w:rsidR="00CA7D6E" w:rsidRPr="00CA7D6E">
        <w:rPr>
          <w:rFonts w:ascii="Times New Roman" w:hAnsi="Times New Roman" w:cs="Times New Roman"/>
          <w:sz w:val="28"/>
          <w:szCs w:val="28"/>
        </w:rPr>
        <w:t>295</w:t>
      </w:r>
      <w:r w:rsidR="00F920E4" w:rsidRPr="00CA7D6E">
        <w:rPr>
          <w:rFonts w:ascii="Times New Roman" w:hAnsi="Times New Roman" w:cs="Times New Roman"/>
          <w:sz w:val="28"/>
          <w:szCs w:val="28"/>
        </w:rPr>
        <w:t>,</w:t>
      </w:r>
      <w:r w:rsidR="00CA7D6E" w:rsidRPr="00CA7D6E">
        <w:rPr>
          <w:rFonts w:ascii="Times New Roman" w:hAnsi="Times New Roman" w:cs="Times New Roman"/>
          <w:sz w:val="28"/>
          <w:szCs w:val="28"/>
        </w:rPr>
        <w:t>82</w:t>
      </w:r>
      <w:r w:rsidRPr="00CA7D6E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8A7950" w:rsidRPr="00CA7D6E">
        <w:rPr>
          <w:rFonts w:ascii="Times New Roman" w:hAnsi="Times New Roman" w:cs="Times New Roman"/>
          <w:sz w:val="28"/>
          <w:szCs w:val="28"/>
        </w:rPr>
        <w:t>86</w:t>
      </w:r>
      <w:r w:rsidR="00F920E4" w:rsidRPr="00CA7D6E">
        <w:rPr>
          <w:rFonts w:ascii="Times New Roman" w:hAnsi="Times New Roman" w:cs="Times New Roman"/>
          <w:sz w:val="28"/>
          <w:szCs w:val="28"/>
        </w:rPr>
        <w:t>,</w:t>
      </w:r>
      <w:r w:rsidR="008A7950" w:rsidRPr="00CA7D6E">
        <w:rPr>
          <w:rFonts w:ascii="Times New Roman" w:hAnsi="Times New Roman" w:cs="Times New Roman"/>
          <w:sz w:val="28"/>
          <w:szCs w:val="28"/>
        </w:rPr>
        <w:t>4</w:t>
      </w:r>
      <w:r w:rsidRPr="00CA7D6E">
        <w:rPr>
          <w:rFonts w:ascii="Times New Roman" w:hAnsi="Times New Roman" w:cs="Times New Roman"/>
          <w:sz w:val="28"/>
          <w:szCs w:val="28"/>
        </w:rPr>
        <w:t>% (</w:t>
      </w:r>
      <w:r w:rsidR="008A7950" w:rsidRPr="00CA7D6E">
        <w:rPr>
          <w:rFonts w:ascii="Times New Roman" w:hAnsi="Times New Roman" w:cs="Times New Roman"/>
          <w:sz w:val="28"/>
          <w:szCs w:val="28"/>
        </w:rPr>
        <w:t>1 306</w:t>
      </w:r>
      <w:r w:rsidR="00F920E4" w:rsidRPr="00CA7D6E">
        <w:rPr>
          <w:rFonts w:ascii="Times New Roman" w:hAnsi="Times New Roman" w:cs="Times New Roman"/>
          <w:sz w:val="28"/>
          <w:szCs w:val="28"/>
        </w:rPr>
        <w:t>,</w:t>
      </w:r>
      <w:r w:rsidR="008A7950" w:rsidRPr="00CA7D6E">
        <w:rPr>
          <w:rFonts w:ascii="Times New Roman" w:hAnsi="Times New Roman" w:cs="Times New Roman"/>
          <w:sz w:val="28"/>
          <w:szCs w:val="28"/>
        </w:rPr>
        <w:t>55</w:t>
      </w:r>
      <w:r w:rsidRPr="00CA7D6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C826F2" w:rsidRPr="00692076" w:rsidRDefault="00C826F2" w:rsidP="00F920E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 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общего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арасходов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бюджета сельского поселения</w:t>
      </w:r>
    </w:p>
    <w:p w:rsidR="00C826F2" w:rsidRPr="00912346" w:rsidRDefault="00C826F2" w:rsidP="00C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2339C">
        <w:rPr>
          <w:rFonts w:ascii="Times New Roman" w:hAnsi="Times New Roman" w:cs="Times New Roman"/>
          <w:sz w:val="28"/>
          <w:szCs w:val="28"/>
        </w:rPr>
        <w:t>15</w:t>
      </w:r>
      <w:r w:rsidRPr="00912346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общий объем расходов в очередном финансовом году и плановом периоде определен в качестве одной из характеристик бюджета сельского поселения и является предметом рассмотрения проекта решения о бюджете </w:t>
      </w:r>
      <w:r w:rsidRPr="00145AAF">
        <w:rPr>
          <w:rFonts w:ascii="Times New Roman" w:hAnsi="Times New Roman" w:cs="Times New Roman"/>
          <w:sz w:val="28"/>
          <w:szCs w:val="28"/>
        </w:rPr>
        <w:t>в первом чтении.</w:t>
      </w:r>
    </w:p>
    <w:p w:rsidR="00C826F2" w:rsidRPr="00912346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noProof/>
          <w:sz w:val="28"/>
          <w:szCs w:val="28"/>
        </w:rPr>
        <w:t>Проектом Решения установлен общий объем расходов местного бюджета:  201</w:t>
      </w:r>
      <w:r w:rsidR="001251A4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 w:rsidR="00B610B1">
        <w:rPr>
          <w:rFonts w:ascii="Times New Roman" w:hAnsi="Times New Roman" w:cs="Times New Roman"/>
          <w:noProof/>
          <w:sz w:val="28"/>
          <w:szCs w:val="28"/>
        </w:rPr>
        <w:t> </w:t>
      </w:r>
      <w:r w:rsidR="00CA7D6E">
        <w:rPr>
          <w:rFonts w:ascii="Times New Roman" w:hAnsi="Times New Roman" w:cs="Times New Roman"/>
          <w:noProof/>
          <w:sz w:val="28"/>
          <w:szCs w:val="28"/>
        </w:rPr>
        <w:t>839</w:t>
      </w:r>
      <w:r w:rsidR="00B610B1">
        <w:rPr>
          <w:rFonts w:ascii="Times New Roman" w:hAnsi="Times New Roman" w:cs="Times New Roman"/>
          <w:noProof/>
          <w:sz w:val="28"/>
          <w:szCs w:val="28"/>
        </w:rPr>
        <w:t>,1</w:t>
      </w:r>
      <w:r w:rsidR="00CA7D6E">
        <w:rPr>
          <w:rFonts w:ascii="Times New Roman" w:hAnsi="Times New Roman" w:cs="Times New Roman"/>
          <w:noProof/>
          <w:sz w:val="28"/>
          <w:szCs w:val="28"/>
        </w:rPr>
        <w:t>7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CA7D6E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 w:rsidR="00B610B1">
        <w:rPr>
          <w:rFonts w:ascii="Times New Roman" w:hAnsi="Times New Roman" w:cs="Times New Roman"/>
          <w:noProof/>
          <w:sz w:val="28"/>
          <w:szCs w:val="28"/>
        </w:rPr>
        <w:t> </w:t>
      </w:r>
      <w:r w:rsidR="00CA7D6E">
        <w:rPr>
          <w:rFonts w:ascii="Times New Roman" w:hAnsi="Times New Roman" w:cs="Times New Roman"/>
          <w:noProof/>
          <w:sz w:val="28"/>
          <w:szCs w:val="28"/>
        </w:rPr>
        <w:t>847</w:t>
      </w:r>
      <w:r w:rsidR="00B610B1">
        <w:rPr>
          <w:rFonts w:ascii="Times New Roman" w:hAnsi="Times New Roman" w:cs="Times New Roman"/>
          <w:noProof/>
          <w:sz w:val="28"/>
          <w:szCs w:val="28"/>
        </w:rPr>
        <w:t>,</w:t>
      </w:r>
      <w:r w:rsidR="00CA7D6E">
        <w:rPr>
          <w:rFonts w:ascii="Times New Roman" w:hAnsi="Times New Roman" w:cs="Times New Roman"/>
          <w:noProof/>
          <w:sz w:val="28"/>
          <w:szCs w:val="28"/>
        </w:rPr>
        <w:t>35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B610B1">
        <w:rPr>
          <w:rFonts w:ascii="Times New Roman" w:hAnsi="Times New Roman" w:cs="Times New Roman"/>
          <w:noProof/>
          <w:sz w:val="28"/>
          <w:szCs w:val="28"/>
        </w:rPr>
        <w:t>2</w:t>
      </w:r>
      <w:r w:rsidR="00CA7D6E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 w:rsidR="00B610B1">
        <w:rPr>
          <w:rFonts w:ascii="Times New Roman" w:hAnsi="Times New Roman" w:cs="Times New Roman"/>
          <w:noProof/>
          <w:sz w:val="28"/>
          <w:szCs w:val="28"/>
        </w:rPr>
        <w:t> </w:t>
      </w:r>
      <w:r w:rsidR="00CA7D6E">
        <w:rPr>
          <w:rFonts w:ascii="Times New Roman" w:hAnsi="Times New Roman" w:cs="Times New Roman"/>
          <w:noProof/>
          <w:sz w:val="28"/>
          <w:szCs w:val="28"/>
        </w:rPr>
        <w:t>858</w:t>
      </w:r>
      <w:r w:rsidR="00B610B1">
        <w:rPr>
          <w:rFonts w:ascii="Times New Roman" w:hAnsi="Times New Roman" w:cs="Times New Roman"/>
          <w:noProof/>
          <w:sz w:val="28"/>
          <w:szCs w:val="28"/>
        </w:rPr>
        <w:t>,</w:t>
      </w:r>
      <w:r w:rsidR="00CA7D6E">
        <w:rPr>
          <w:rFonts w:ascii="Times New Roman" w:hAnsi="Times New Roman" w:cs="Times New Roman"/>
          <w:noProof/>
          <w:sz w:val="28"/>
          <w:szCs w:val="28"/>
        </w:rPr>
        <w:t>45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рублей. </w:t>
      </w:r>
    </w:p>
    <w:p w:rsidR="00C826F2" w:rsidRPr="00912346" w:rsidRDefault="00C826F2" w:rsidP="00C826F2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К показателям </w:t>
      </w:r>
      <w:r w:rsidR="00B610B1">
        <w:rPr>
          <w:rFonts w:ascii="Times New Roman" w:hAnsi="Times New Roman" w:cs="Times New Roman"/>
          <w:noProof/>
          <w:sz w:val="28"/>
          <w:szCs w:val="28"/>
        </w:rPr>
        <w:t xml:space="preserve">оценки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ожидаем</w:t>
      </w:r>
      <w:r w:rsidR="00B610B1">
        <w:rPr>
          <w:rFonts w:ascii="Times New Roman" w:hAnsi="Times New Roman" w:cs="Times New Roman"/>
          <w:noProof/>
          <w:sz w:val="28"/>
          <w:szCs w:val="28"/>
        </w:rPr>
        <w:t>ого исполнения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расходов за 201</w:t>
      </w:r>
      <w:r w:rsidR="00CA7D6E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B610B1">
        <w:rPr>
          <w:rFonts w:ascii="Times New Roman" w:hAnsi="Times New Roman" w:cs="Times New Roman"/>
          <w:noProof/>
          <w:sz w:val="28"/>
          <w:szCs w:val="28"/>
        </w:rPr>
        <w:t>7 </w:t>
      </w:r>
      <w:r w:rsidR="007839A7">
        <w:rPr>
          <w:rFonts w:ascii="Times New Roman" w:hAnsi="Times New Roman" w:cs="Times New Roman"/>
          <w:noProof/>
          <w:sz w:val="28"/>
          <w:szCs w:val="28"/>
        </w:rPr>
        <w:t>293</w:t>
      </w:r>
      <w:r w:rsidR="00B610B1">
        <w:rPr>
          <w:rFonts w:ascii="Times New Roman" w:hAnsi="Times New Roman" w:cs="Times New Roman"/>
          <w:noProof/>
          <w:sz w:val="28"/>
          <w:szCs w:val="28"/>
        </w:rPr>
        <w:t>,</w:t>
      </w:r>
      <w:r w:rsidR="007839A7">
        <w:rPr>
          <w:rFonts w:ascii="Times New Roman" w:hAnsi="Times New Roman" w:cs="Times New Roman"/>
          <w:noProof/>
          <w:sz w:val="28"/>
          <w:szCs w:val="28"/>
        </w:rPr>
        <w:t>17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 расходы местного бюджета на 201</w:t>
      </w:r>
      <w:r w:rsidR="007839A7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="00B610B1">
        <w:rPr>
          <w:rFonts w:ascii="Times New Roman" w:hAnsi="Times New Roman" w:cs="Times New Roman"/>
          <w:noProof/>
          <w:sz w:val="28"/>
          <w:szCs w:val="28"/>
        </w:rPr>
        <w:t>(4 </w:t>
      </w:r>
      <w:r w:rsidR="007839A7">
        <w:rPr>
          <w:rFonts w:ascii="Times New Roman" w:hAnsi="Times New Roman" w:cs="Times New Roman"/>
          <w:noProof/>
          <w:sz w:val="28"/>
          <w:szCs w:val="28"/>
        </w:rPr>
        <w:t>839</w:t>
      </w:r>
      <w:r w:rsidR="00B610B1">
        <w:rPr>
          <w:rFonts w:ascii="Times New Roman" w:hAnsi="Times New Roman" w:cs="Times New Roman"/>
          <w:noProof/>
          <w:sz w:val="28"/>
          <w:szCs w:val="28"/>
        </w:rPr>
        <w:t>,1</w:t>
      </w:r>
      <w:r w:rsidR="007839A7">
        <w:rPr>
          <w:rFonts w:ascii="Times New Roman" w:hAnsi="Times New Roman" w:cs="Times New Roman"/>
          <w:noProof/>
          <w:sz w:val="28"/>
          <w:szCs w:val="28"/>
        </w:rPr>
        <w:t>7</w:t>
      </w:r>
      <w:r w:rsidR="00B610B1">
        <w:rPr>
          <w:rFonts w:ascii="Times New Roman" w:hAnsi="Times New Roman" w:cs="Times New Roman"/>
          <w:noProof/>
          <w:sz w:val="28"/>
          <w:szCs w:val="28"/>
        </w:rPr>
        <w:t xml:space="preserve"> тыс. рублей) 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уменьшены на </w:t>
      </w:r>
      <w:r w:rsidR="00B610B1">
        <w:rPr>
          <w:rFonts w:ascii="Times New Roman" w:hAnsi="Times New Roman" w:cs="Times New Roman"/>
          <w:noProof/>
          <w:sz w:val="28"/>
          <w:szCs w:val="28"/>
        </w:rPr>
        <w:t>3</w:t>
      </w:r>
      <w:r w:rsidR="004E4EA3">
        <w:rPr>
          <w:rFonts w:ascii="Times New Roman" w:hAnsi="Times New Roman" w:cs="Times New Roman"/>
          <w:noProof/>
          <w:sz w:val="28"/>
          <w:szCs w:val="28"/>
        </w:rPr>
        <w:t>3</w:t>
      </w:r>
      <w:r w:rsidR="00B610B1">
        <w:rPr>
          <w:rFonts w:ascii="Times New Roman" w:hAnsi="Times New Roman" w:cs="Times New Roman"/>
          <w:noProof/>
          <w:sz w:val="28"/>
          <w:szCs w:val="28"/>
        </w:rPr>
        <w:t>,</w:t>
      </w:r>
      <w:r w:rsidR="004E4EA3">
        <w:rPr>
          <w:rFonts w:ascii="Times New Roman" w:hAnsi="Times New Roman" w:cs="Times New Roman"/>
          <w:noProof/>
          <w:sz w:val="28"/>
          <w:szCs w:val="28"/>
        </w:rPr>
        <w:t>6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или в абсолютном выражении на «-» </w:t>
      </w:r>
      <w:r w:rsidR="00B610B1">
        <w:rPr>
          <w:rFonts w:ascii="Times New Roman" w:hAnsi="Times New Roman" w:cs="Times New Roman"/>
          <w:noProof/>
          <w:sz w:val="28"/>
          <w:szCs w:val="28"/>
        </w:rPr>
        <w:t>2 </w:t>
      </w:r>
      <w:r w:rsidR="004E4EA3">
        <w:rPr>
          <w:rFonts w:ascii="Times New Roman" w:hAnsi="Times New Roman" w:cs="Times New Roman"/>
          <w:noProof/>
          <w:sz w:val="28"/>
          <w:szCs w:val="28"/>
        </w:rPr>
        <w:t>454</w:t>
      </w:r>
      <w:r w:rsidR="00B610B1">
        <w:rPr>
          <w:rFonts w:ascii="Times New Roman" w:hAnsi="Times New Roman" w:cs="Times New Roman"/>
          <w:noProof/>
          <w:sz w:val="28"/>
          <w:szCs w:val="28"/>
        </w:rPr>
        <w:t>,</w:t>
      </w:r>
      <w:r w:rsidR="004E4EA3">
        <w:rPr>
          <w:rFonts w:ascii="Times New Roman" w:hAnsi="Times New Roman" w:cs="Times New Roman"/>
          <w:noProof/>
          <w:sz w:val="28"/>
          <w:szCs w:val="28"/>
        </w:rPr>
        <w:t>00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4E4EA3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201</w:t>
      </w:r>
      <w:r w:rsidR="004E4EA3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</w:t>
      </w:r>
      <w:r w:rsidR="004E4EA3">
        <w:rPr>
          <w:rFonts w:ascii="Times New Roman" w:hAnsi="Times New Roman" w:cs="Times New Roman"/>
          <w:noProof/>
          <w:sz w:val="28"/>
          <w:szCs w:val="28"/>
        </w:rPr>
        <w:t>выше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4E4EA3">
        <w:rPr>
          <w:rFonts w:ascii="Times New Roman" w:hAnsi="Times New Roman" w:cs="Times New Roman"/>
          <w:noProof/>
          <w:sz w:val="28"/>
          <w:szCs w:val="28"/>
        </w:rPr>
        <w:t>0,2</w:t>
      </w:r>
      <w:r w:rsidRPr="00912346">
        <w:rPr>
          <w:rFonts w:ascii="Times New Roman" w:hAnsi="Times New Roman" w:cs="Times New Roman"/>
          <w:noProof/>
          <w:sz w:val="28"/>
          <w:szCs w:val="28"/>
        </w:rPr>
        <w:t>% («</w:t>
      </w:r>
      <w:r w:rsidR="004E4EA3">
        <w:rPr>
          <w:rFonts w:ascii="Times New Roman" w:hAnsi="Times New Roman" w:cs="Times New Roman"/>
          <w:noProof/>
          <w:sz w:val="28"/>
          <w:szCs w:val="28"/>
        </w:rPr>
        <w:t>+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4E4EA3">
        <w:rPr>
          <w:rFonts w:ascii="Times New Roman" w:hAnsi="Times New Roman" w:cs="Times New Roman"/>
          <w:noProof/>
          <w:sz w:val="28"/>
          <w:szCs w:val="28"/>
        </w:rPr>
        <w:t>8</w:t>
      </w:r>
      <w:r w:rsidR="00B610B1">
        <w:rPr>
          <w:rFonts w:ascii="Times New Roman" w:hAnsi="Times New Roman" w:cs="Times New Roman"/>
          <w:noProof/>
          <w:sz w:val="28"/>
          <w:szCs w:val="28"/>
        </w:rPr>
        <w:t>,</w:t>
      </w:r>
      <w:r w:rsidR="004E4EA3">
        <w:rPr>
          <w:rFonts w:ascii="Times New Roman" w:hAnsi="Times New Roman" w:cs="Times New Roman"/>
          <w:noProof/>
          <w:sz w:val="28"/>
          <w:szCs w:val="28"/>
        </w:rPr>
        <w:t>18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рублей), на 20</w:t>
      </w:r>
      <w:r w:rsidR="00B610B1">
        <w:rPr>
          <w:rFonts w:ascii="Times New Roman" w:hAnsi="Times New Roman" w:cs="Times New Roman"/>
          <w:noProof/>
          <w:sz w:val="28"/>
          <w:szCs w:val="28"/>
        </w:rPr>
        <w:t>2</w:t>
      </w:r>
      <w:r w:rsidR="004E4EA3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</w:t>
      </w:r>
      <w:r w:rsidR="004E4EA3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выше на </w:t>
      </w:r>
      <w:r w:rsidR="00B610B1">
        <w:rPr>
          <w:rFonts w:ascii="Times New Roman" w:hAnsi="Times New Roman" w:cs="Times New Roman"/>
          <w:noProof/>
          <w:sz w:val="28"/>
          <w:szCs w:val="28"/>
        </w:rPr>
        <w:t>0,</w:t>
      </w:r>
      <w:r w:rsidR="004E4EA3">
        <w:rPr>
          <w:rFonts w:ascii="Times New Roman" w:hAnsi="Times New Roman" w:cs="Times New Roman"/>
          <w:noProof/>
          <w:sz w:val="28"/>
          <w:szCs w:val="28"/>
        </w:rPr>
        <w:t>2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(«+» </w:t>
      </w:r>
      <w:r w:rsidR="00B610B1">
        <w:rPr>
          <w:rFonts w:ascii="Times New Roman" w:hAnsi="Times New Roman" w:cs="Times New Roman"/>
          <w:noProof/>
          <w:sz w:val="28"/>
          <w:szCs w:val="28"/>
        </w:rPr>
        <w:t>11,</w:t>
      </w:r>
      <w:r w:rsidR="004E4EA3">
        <w:rPr>
          <w:rFonts w:ascii="Times New Roman" w:hAnsi="Times New Roman" w:cs="Times New Roman"/>
          <w:noProof/>
          <w:sz w:val="28"/>
          <w:szCs w:val="28"/>
        </w:rPr>
        <w:t>1</w:t>
      </w:r>
      <w:r w:rsidR="00B610B1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тыс. рублей).</w:t>
      </w:r>
    </w:p>
    <w:p w:rsidR="00C826F2" w:rsidRDefault="00C826F2" w:rsidP="00C826F2">
      <w:pPr>
        <w:autoSpaceDE w:val="0"/>
        <w:autoSpaceDN w:val="0"/>
        <w:adjustRightInd w:val="0"/>
        <w:spacing w:line="240" w:lineRule="auto"/>
        <w:ind w:firstLine="60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>А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бъема расходов </w:t>
      </w:r>
      <w:r w:rsidRPr="00912346">
        <w:rPr>
          <w:rFonts w:ascii="Times New Roman" w:hAnsi="Times New Roman" w:cs="Times New Roman"/>
          <w:sz w:val="28"/>
          <w:szCs w:val="28"/>
        </w:rPr>
        <w:t>местногоб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12346">
        <w:rPr>
          <w:rFonts w:ascii="Times New Roman" w:hAnsi="Times New Roman" w:cs="Times New Roman"/>
          <w:sz w:val="28"/>
          <w:szCs w:val="28"/>
        </w:rPr>
        <w:t>п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риведен </w:t>
      </w:r>
      <w:r w:rsidRPr="00912346">
        <w:rPr>
          <w:rFonts w:ascii="Times New Roman" w:hAnsi="Times New Roman" w:cs="Times New Roman"/>
          <w:sz w:val="28"/>
          <w:szCs w:val="28"/>
        </w:rPr>
        <w:t>вт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аблице </w:t>
      </w:r>
    </w:p>
    <w:p w:rsidR="00C826F2" w:rsidRPr="00912346" w:rsidRDefault="00C826F2" w:rsidP="00C826F2">
      <w:pPr>
        <w:autoSpaceDE w:val="0"/>
        <w:autoSpaceDN w:val="0"/>
        <w:adjustRightInd w:val="0"/>
        <w:spacing w:after="0" w:line="240" w:lineRule="auto"/>
        <w:ind w:firstLine="602"/>
        <w:jc w:val="right"/>
        <w:rPr>
          <w:noProof/>
          <w:sz w:val="28"/>
          <w:szCs w:val="28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9351" w:type="dxa"/>
        <w:tblInd w:w="113" w:type="dxa"/>
        <w:tblLayout w:type="fixed"/>
        <w:tblLook w:val="04A0"/>
      </w:tblPr>
      <w:tblGrid>
        <w:gridCol w:w="2405"/>
        <w:gridCol w:w="1276"/>
        <w:gridCol w:w="1134"/>
        <w:gridCol w:w="992"/>
        <w:gridCol w:w="887"/>
        <w:gridCol w:w="914"/>
        <w:gridCol w:w="892"/>
        <w:gridCol w:w="851"/>
      </w:tblGrid>
      <w:tr w:rsidR="00C826F2" w:rsidRPr="00334F2F" w:rsidTr="00B96D1B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826F2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610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C826F2" w:rsidRPr="00334F2F" w:rsidTr="00B96D1B">
        <w:trPr>
          <w:trHeight w:val="7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F2" w:rsidRPr="00974B07" w:rsidRDefault="00C826F2" w:rsidP="00B96D1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F2" w:rsidRPr="00974B07" w:rsidRDefault="00C826F2" w:rsidP="00B96D1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F2" w:rsidRPr="00974B07" w:rsidRDefault="00C826F2" w:rsidP="00B96D1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F2" w:rsidRPr="00974B07" w:rsidRDefault="00C826F2" w:rsidP="00B96D1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F2" w:rsidRPr="00974B07" w:rsidRDefault="00C826F2" w:rsidP="00B96D1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826F2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826F2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26F2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826F2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C826F2" w:rsidRPr="00334F2F" w:rsidTr="00B96D1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826F2" w:rsidRPr="00334F2F" w:rsidTr="00B96D1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C826F2" w:rsidP="00B96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839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4E4EA3" w:rsidP="00B9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F2" w:rsidRPr="00974B07" w:rsidRDefault="00B610B1" w:rsidP="004E4E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</w:t>
            </w:r>
            <w:r w:rsidR="004E4E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826F2" w:rsidRPr="00334F2F" w:rsidRDefault="00C826F2" w:rsidP="00C826F2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noProof/>
        </w:rPr>
      </w:pPr>
    </w:p>
    <w:p w:rsidR="00C826F2" w:rsidRPr="009E5430" w:rsidRDefault="00C826F2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E5430">
        <w:rPr>
          <w:rFonts w:ascii="Times New Roman" w:hAnsi="Times New Roman" w:cs="Times New Roman"/>
          <w:sz w:val="28"/>
          <w:szCs w:val="28"/>
        </w:rPr>
        <w:t>н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E5430">
        <w:rPr>
          <w:rFonts w:ascii="Times New Roman" w:hAnsi="Times New Roman" w:cs="Times New Roman"/>
          <w:sz w:val="28"/>
          <w:szCs w:val="28"/>
        </w:rPr>
        <w:t>201</w:t>
      </w:r>
      <w:r w:rsidR="004E4EA3">
        <w:rPr>
          <w:rFonts w:ascii="Times New Roman" w:hAnsi="Times New Roman" w:cs="Times New Roman"/>
          <w:sz w:val="28"/>
          <w:szCs w:val="28"/>
        </w:rPr>
        <w:t>9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 и плановые 20</w:t>
      </w:r>
      <w:r w:rsidR="004E4EA3">
        <w:rPr>
          <w:rFonts w:ascii="Times New Roman" w:hAnsi="Times New Roman" w:cs="Times New Roman"/>
          <w:sz w:val="28"/>
          <w:szCs w:val="28"/>
        </w:rPr>
        <w:t>20</w:t>
      </w:r>
      <w:r w:rsidRPr="009E5430">
        <w:rPr>
          <w:rFonts w:ascii="Times New Roman" w:hAnsi="Times New Roman" w:cs="Times New Roman"/>
          <w:sz w:val="28"/>
          <w:szCs w:val="28"/>
        </w:rPr>
        <w:t xml:space="preserve"> и 20</w:t>
      </w:r>
      <w:r w:rsidR="00B610B1">
        <w:rPr>
          <w:rFonts w:ascii="Times New Roman" w:hAnsi="Times New Roman" w:cs="Times New Roman"/>
          <w:sz w:val="28"/>
          <w:szCs w:val="28"/>
        </w:rPr>
        <w:t>2</w:t>
      </w:r>
      <w:r w:rsidR="004E4EA3">
        <w:rPr>
          <w:rFonts w:ascii="Times New Roman" w:hAnsi="Times New Roman" w:cs="Times New Roman"/>
          <w:sz w:val="28"/>
          <w:szCs w:val="28"/>
        </w:rPr>
        <w:t>1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сформированы, </w:t>
      </w:r>
      <w:r w:rsidRPr="009E5430">
        <w:rPr>
          <w:rFonts w:ascii="Times New Roman" w:hAnsi="Times New Roman" w:cs="Times New Roman"/>
          <w:sz w:val="28"/>
          <w:szCs w:val="28"/>
        </w:rPr>
        <w:t>исход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9E5430">
        <w:rPr>
          <w:rFonts w:ascii="Times New Roman" w:hAnsi="Times New Roman" w:cs="Times New Roman"/>
          <w:sz w:val="28"/>
          <w:szCs w:val="28"/>
        </w:rPr>
        <w:t>и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E5430">
        <w:rPr>
          <w:rFonts w:ascii="Times New Roman" w:hAnsi="Times New Roman" w:cs="Times New Roman"/>
          <w:sz w:val="28"/>
          <w:szCs w:val="28"/>
        </w:rPr>
        <w:t>ф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9E5430">
        <w:rPr>
          <w:rFonts w:ascii="Times New Roman" w:hAnsi="Times New Roman" w:cs="Times New Roman"/>
          <w:sz w:val="28"/>
          <w:szCs w:val="28"/>
        </w:rPr>
        <w:t>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9E5430">
        <w:rPr>
          <w:rFonts w:ascii="Times New Roman" w:hAnsi="Times New Roman" w:cs="Times New Roman"/>
          <w:sz w:val="28"/>
          <w:szCs w:val="28"/>
        </w:rPr>
        <w:t>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оходной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 бюджета. </w:t>
      </w:r>
    </w:p>
    <w:p w:rsidR="00C826F2" w:rsidRPr="009E5430" w:rsidRDefault="00C826F2" w:rsidP="00C826F2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Детализация </w:t>
      </w: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является </w:t>
      </w:r>
      <w:r w:rsidRPr="009E5430">
        <w:rPr>
          <w:rFonts w:ascii="Times New Roman" w:hAnsi="Times New Roman" w:cs="Times New Roman"/>
          <w:sz w:val="28"/>
          <w:szCs w:val="28"/>
        </w:rPr>
        <w:t>п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редметом </w:t>
      </w:r>
      <w:r w:rsidRPr="009E5430">
        <w:rPr>
          <w:rFonts w:ascii="Times New Roman" w:hAnsi="Times New Roman" w:cs="Times New Roman"/>
          <w:sz w:val="28"/>
          <w:szCs w:val="28"/>
        </w:rPr>
        <w:t>в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тения. </w:t>
      </w:r>
    </w:p>
    <w:p w:rsidR="00C826F2" w:rsidRPr="00DB04FF" w:rsidRDefault="00C826F2" w:rsidP="00C826F2">
      <w:pPr>
        <w:spacing w:before="240"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 w:rsidRPr="00DB04FF">
        <w:rPr>
          <w:rFonts w:ascii="Times New Roman" w:hAnsi="Times New Roman" w:cs="Times New Roman"/>
          <w:b/>
          <w:sz w:val="28"/>
          <w:szCs w:val="28"/>
        </w:rPr>
        <w:t>6.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ыводы 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ип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>редложения</w:t>
      </w:r>
    </w:p>
    <w:p w:rsidR="00B610B1" w:rsidRPr="002320A0" w:rsidRDefault="00B610B1" w:rsidP="00B610B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0A0">
        <w:rPr>
          <w:rFonts w:ascii="Times New Roman" w:hAnsi="Times New Roman" w:cs="Times New Roman"/>
          <w:sz w:val="28"/>
          <w:szCs w:val="28"/>
        </w:rPr>
        <w:t xml:space="preserve">В соответствии со ст. 184.2 БК РФ с Проектом бюджета представлены все документы и материалы. </w:t>
      </w:r>
    </w:p>
    <w:p w:rsidR="00B610B1" w:rsidRPr="002320A0" w:rsidRDefault="00B610B1" w:rsidP="00B6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0A0">
        <w:rPr>
          <w:rFonts w:ascii="Times New Roman" w:hAnsi="Times New Roman" w:cs="Times New Roman"/>
          <w:sz w:val="28"/>
          <w:szCs w:val="28"/>
        </w:rPr>
        <w:t>Бюджет составлен сроком на три года – очередной финансовый год и плановый период в соответствии с частью 4 статьи 169 БК РФ.</w:t>
      </w:r>
    </w:p>
    <w:p w:rsidR="00B610B1" w:rsidRPr="002320A0" w:rsidRDefault="00B610B1" w:rsidP="00B6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0A0">
        <w:rPr>
          <w:rFonts w:ascii="Times New Roman" w:hAnsi="Times New Roman" w:cs="Times New Roman"/>
          <w:sz w:val="28"/>
          <w:szCs w:val="28"/>
        </w:rPr>
        <w:t>Проект бюджета содержит основные характеристики, установленные частью 3 статьи 184.1 БК РФ:</w:t>
      </w:r>
    </w:p>
    <w:p w:rsidR="00C826F2" w:rsidRPr="006929C1" w:rsidRDefault="00B610B1" w:rsidP="00B61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>а 201</w:t>
      </w:r>
      <w:r w:rsidR="004E4EA3">
        <w:rPr>
          <w:rFonts w:ascii="Times New Roman" w:hAnsi="Times New Roman" w:cs="Times New Roman"/>
          <w:noProof/>
          <w:sz w:val="28"/>
          <w:szCs w:val="28"/>
        </w:rPr>
        <w:t>9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="00C826F2" w:rsidRPr="006929C1">
        <w:rPr>
          <w:rFonts w:ascii="Times New Roman" w:hAnsi="Times New Roman" w:cs="Times New Roman"/>
          <w:sz w:val="28"/>
          <w:szCs w:val="28"/>
        </w:rPr>
        <w:t>о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C826F2" w:rsidRPr="006929C1">
        <w:rPr>
          <w:rFonts w:ascii="Times New Roman" w:hAnsi="Times New Roman" w:cs="Times New Roman"/>
          <w:sz w:val="28"/>
          <w:szCs w:val="28"/>
        </w:rPr>
        <w:t>д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C826F2" w:rsidRPr="006929C1">
        <w:rPr>
          <w:rFonts w:ascii="Times New Roman" w:hAnsi="Times New Roman" w:cs="Times New Roman"/>
          <w:sz w:val="28"/>
          <w:szCs w:val="28"/>
        </w:rPr>
        <w:t>б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C826F2" w:rsidRPr="006929C1">
        <w:rPr>
          <w:rFonts w:ascii="Times New Roman" w:hAnsi="Times New Roman" w:cs="Times New Roman"/>
          <w:sz w:val="28"/>
          <w:szCs w:val="28"/>
        </w:rPr>
        <w:t>п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C826F2" w:rsidRPr="006929C1">
        <w:rPr>
          <w:rFonts w:ascii="Times New Roman" w:hAnsi="Times New Roman" w:cs="Times New Roman"/>
          <w:sz w:val="28"/>
          <w:szCs w:val="28"/>
        </w:rPr>
        <w:t>вс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4E4EA3">
        <w:rPr>
          <w:rFonts w:ascii="Times New Roman" w:hAnsi="Times New Roman" w:cs="Times New Roman"/>
          <w:noProof/>
          <w:sz w:val="28"/>
          <w:szCs w:val="28"/>
        </w:rPr>
        <w:t>839</w:t>
      </w:r>
      <w:r>
        <w:rPr>
          <w:rFonts w:ascii="Times New Roman" w:hAnsi="Times New Roman" w:cs="Times New Roman"/>
          <w:noProof/>
          <w:sz w:val="28"/>
          <w:szCs w:val="28"/>
        </w:rPr>
        <w:t>,1</w:t>
      </w:r>
      <w:r w:rsidR="004E4EA3">
        <w:rPr>
          <w:rFonts w:ascii="Times New Roman" w:hAnsi="Times New Roman" w:cs="Times New Roman"/>
          <w:noProof/>
          <w:sz w:val="28"/>
          <w:szCs w:val="28"/>
        </w:rPr>
        <w:t>7</w:t>
      </w:r>
      <w:r w:rsidR="00C826F2" w:rsidRPr="006929C1">
        <w:rPr>
          <w:rFonts w:ascii="Times New Roman" w:hAnsi="Times New Roman" w:cs="Times New Roman"/>
          <w:sz w:val="28"/>
          <w:szCs w:val="28"/>
        </w:rPr>
        <w:t>т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C826F2" w:rsidRPr="006929C1">
        <w:rPr>
          <w:rFonts w:ascii="Times New Roman" w:hAnsi="Times New Roman" w:cs="Times New Roman"/>
          <w:sz w:val="28"/>
          <w:szCs w:val="28"/>
        </w:rPr>
        <w:t>р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общий </w:t>
      </w:r>
      <w:r w:rsidR="00C826F2" w:rsidRPr="006929C1">
        <w:rPr>
          <w:rFonts w:ascii="Times New Roman" w:hAnsi="Times New Roman" w:cs="Times New Roman"/>
          <w:sz w:val="28"/>
          <w:szCs w:val="28"/>
        </w:rPr>
        <w:t>о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C826F2" w:rsidRPr="006929C1">
        <w:rPr>
          <w:rFonts w:ascii="Times New Roman" w:hAnsi="Times New Roman" w:cs="Times New Roman"/>
          <w:sz w:val="28"/>
          <w:szCs w:val="28"/>
        </w:rPr>
        <w:t>р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="00C826F2" w:rsidRPr="006929C1">
        <w:rPr>
          <w:rFonts w:ascii="Times New Roman" w:hAnsi="Times New Roman" w:cs="Times New Roman"/>
          <w:sz w:val="28"/>
          <w:szCs w:val="28"/>
        </w:rPr>
        <w:t>б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C826F2" w:rsidRPr="006929C1">
        <w:rPr>
          <w:rFonts w:ascii="Times New Roman" w:hAnsi="Times New Roman" w:cs="Times New Roman"/>
          <w:sz w:val="28"/>
          <w:szCs w:val="28"/>
        </w:rPr>
        <w:t>п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C826F2" w:rsidRPr="006929C1">
        <w:rPr>
          <w:rFonts w:ascii="Times New Roman" w:hAnsi="Times New Roman" w:cs="Times New Roman"/>
          <w:sz w:val="28"/>
          <w:szCs w:val="28"/>
        </w:rPr>
        <w:t>вс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2233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4EA3">
        <w:rPr>
          <w:rFonts w:ascii="Times New Roman" w:hAnsi="Times New Roman" w:cs="Times New Roman"/>
          <w:sz w:val="28"/>
          <w:szCs w:val="28"/>
        </w:rPr>
        <w:t>839,17</w:t>
      </w:r>
      <w:r w:rsidR="00C826F2" w:rsidRPr="006929C1">
        <w:rPr>
          <w:rFonts w:ascii="Times New Roman" w:hAnsi="Times New Roman" w:cs="Times New Roman"/>
          <w:sz w:val="28"/>
          <w:szCs w:val="28"/>
        </w:rPr>
        <w:t>т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C826F2" w:rsidRPr="006929C1">
        <w:rPr>
          <w:rFonts w:ascii="Times New Roman" w:hAnsi="Times New Roman" w:cs="Times New Roman"/>
          <w:sz w:val="28"/>
          <w:szCs w:val="28"/>
        </w:rPr>
        <w:t>р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="00C826F2" w:rsidRPr="006929C1">
        <w:rPr>
          <w:rFonts w:ascii="Times New Roman" w:hAnsi="Times New Roman" w:cs="Times New Roman"/>
          <w:sz w:val="28"/>
          <w:szCs w:val="28"/>
        </w:rPr>
        <w:t>прогнозируемый дефицит в сумме 0,00 тыс. рублей.</w:t>
      </w:r>
    </w:p>
    <w:p w:rsidR="00C826F2" w:rsidRDefault="00B610B1" w:rsidP="00C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>а 20</w:t>
      </w:r>
      <w:r w:rsidR="004E4EA3">
        <w:rPr>
          <w:rFonts w:ascii="Times New Roman" w:hAnsi="Times New Roman" w:cs="Times New Roman"/>
          <w:noProof/>
          <w:sz w:val="28"/>
          <w:szCs w:val="28"/>
        </w:rPr>
        <w:t>20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 год  и 20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4E4EA3">
        <w:rPr>
          <w:rFonts w:ascii="Times New Roman" w:hAnsi="Times New Roman" w:cs="Times New Roman"/>
          <w:noProof/>
          <w:sz w:val="28"/>
          <w:szCs w:val="28"/>
        </w:rPr>
        <w:t>1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="00C826F2" w:rsidRPr="006929C1">
        <w:rPr>
          <w:rFonts w:ascii="Times New Roman" w:hAnsi="Times New Roman" w:cs="Times New Roman"/>
          <w:sz w:val="28"/>
          <w:szCs w:val="28"/>
        </w:rPr>
        <w:t>о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C826F2" w:rsidRPr="006929C1">
        <w:rPr>
          <w:rFonts w:ascii="Times New Roman" w:hAnsi="Times New Roman" w:cs="Times New Roman"/>
          <w:sz w:val="28"/>
          <w:szCs w:val="28"/>
        </w:rPr>
        <w:t>д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C826F2" w:rsidRPr="006929C1">
        <w:rPr>
          <w:rFonts w:ascii="Times New Roman" w:hAnsi="Times New Roman" w:cs="Times New Roman"/>
          <w:sz w:val="28"/>
          <w:szCs w:val="28"/>
        </w:rPr>
        <w:t>б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C826F2" w:rsidRPr="006929C1">
        <w:rPr>
          <w:rFonts w:ascii="Times New Roman" w:hAnsi="Times New Roman" w:cs="Times New Roman"/>
          <w:sz w:val="28"/>
          <w:szCs w:val="28"/>
        </w:rPr>
        <w:t>п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C826F2" w:rsidRPr="006929C1">
        <w:rPr>
          <w:rFonts w:ascii="Times New Roman" w:hAnsi="Times New Roman" w:cs="Times New Roman"/>
          <w:sz w:val="28"/>
          <w:szCs w:val="28"/>
        </w:rPr>
        <w:t>вс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B56BF1">
        <w:rPr>
          <w:rFonts w:ascii="Times New Roman" w:hAnsi="Times New Roman" w:cs="Times New Roman"/>
          <w:noProof/>
          <w:sz w:val="28"/>
          <w:szCs w:val="28"/>
        </w:rPr>
        <w:t>847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B56BF1">
        <w:rPr>
          <w:rFonts w:ascii="Times New Roman" w:hAnsi="Times New Roman" w:cs="Times New Roman"/>
          <w:noProof/>
          <w:sz w:val="28"/>
          <w:szCs w:val="28"/>
        </w:rPr>
        <w:t>35</w:t>
      </w:r>
      <w:r w:rsidR="00C826F2" w:rsidRPr="006929C1">
        <w:rPr>
          <w:rFonts w:ascii="Times New Roman" w:hAnsi="Times New Roman" w:cs="Times New Roman"/>
          <w:sz w:val="28"/>
          <w:szCs w:val="28"/>
        </w:rPr>
        <w:t>т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C826F2" w:rsidRPr="006929C1">
        <w:rPr>
          <w:rFonts w:ascii="Times New Roman" w:hAnsi="Times New Roman" w:cs="Times New Roman"/>
          <w:sz w:val="28"/>
          <w:szCs w:val="28"/>
        </w:rPr>
        <w:t>р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 и соответственно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B56BF1">
        <w:rPr>
          <w:rFonts w:ascii="Times New Roman" w:hAnsi="Times New Roman" w:cs="Times New Roman"/>
          <w:noProof/>
          <w:sz w:val="28"/>
          <w:szCs w:val="28"/>
        </w:rPr>
        <w:t>858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B56BF1">
        <w:rPr>
          <w:rFonts w:ascii="Times New Roman" w:hAnsi="Times New Roman" w:cs="Times New Roman"/>
          <w:noProof/>
          <w:sz w:val="28"/>
          <w:szCs w:val="28"/>
        </w:rPr>
        <w:t>45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рублей, общий </w:t>
      </w:r>
      <w:r w:rsidR="00C826F2" w:rsidRPr="006929C1">
        <w:rPr>
          <w:rFonts w:ascii="Times New Roman" w:hAnsi="Times New Roman" w:cs="Times New Roman"/>
          <w:sz w:val="28"/>
          <w:szCs w:val="28"/>
        </w:rPr>
        <w:t>о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C826F2" w:rsidRPr="006929C1">
        <w:rPr>
          <w:rFonts w:ascii="Times New Roman" w:hAnsi="Times New Roman" w:cs="Times New Roman"/>
          <w:sz w:val="28"/>
          <w:szCs w:val="28"/>
        </w:rPr>
        <w:t>р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="00C826F2" w:rsidRPr="006929C1">
        <w:rPr>
          <w:rFonts w:ascii="Times New Roman" w:hAnsi="Times New Roman" w:cs="Times New Roman"/>
          <w:sz w:val="28"/>
          <w:szCs w:val="28"/>
        </w:rPr>
        <w:t>б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C826F2" w:rsidRPr="006929C1">
        <w:rPr>
          <w:rFonts w:ascii="Times New Roman" w:hAnsi="Times New Roman" w:cs="Times New Roman"/>
          <w:sz w:val="28"/>
          <w:szCs w:val="28"/>
        </w:rPr>
        <w:t>п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C826F2" w:rsidRPr="006929C1">
        <w:rPr>
          <w:rFonts w:ascii="Times New Roman" w:hAnsi="Times New Roman" w:cs="Times New Roman"/>
          <w:sz w:val="28"/>
          <w:szCs w:val="28"/>
        </w:rPr>
        <w:t>вс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B56BF1">
        <w:rPr>
          <w:rFonts w:ascii="Times New Roman" w:hAnsi="Times New Roman" w:cs="Times New Roman"/>
          <w:noProof/>
          <w:sz w:val="28"/>
          <w:szCs w:val="28"/>
        </w:rPr>
        <w:t>847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B56BF1">
        <w:rPr>
          <w:rFonts w:ascii="Times New Roman" w:hAnsi="Times New Roman" w:cs="Times New Roman"/>
          <w:noProof/>
          <w:sz w:val="28"/>
          <w:szCs w:val="28"/>
        </w:rPr>
        <w:t>35</w:t>
      </w:r>
      <w:r w:rsidR="00C826F2" w:rsidRPr="006929C1">
        <w:rPr>
          <w:rFonts w:ascii="Times New Roman" w:hAnsi="Times New Roman" w:cs="Times New Roman"/>
          <w:sz w:val="28"/>
          <w:szCs w:val="28"/>
        </w:rPr>
        <w:t>т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C826F2" w:rsidRPr="006929C1">
        <w:rPr>
          <w:rFonts w:ascii="Times New Roman" w:hAnsi="Times New Roman" w:cs="Times New Roman"/>
          <w:sz w:val="28"/>
          <w:szCs w:val="28"/>
        </w:rPr>
        <w:t>р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и соответственно </w:t>
      </w:r>
      <w:r w:rsidR="0022339C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B56BF1">
        <w:rPr>
          <w:rFonts w:ascii="Times New Roman" w:hAnsi="Times New Roman" w:cs="Times New Roman"/>
          <w:noProof/>
          <w:sz w:val="28"/>
          <w:szCs w:val="28"/>
        </w:rPr>
        <w:t>858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B56BF1">
        <w:rPr>
          <w:rFonts w:ascii="Times New Roman" w:hAnsi="Times New Roman" w:cs="Times New Roman"/>
          <w:noProof/>
          <w:sz w:val="28"/>
          <w:szCs w:val="28"/>
        </w:rPr>
        <w:t>45</w:t>
      </w:r>
      <w:r w:rsidR="00C826F2"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="00806A6E">
        <w:rPr>
          <w:rFonts w:ascii="Times New Roman" w:hAnsi="Times New Roman" w:cs="Times New Roman"/>
          <w:noProof/>
          <w:sz w:val="28"/>
          <w:szCs w:val="28"/>
        </w:rPr>
        <w:t>,</w:t>
      </w:r>
      <w:r w:rsidR="00770F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26F2" w:rsidRPr="006929C1">
        <w:rPr>
          <w:rFonts w:ascii="Times New Roman" w:hAnsi="Times New Roman" w:cs="Times New Roman"/>
          <w:sz w:val="28"/>
          <w:szCs w:val="28"/>
        </w:rPr>
        <w:t>прогнозируемый дефицит по годам в сумме 0,00 тыс. рублей.</w:t>
      </w:r>
    </w:p>
    <w:p w:rsidR="00806A6E" w:rsidRPr="00A55F0D" w:rsidRDefault="00C826F2" w:rsidP="00806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B56BF1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806A6E">
        <w:rPr>
          <w:rFonts w:ascii="Times New Roman" w:hAnsi="Times New Roman" w:cs="Times New Roman"/>
          <w:sz w:val="28"/>
          <w:szCs w:val="28"/>
        </w:rPr>
        <w:t>1</w:t>
      </w:r>
      <w:r w:rsidR="00B56BF1">
        <w:rPr>
          <w:rFonts w:ascii="Times New Roman" w:hAnsi="Times New Roman" w:cs="Times New Roman"/>
          <w:sz w:val="28"/>
          <w:szCs w:val="28"/>
        </w:rPr>
        <w:t>13</w:t>
      </w:r>
      <w:r w:rsidR="00806A6E">
        <w:rPr>
          <w:rFonts w:ascii="Times New Roman" w:hAnsi="Times New Roman" w:cs="Times New Roman"/>
          <w:sz w:val="28"/>
          <w:szCs w:val="28"/>
        </w:rPr>
        <w:t>,</w:t>
      </w:r>
      <w:r w:rsidR="00B56BF1">
        <w:rPr>
          <w:rFonts w:ascii="Times New Roman" w:hAnsi="Times New Roman" w:cs="Times New Roman"/>
          <w:sz w:val="28"/>
          <w:szCs w:val="28"/>
        </w:rPr>
        <w:t>90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806A6E">
        <w:rPr>
          <w:rFonts w:ascii="Times New Roman" w:hAnsi="Times New Roman" w:cs="Times New Roman"/>
          <w:sz w:val="28"/>
          <w:szCs w:val="28"/>
        </w:rPr>
        <w:t>2</w:t>
      </w:r>
      <w:r w:rsidR="00B56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6A6E">
        <w:rPr>
          <w:rFonts w:ascii="Times New Roman" w:hAnsi="Times New Roman" w:cs="Times New Roman"/>
          <w:sz w:val="28"/>
          <w:szCs w:val="28"/>
        </w:rPr>
        <w:t>2</w:t>
      </w:r>
      <w:r w:rsidR="00B56BF1">
        <w:rPr>
          <w:rFonts w:ascii="Times New Roman" w:hAnsi="Times New Roman" w:cs="Times New Roman"/>
          <w:sz w:val="28"/>
          <w:szCs w:val="28"/>
        </w:rPr>
        <w:t>28</w:t>
      </w:r>
      <w:r w:rsidR="00806A6E">
        <w:rPr>
          <w:rFonts w:ascii="Times New Roman" w:hAnsi="Times New Roman" w:cs="Times New Roman"/>
          <w:sz w:val="28"/>
          <w:szCs w:val="28"/>
        </w:rPr>
        <w:t>,</w:t>
      </w:r>
      <w:r w:rsidR="00B56BF1">
        <w:rPr>
          <w:rFonts w:ascii="Times New Roman" w:hAnsi="Times New Roman" w:cs="Times New Roman"/>
          <w:sz w:val="28"/>
          <w:szCs w:val="28"/>
        </w:rPr>
        <w:t>35</w:t>
      </w:r>
      <w:r w:rsidR="00806A6E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нормам п. 3 ст. 184.1 БК РФ. </w:t>
      </w:r>
    </w:p>
    <w:p w:rsidR="00806A6E" w:rsidRPr="00BE734D" w:rsidRDefault="00806A6E" w:rsidP="00806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34D">
        <w:rPr>
          <w:rFonts w:ascii="Times New Roman" w:hAnsi="Times New Roman" w:cs="Times New Roman"/>
          <w:sz w:val="28"/>
          <w:szCs w:val="28"/>
        </w:rPr>
        <w:t>В Проекте бюджета соблюден принцип сбалансированности бюджета в соответствии со статьёй 33 БК РФ.</w:t>
      </w:r>
    </w:p>
    <w:p w:rsidR="00C826F2" w:rsidRPr="00C94ADF" w:rsidRDefault="00C826F2" w:rsidP="00C826F2">
      <w:pPr>
        <w:pStyle w:val="a5"/>
        <w:spacing w:before="24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ADF">
        <w:rPr>
          <w:rFonts w:ascii="Times New Roman" w:hAnsi="Times New Roman"/>
          <w:noProof/>
          <w:sz w:val="28"/>
          <w:szCs w:val="28"/>
        </w:rPr>
        <w:t xml:space="preserve">Таким образом, </w:t>
      </w:r>
      <w:r>
        <w:rPr>
          <w:rFonts w:ascii="Times New Roman" w:hAnsi="Times New Roman"/>
          <w:noProof/>
          <w:sz w:val="28"/>
          <w:szCs w:val="28"/>
        </w:rPr>
        <w:t>К</w:t>
      </w:r>
      <w:proofErr w:type="spellStart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>онтрольно-счетный</w:t>
      </w:r>
      <w:proofErr w:type="spellEnd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орган рекомендует</w:t>
      </w:r>
      <w:r w:rsidRPr="00C94ADF">
        <w:rPr>
          <w:rStyle w:val="a4"/>
          <w:rFonts w:ascii="Times New Roman" w:hAnsi="Times New Roman"/>
          <w:bCs/>
          <w:sz w:val="28"/>
          <w:szCs w:val="28"/>
        </w:rPr>
        <w:t> </w:t>
      </w:r>
      <w:r w:rsidRPr="00C94ADF">
        <w:rPr>
          <w:rStyle w:val="a4"/>
          <w:rFonts w:ascii="Times New Roman" w:hAnsi="Times New Roman"/>
          <w:i w:val="0"/>
          <w:sz w:val="28"/>
          <w:szCs w:val="28"/>
        </w:rPr>
        <w:t>Сельскому Совету депутатов р</w:t>
      </w:r>
      <w:r w:rsidRPr="00C94ADF">
        <w:rPr>
          <w:rFonts w:ascii="Times New Roman" w:hAnsi="Times New Roman"/>
          <w:sz w:val="28"/>
          <w:szCs w:val="28"/>
        </w:rPr>
        <w:t>ассмотреть проект решения в первом чтении с учетом замечаний контрольно-счетного органа.</w:t>
      </w:r>
    </w:p>
    <w:p w:rsidR="00C826F2" w:rsidRDefault="00C826F2" w:rsidP="00C826F2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C826F2" w:rsidRDefault="00C826F2" w:rsidP="00C826F2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3C61DC" w:rsidRPr="00B114E4" w:rsidRDefault="003C61DC" w:rsidP="00692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1DC" w:rsidRPr="00B114E4" w:rsidRDefault="003C61DC" w:rsidP="00FE30F2">
      <w:pPr>
        <w:jc w:val="both"/>
        <w:rPr>
          <w:sz w:val="28"/>
          <w:szCs w:val="28"/>
        </w:rPr>
      </w:pPr>
    </w:p>
    <w:p w:rsidR="003C61DC" w:rsidRDefault="003C61DC" w:rsidP="00AF6B87">
      <w:pPr>
        <w:rPr>
          <w:rFonts w:ascii="Times New Roman" w:hAnsi="Times New Roman" w:cs="Times New Roman"/>
          <w:sz w:val="28"/>
          <w:szCs w:val="28"/>
        </w:rPr>
      </w:pPr>
    </w:p>
    <w:p w:rsidR="003C61DC" w:rsidRPr="00B114E4" w:rsidRDefault="003C61DC" w:rsidP="00AF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AAF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5A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AAF">
        <w:rPr>
          <w:rFonts w:ascii="Times New Roman" w:hAnsi="Times New Roman" w:cs="Times New Roman"/>
          <w:sz w:val="28"/>
          <w:szCs w:val="28"/>
        </w:rPr>
        <w:t>В.Казанцева</w:t>
      </w:r>
      <w:bookmarkStart w:id="0" w:name="_GoBack"/>
      <w:bookmarkEnd w:id="0"/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67" w:rsidRDefault="000B3067" w:rsidP="008C2D4B">
      <w:pPr>
        <w:spacing w:after="0" w:line="240" w:lineRule="auto"/>
      </w:pPr>
      <w:r>
        <w:separator/>
      </w:r>
    </w:p>
  </w:endnote>
  <w:endnote w:type="continuationSeparator" w:id="1">
    <w:p w:rsidR="000B3067" w:rsidRDefault="000B3067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67" w:rsidRDefault="000B3067" w:rsidP="008C2D4B">
      <w:pPr>
        <w:spacing w:after="0" w:line="240" w:lineRule="auto"/>
      </w:pPr>
      <w:r>
        <w:separator/>
      </w:r>
    </w:p>
  </w:footnote>
  <w:footnote w:type="continuationSeparator" w:id="1">
    <w:p w:rsidR="000B3067" w:rsidRDefault="000B3067" w:rsidP="008C2D4B">
      <w:pPr>
        <w:spacing w:after="0" w:line="240" w:lineRule="auto"/>
      </w:pPr>
      <w:r>
        <w:continuationSeparator/>
      </w:r>
    </w:p>
  </w:footnote>
  <w:footnote w:id="2">
    <w:p w:rsidR="00B96D1B" w:rsidRPr="007717B3" w:rsidRDefault="00B96D1B" w:rsidP="007974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B3">
        <w:rPr>
          <w:rStyle w:val="aa"/>
          <w:rFonts w:ascii="Times New Roman" w:hAnsi="Times New Roman" w:cs="Times New Roman"/>
          <w:sz w:val="16"/>
          <w:szCs w:val="16"/>
        </w:rPr>
        <w:footnoteRef/>
      </w:r>
      <w:proofErr w:type="gramStart"/>
      <w:r w:rsidRPr="007717B3">
        <w:rPr>
          <w:rFonts w:ascii="Times New Roman" w:hAnsi="Times New Roman" w:cs="Times New Roman"/>
          <w:color w:val="26282F"/>
          <w:sz w:val="16"/>
          <w:szCs w:val="16"/>
        </w:rPr>
        <w:t>Принят</w:t>
      </w:r>
      <w:proofErr w:type="gramEnd"/>
      <w:r w:rsidRPr="007717B3">
        <w:rPr>
          <w:rFonts w:ascii="Times New Roman" w:hAnsi="Times New Roman" w:cs="Times New Roman"/>
          <w:color w:val="26282F"/>
          <w:sz w:val="16"/>
          <w:szCs w:val="16"/>
        </w:rPr>
        <w:t xml:space="preserve"> Государственной Думой 28 января 2011 года. </w:t>
      </w:r>
      <w:proofErr w:type="gramStart"/>
      <w:r w:rsidRPr="007717B3">
        <w:rPr>
          <w:rFonts w:ascii="Times New Roman" w:hAnsi="Times New Roman" w:cs="Times New Roman"/>
          <w:color w:val="26282F"/>
          <w:sz w:val="16"/>
          <w:szCs w:val="16"/>
        </w:rPr>
        <w:t>Одобрен</w:t>
      </w:r>
      <w:proofErr w:type="gramEnd"/>
      <w:r w:rsidRPr="007717B3">
        <w:rPr>
          <w:rFonts w:ascii="Times New Roman" w:hAnsi="Times New Roman" w:cs="Times New Roman"/>
          <w:color w:val="26282F"/>
          <w:sz w:val="16"/>
          <w:szCs w:val="16"/>
        </w:rPr>
        <w:t xml:space="preserve"> Советом Федерации 2 февраля 2011 года </w:t>
      </w:r>
      <w:r w:rsidRPr="007717B3">
        <w:rPr>
          <w:rFonts w:ascii="Times New Roman" w:hAnsi="Times New Roman" w:cs="Times New Roman"/>
          <w:sz w:val="16"/>
          <w:szCs w:val="16"/>
        </w:rPr>
        <w:t xml:space="preserve">(в ред. Федеральных законов от 02.07.2013 </w:t>
      </w:r>
      <w:hyperlink r:id="rId1" w:history="1">
        <w:r w:rsidRPr="007717B3">
          <w:rPr>
            <w:rFonts w:ascii="Times New Roman" w:hAnsi="Times New Roman" w:cs="Times New Roman"/>
            <w:color w:val="0000FF"/>
            <w:sz w:val="16"/>
            <w:szCs w:val="16"/>
          </w:rPr>
          <w:t>N 185-ФЗ</w:t>
        </w:r>
      </w:hyperlink>
      <w:r w:rsidRPr="007717B3">
        <w:rPr>
          <w:rFonts w:ascii="Times New Roman" w:hAnsi="Times New Roman" w:cs="Times New Roman"/>
          <w:sz w:val="16"/>
          <w:szCs w:val="16"/>
        </w:rPr>
        <w:t xml:space="preserve">, от 04.03.2014 </w:t>
      </w:r>
      <w:hyperlink r:id="rId2" w:history="1">
        <w:r w:rsidRPr="007717B3">
          <w:rPr>
            <w:rFonts w:ascii="Times New Roman" w:hAnsi="Times New Roman" w:cs="Times New Roman"/>
            <w:color w:val="0000FF"/>
            <w:sz w:val="16"/>
            <w:szCs w:val="16"/>
          </w:rPr>
          <w:t>N 23-ФЗ</w:t>
        </w:r>
      </w:hyperlink>
      <w:r w:rsidRPr="007717B3">
        <w:rPr>
          <w:rFonts w:ascii="Times New Roman" w:hAnsi="Times New Roman" w:cs="Times New Roman"/>
          <w:sz w:val="16"/>
          <w:szCs w:val="16"/>
        </w:rPr>
        <w:t>)</w:t>
      </w:r>
      <w:r w:rsidRPr="007717B3">
        <w:rPr>
          <w:rFonts w:ascii="Times New Roman" w:hAnsi="Times New Roman" w:cs="Times New Roman"/>
          <w:color w:val="26282F"/>
          <w:sz w:val="16"/>
          <w:szCs w:val="16"/>
        </w:rPr>
        <w:t>.</w:t>
      </w:r>
    </w:p>
  </w:footnote>
  <w:footnote w:id="3">
    <w:p w:rsidR="00B96D1B" w:rsidRPr="007717B3" w:rsidRDefault="00B96D1B" w:rsidP="007717B3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103A5F">
        <w:rPr>
          <w:rStyle w:val="aa"/>
          <w:rFonts w:ascii="Times New Roman" w:hAnsi="Times New Roman"/>
          <w:sz w:val="16"/>
          <w:szCs w:val="16"/>
        </w:rPr>
        <w:footnoteRef/>
      </w:r>
      <w:r w:rsidRPr="00103A5F">
        <w:rPr>
          <w:rFonts w:ascii="Times New Roman" w:hAnsi="Times New Roman"/>
          <w:sz w:val="16"/>
          <w:szCs w:val="16"/>
        </w:rPr>
        <w:t>Утверждёно Решением Совета Депутатов МО «</w:t>
      </w:r>
      <w:proofErr w:type="spellStart"/>
      <w:r w:rsidRPr="00103A5F">
        <w:rPr>
          <w:rFonts w:ascii="Times New Roman" w:hAnsi="Times New Roman"/>
          <w:sz w:val="16"/>
          <w:szCs w:val="16"/>
        </w:rPr>
        <w:t>Усть-Коксинский</w:t>
      </w:r>
      <w:proofErr w:type="spellEnd"/>
      <w:r w:rsidRPr="00103A5F">
        <w:rPr>
          <w:rFonts w:ascii="Times New Roman" w:hAnsi="Times New Roman"/>
          <w:sz w:val="16"/>
          <w:szCs w:val="16"/>
        </w:rPr>
        <w:t xml:space="preserve"> район» РА от 22.11.2013 № 3-3 (с изменениями от 28.03.2014 № 7-11, от 30.12.2014 № 14-3</w:t>
      </w:r>
      <w:r w:rsidR="002C6EBB" w:rsidRPr="00103A5F">
        <w:rPr>
          <w:rFonts w:ascii="Times New Roman" w:hAnsi="Times New Roman"/>
          <w:sz w:val="16"/>
          <w:szCs w:val="16"/>
        </w:rPr>
        <w:t>,</w:t>
      </w:r>
      <w:r w:rsidR="00103A5F" w:rsidRPr="00103A5F">
        <w:rPr>
          <w:rFonts w:ascii="Times New Roman" w:hAnsi="Times New Roman"/>
          <w:sz w:val="16"/>
          <w:szCs w:val="16"/>
        </w:rPr>
        <w:t xml:space="preserve"> от 30.03.2018 № 8-11</w:t>
      </w:r>
      <w:r w:rsidRPr="00103A5F">
        <w:rPr>
          <w:rFonts w:ascii="Times New Roman" w:hAnsi="Times New Roman"/>
          <w:sz w:val="16"/>
          <w:szCs w:val="16"/>
        </w:rPr>
        <w:t>).</w:t>
      </w:r>
    </w:p>
  </w:footnote>
  <w:footnote w:id="4">
    <w:p w:rsidR="00B96D1B" w:rsidRPr="007717B3" w:rsidRDefault="00B96D1B" w:rsidP="001C23E8">
      <w:pPr>
        <w:pStyle w:val="a8"/>
        <w:rPr>
          <w:rFonts w:ascii="Times New Roman" w:hAnsi="Times New Roman"/>
          <w:sz w:val="16"/>
          <w:szCs w:val="16"/>
        </w:rPr>
      </w:pPr>
      <w:r w:rsidRPr="00A87708">
        <w:rPr>
          <w:rStyle w:val="aa"/>
          <w:rFonts w:ascii="Times New Roman" w:hAnsi="Times New Roman"/>
          <w:sz w:val="16"/>
          <w:szCs w:val="16"/>
        </w:rPr>
        <w:footnoteRef/>
      </w:r>
      <w:r w:rsidRPr="00A87708">
        <w:rPr>
          <w:rFonts w:ascii="Times New Roman" w:hAnsi="Times New Roman"/>
          <w:sz w:val="16"/>
          <w:szCs w:val="16"/>
        </w:rPr>
        <w:t>Утверждёно Решением сельского Совета депутатов от 12.02.2014 № 6-4 (с изменениями от 09.11.2015 № 20-1, 20-2, от 29.09.2016 № 26-1</w:t>
      </w:r>
      <w:r w:rsidR="00F565B0" w:rsidRPr="00A87708">
        <w:rPr>
          <w:rFonts w:ascii="Times New Roman" w:hAnsi="Times New Roman"/>
          <w:sz w:val="16"/>
          <w:szCs w:val="16"/>
        </w:rPr>
        <w:t>, от 25.10.2017 № 35-2</w:t>
      </w:r>
      <w:r w:rsidR="00A87708">
        <w:rPr>
          <w:rFonts w:ascii="Times New Roman" w:hAnsi="Times New Roman"/>
          <w:sz w:val="16"/>
          <w:szCs w:val="16"/>
        </w:rPr>
        <w:t>, от 03.09.2018 № 41-1</w:t>
      </w:r>
      <w:r w:rsidRPr="00A87708">
        <w:rPr>
          <w:rFonts w:ascii="Times New Roman" w:hAnsi="Times New Roman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1B" w:rsidRDefault="004257DB">
    <w:pPr>
      <w:pStyle w:val="ac"/>
      <w:jc w:val="center"/>
    </w:pPr>
    <w:r>
      <w:fldChar w:fldCharType="begin"/>
    </w:r>
    <w:r w:rsidR="0082687D">
      <w:instrText xml:space="preserve"> PAGE   \* MERGEFORMAT </w:instrText>
    </w:r>
    <w:r>
      <w:fldChar w:fldCharType="separate"/>
    </w:r>
    <w:r w:rsidR="00770F18">
      <w:rPr>
        <w:noProof/>
      </w:rPr>
      <w:t>7</w:t>
    </w:r>
    <w:r>
      <w:rPr>
        <w:noProof/>
      </w:rPr>
      <w:fldChar w:fldCharType="end"/>
    </w:r>
  </w:p>
  <w:p w:rsidR="00B96D1B" w:rsidRDefault="00B96D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02437"/>
    <w:rsid w:val="00015BFC"/>
    <w:rsid w:val="000339DF"/>
    <w:rsid w:val="000355FA"/>
    <w:rsid w:val="00036050"/>
    <w:rsid w:val="0003686A"/>
    <w:rsid w:val="000377FC"/>
    <w:rsid w:val="000640E0"/>
    <w:rsid w:val="000653B5"/>
    <w:rsid w:val="0006790C"/>
    <w:rsid w:val="00071E92"/>
    <w:rsid w:val="00077319"/>
    <w:rsid w:val="00084BE6"/>
    <w:rsid w:val="0008587D"/>
    <w:rsid w:val="00086210"/>
    <w:rsid w:val="00097FA4"/>
    <w:rsid w:val="000B0B81"/>
    <w:rsid w:val="000B3067"/>
    <w:rsid w:val="000B73F5"/>
    <w:rsid w:val="000E0617"/>
    <w:rsid w:val="000E088E"/>
    <w:rsid w:val="000E244F"/>
    <w:rsid w:val="000E3B2F"/>
    <w:rsid w:val="000E7F71"/>
    <w:rsid w:val="000E7FCA"/>
    <w:rsid w:val="000F2BE2"/>
    <w:rsid w:val="000F6831"/>
    <w:rsid w:val="000F6D8B"/>
    <w:rsid w:val="000F743F"/>
    <w:rsid w:val="00103A5F"/>
    <w:rsid w:val="00116163"/>
    <w:rsid w:val="0012141A"/>
    <w:rsid w:val="001251A4"/>
    <w:rsid w:val="00135102"/>
    <w:rsid w:val="001354CB"/>
    <w:rsid w:val="00145AAF"/>
    <w:rsid w:val="00146232"/>
    <w:rsid w:val="001571AC"/>
    <w:rsid w:val="00160945"/>
    <w:rsid w:val="00166709"/>
    <w:rsid w:val="00177AB7"/>
    <w:rsid w:val="00190389"/>
    <w:rsid w:val="001C23E8"/>
    <w:rsid w:val="001C52A9"/>
    <w:rsid w:val="001C7A6C"/>
    <w:rsid w:val="001C7B55"/>
    <w:rsid w:val="001D008F"/>
    <w:rsid w:val="001D738C"/>
    <w:rsid w:val="001E0058"/>
    <w:rsid w:val="001E18CC"/>
    <w:rsid w:val="00205F9E"/>
    <w:rsid w:val="002169F9"/>
    <w:rsid w:val="0022023E"/>
    <w:rsid w:val="00222142"/>
    <w:rsid w:val="0022339C"/>
    <w:rsid w:val="00224105"/>
    <w:rsid w:val="00234EC3"/>
    <w:rsid w:val="00237DB6"/>
    <w:rsid w:val="0024337C"/>
    <w:rsid w:val="0024694E"/>
    <w:rsid w:val="0025307E"/>
    <w:rsid w:val="00256EFA"/>
    <w:rsid w:val="002661B3"/>
    <w:rsid w:val="00270B2B"/>
    <w:rsid w:val="00274208"/>
    <w:rsid w:val="0027456F"/>
    <w:rsid w:val="00285548"/>
    <w:rsid w:val="0028684F"/>
    <w:rsid w:val="002C6EBB"/>
    <w:rsid w:val="002E3C75"/>
    <w:rsid w:val="002E7041"/>
    <w:rsid w:val="002F3580"/>
    <w:rsid w:val="003078BA"/>
    <w:rsid w:val="00353428"/>
    <w:rsid w:val="0035390B"/>
    <w:rsid w:val="00360D95"/>
    <w:rsid w:val="00362089"/>
    <w:rsid w:val="00364E88"/>
    <w:rsid w:val="00373238"/>
    <w:rsid w:val="0038419A"/>
    <w:rsid w:val="00385EE8"/>
    <w:rsid w:val="003867CC"/>
    <w:rsid w:val="00391148"/>
    <w:rsid w:val="003A14C7"/>
    <w:rsid w:val="003A1AFD"/>
    <w:rsid w:val="003A7F70"/>
    <w:rsid w:val="003C2BEE"/>
    <w:rsid w:val="003C61DC"/>
    <w:rsid w:val="003D5319"/>
    <w:rsid w:val="003E0998"/>
    <w:rsid w:val="003E246B"/>
    <w:rsid w:val="003E2C58"/>
    <w:rsid w:val="003E5926"/>
    <w:rsid w:val="003F4DBA"/>
    <w:rsid w:val="003F61AD"/>
    <w:rsid w:val="003F6E0C"/>
    <w:rsid w:val="004072EB"/>
    <w:rsid w:val="004131A0"/>
    <w:rsid w:val="004257DB"/>
    <w:rsid w:val="00436A18"/>
    <w:rsid w:val="00446E2F"/>
    <w:rsid w:val="004536EA"/>
    <w:rsid w:val="00454C86"/>
    <w:rsid w:val="0045597E"/>
    <w:rsid w:val="00463EE1"/>
    <w:rsid w:val="00466852"/>
    <w:rsid w:val="0047691C"/>
    <w:rsid w:val="00482AC6"/>
    <w:rsid w:val="004A26DB"/>
    <w:rsid w:val="004A45C0"/>
    <w:rsid w:val="004B455B"/>
    <w:rsid w:val="004B6EC2"/>
    <w:rsid w:val="004D285A"/>
    <w:rsid w:val="004E4EA3"/>
    <w:rsid w:val="004F4CE9"/>
    <w:rsid w:val="004F6886"/>
    <w:rsid w:val="005024DA"/>
    <w:rsid w:val="00502BEA"/>
    <w:rsid w:val="00506181"/>
    <w:rsid w:val="005100AC"/>
    <w:rsid w:val="005149E1"/>
    <w:rsid w:val="0052626F"/>
    <w:rsid w:val="0053517F"/>
    <w:rsid w:val="00540000"/>
    <w:rsid w:val="00542670"/>
    <w:rsid w:val="0054417C"/>
    <w:rsid w:val="00547768"/>
    <w:rsid w:val="005517BF"/>
    <w:rsid w:val="00553442"/>
    <w:rsid w:val="00555AFC"/>
    <w:rsid w:val="005604A7"/>
    <w:rsid w:val="005630BB"/>
    <w:rsid w:val="00572E64"/>
    <w:rsid w:val="00584180"/>
    <w:rsid w:val="0059152A"/>
    <w:rsid w:val="005B596D"/>
    <w:rsid w:val="005C1340"/>
    <w:rsid w:val="005C17D6"/>
    <w:rsid w:val="005C6AAA"/>
    <w:rsid w:val="005D173F"/>
    <w:rsid w:val="005D4400"/>
    <w:rsid w:val="005E2E44"/>
    <w:rsid w:val="00603308"/>
    <w:rsid w:val="00604F10"/>
    <w:rsid w:val="00607587"/>
    <w:rsid w:val="00625B71"/>
    <w:rsid w:val="0062775C"/>
    <w:rsid w:val="006329CC"/>
    <w:rsid w:val="00640024"/>
    <w:rsid w:val="00640728"/>
    <w:rsid w:val="00642024"/>
    <w:rsid w:val="006440FC"/>
    <w:rsid w:val="006441EB"/>
    <w:rsid w:val="00644D21"/>
    <w:rsid w:val="006463B6"/>
    <w:rsid w:val="00664DEE"/>
    <w:rsid w:val="006810A8"/>
    <w:rsid w:val="00692076"/>
    <w:rsid w:val="006A2E4F"/>
    <w:rsid w:val="006A53C9"/>
    <w:rsid w:val="006A63C4"/>
    <w:rsid w:val="006B2181"/>
    <w:rsid w:val="006B29A1"/>
    <w:rsid w:val="006B43BE"/>
    <w:rsid w:val="006B74F9"/>
    <w:rsid w:val="006C035B"/>
    <w:rsid w:val="006C1524"/>
    <w:rsid w:val="006C2C6B"/>
    <w:rsid w:val="006D694B"/>
    <w:rsid w:val="006E68F4"/>
    <w:rsid w:val="006F652D"/>
    <w:rsid w:val="00702918"/>
    <w:rsid w:val="00704AB6"/>
    <w:rsid w:val="00706CB6"/>
    <w:rsid w:val="007071F8"/>
    <w:rsid w:val="00714134"/>
    <w:rsid w:val="00721267"/>
    <w:rsid w:val="007258E0"/>
    <w:rsid w:val="00725B7F"/>
    <w:rsid w:val="007331DB"/>
    <w:rsid w:val="00743DED"/>
    <w:rsid w:val="00744A05"/>
    <w:rsid w:val="00744E3F"/>
    <w:rsid w:val="00760D2A"/>
    <w:rsid w:val="00770437"/>
    <w:rsid w:val="00770F18"/>
    <w:rsid w:val="007715FB"/>
    <w:rsid w:val="007717B3"/>
    <w:rsid w:val="00771E62"/>
    <w:rsid w:val="007839A7"/>
    <w:rsid w:val="00784313"/>
    <w:rsid w:val="00786844"/>
    <w:rsid w:val="00791A5F"/>
    <w:rsid w:val="007957EA"/>
    <w:rsid w:val="007974AC"/>
    <w:rsid w:val="007B1300"/>
    <w:rsid w:val="007B1431"/>
    <w:rsid w:val="007D20ED"/>
    <w:rsid w:val="007D76BD"/>
    <w:rsid w:val="007E385E"/>
    <w:rsid w:val="007E41DF"/>
    <w:rsid w:val="007E4E48"/>
    <w:rsid w:val="007E5703"/>
    <w:rsid w:val="007E6DC6"/>
    <w:rsid w:val="007F4D7E"/>
    <w:rsid w:val="007F4F19"/>
    <w:rsid w:val="007F5725"/>
    <w:rsid w:val="007F5D02"/>
    <w:rsid w:val="007F65AD"/>
    <w:rsid w:val="008003E8"/>
    <w:rsid w:val="008052D8"/>
    <w:rsid w:val="00806A6E"/>
    <w:rsid w:val="008247E0"/>
    <w:rsid w:val="00825CC4"/>
    <w:rsid w:val="0082687D"/>
    <w:rsid w:val="00830657"/>
    <w:rsid w:val="00831FA9"/>
    <w:rsid w:val="00846FBB"/>
    <w:rsid w:val="00850371"/>
    <w:rsid w:val="00864C95"/>
    <w:rsid w:val="00873C25"/>
    <w:rsid w:val="00874FAB"/>
    <w:rsid w:val="0089095C"/>
    <w:rsid w:val="008A7950"/>
    <w:rsid w:val="008B4AF8"/>
    <w:rsid w:val="008C2A8C"/>
    <w:rsid w:val="008C2D4B"/>
    <w:rsid w:val="008D5875"/>
    <w:rsid w:val="008E1017"/>
    <w:rsid w:val="008F48DA"/>
    <w:rsid w:val="009022AA"/>
    <w:rsid w:val="00904738"/>
    <w:rsid w:val="00917160"/>
    <w:rsid w:val="0092071C"/>
    <w:rsid w:val="009217D4"/>
    <w:rsid w:val="0092736E"/>
    <w:rsid w:val="00927F4F"/>
    <w:rsid w:val="009305E7"/>
    <w:rsid w:val="009446B0"/>
    <w:rsid w:val="0096684B"/>
    <w:rsid w:val="00972910"/>
    <w:rsid w:val="009771F4"/>
    <w:rsid w:val="0097770B"/>
    <w:rsid w:val="00984569"/>
    <w:rsid w:val="00984881"/>
    <w:rsid w:val="009A2C99"/>
    <w:rsid w:val="009B0F54"/>
    <w:rsid w:val="009B499E"/>
    <w:rsid w:val="009C0B30"/>
    <w:rsid w:val="009C7225"/>
    <w:rsid w:val="009E1A53"/>
    <w:rsid w:val="009E1C63"/>
    <w:rsid w:val="009E2C96"/>
    <w:rsid w:val="009F2724"/>
    <w:rsid w:val="009F6746"/>
    <w:rsid w:val="00A14D8A"/>
    <w:rsid w:val="00A16F1C"/>
    <w:rsid w:val="00A17D3D"/>
    <w:rsid w:val="00A27698"/>
    <w:rsid w:val="00A3292E"/>
    <w:rsid w:val="00A32E57"/>
    <w:rsid w:val="00A34E3D"/>
    <w:rsid w:val="00A4526B"/>
    <w:rsid w:val="00A532BB"/>
    <w:rsid w:val="00A57FC6"/>
    <w:rsid w:val="00A70849"/>
    <w:rsid w:val="00A71EDE"/>
    <w:rsid w:val="00A72A9B"/>
    <w:rsid w:val="00A76A7E"/>
    <w:rsid w:val="00A82AE5"/>
    <w:rsid w:val="00A86122"/>
    <w:rsid w:val="00A87708"/>
    <w:rsid w:val="00A96DE4"/>
    <w:rsid w:val="00AA11E2"/>
    <w:rsid w:val="00AA7A96"/>
    <w:rsid w:val="00AB5AC2"/>
    <w:rsid w:val="00AC50FA"/>
    <w:rsid w:val="00AD6C95"/>
    <w:rsid w:val="00AE58E3"/>
    <w:rsid w:val="00AE5B94"/>
    <w:rsid w:val="00AF03E7"/>
    <w:rsid w:val="00AF6B87"/>
    <w:rsid w:val="00B10468"/>
    <w:rsid w:val="00B114E4"/>
    <w:rsid w:val="00B24081"/>
    <w:rsid w:val="00B25A29"/>
    <w:rsid w:val="00B36EA8"/>
    <w:rsid w:val="00B41FDD"/>
    <w:rsid w:val="00B4452B"/>
    <w:rsid w:val="00B56BF1"/>
    <w:rsid w:val="00B610B1"/>
    <w:rsid w:val="00B6325A"/>
    <w:rsid w:val="00B67F3E"/>
    <w:rsid w:val="00B8360E"/>
    <w:rsid w:val="00B954BD"/>
    <w:rsid w:val="00B9570F"/>
    <w:rsid w:val="00B96ACF"/>
    <w:rsid w:val="00B96D1B"/>
    <w:rsid w:val="00BA166E"/>
    <w:rsid w:val="00BA32A7"/>
    <w:rsid w:val="00BB654A"/>
    <w:rsid w:val="00BC4422"/>
    <w:rsid w:val="00BC542B"/>
    <w:rsid w:val="00BD2708"/>
    <w:rsid w:val="00BD4CED"/>
    <w:rsid w:val="00BD52D7"/>
    <w:rsid w:val="00BD5400"/>
    <w:rsid w:val="00BD7543"/>
    <w:rsid w:val="00BE0B54"/>
    <w:rsid w:val="00BE6DC7"/>
    <w:rsid w:val="00BE7C4F"/>
    <w:rsid w:val="00BF1833"/>
    <w:rsid w:val="00BF2F0B"/>
    <w:rsid w:val="00C10BCC"/>
    <w:rsid w:val="00C2319F"/>
    <w:rsid w:val="00C2320C"/>
    <w:rsid w:val="00C422D6"/>
    <w:rsid w:val="00C42CD2"/>
    <w:rsid w:val="00C50022"/>
    <w:rsid w:val="00C5410B"/>
    <w:rsid w:val="00C55754"/>
    <w:rsid w:val="00C55DA2"/>
    <w:rsid w:val="00C66AD8"/>
    <w:rsid w:val="00C76C23"/>
    <w:rsid w:val="00C826F2"/>
    <w:rsid w:val="00C9228E"/>
    <w:rsid w:val="00CA3375"/>
    <w:rsid w:val="00CA7D6E"/>
    <w:rsid w:val="00CB1904"/>
    <w:rsid w:val="00CB2012"/>
    <w:rsid w:val="00CB6652"/>
    <w:rsid w:val="00CC53FB"/>
    <w:rsid w:val="00CD2EEC"/>
    <w:rsid w:val="00CE4101"/>
    <w:rsid w:val="00CF2E60"/>
    <w:rsid w:val="00CF346B"/>
    <w:rsid w:val="00D07EF7"/>
    <w:rsid w:val="00D2327E"/>
    <w:rsid w:val="00D31E0B"/>
    <w:rsid w:val="00D3367C"/>
    <w:rsid w:val="00D3554E"/>
    <w:rsid w:val="00D357A0"/>
    <w:rsid w:val="00D42B2D"/>
    <w:rsid w:val="00D42BEB"/>
    <w:rsid w:val="00D55BE1"/>
    <w:rsid w:val="00D62D67"/>
    <w:rsid w:val="00D727E9"/>
    <w:rsid w:val="00D84E40"/>
    <w:rsid w:val="00D97687"/>
    <w:rsid w:val="00DA0FD2"/>
    <w:rsid w:val="00DA74AD"/>
    <w:rsid w:val="00DB18A8"/>
    <w:rsid w:val="00DC10BC"/>
    <w:rsid w:val="00DC55DE"/>
    <w:rsid w:val="00DC584F"/>
    <w:rsid w:val="00DC59FE"/>
    <w:rsid w:val="00DC7AE4"/>
    <w:rsid w:val="00DD2A97"/>
    <w:rsid w:val="00DD5508"/>
    <w:rsid w:val="00DD5F8A"/>
    <w:rsid w:val="00DE72A3"/>
    <w:rsid w:val="00DF37C6"/>
    <w:rsid w:val="00DF5709"/>
    <w:rsid w:val="00DF5D75"/>
    <w:rsid w:val="00E12918"/>
    <w:rsid w:val="00E17926"/>
    <w:rsid w:val="00E2708A"/>
    <w:rsid w:val="00E326CA"/>
    <w:rsid w:val="00E34207"/>
    <w:rsid w:val="00E35C6E"/>
    <w:rsid w:val="00E42F1D"/>
    <w:rsid w:val="00E44A8E"/>
    <w:rsid w:val="00E5220B"/>
    <w:rsid w:val="00E5260F"/>
    <w:rsid w:val="00E53EFE"/>
    <w:rsid w:val="00E57326"/>
    <w:rsid w:val="00E67A2C"/>
    <w:rsid w:val="00E7310B"/>
    <w:rsid w:val="00E77100"/>
    <w:rsid w:val="00E77DE5"/>
    <w:rsid w:val="00E979AC"/>
    <w:rsid w:val="00E97EC6"/>
    <w:rsid w:val="00EA0052"/>
    <w:rsid w:val="00EA25B6"/>
    <w:rsid w:val="00EA2E80"/>
    <w:rsid w:val="00EB0B15"/>
    <w:rsid w:val="00EB2CAD"/>
    <w:rsid w:val="00EC632A"/>
    <w:rsid w:val="00EF20FF"/>
    <w:rsid w:val="00F15548"/>
    <w:rsid w:val="00F226EF"/>
    <w:rsid w:val="00F23BB5"/>
    <w:rsid w:val="00F324EA"/>
    <w:rsid w:val="00F34AB0"/>
    <w:rsid w:val="00F37108"/>
    <w:rsid w:val="00F42914"/>
    <w:rsid w:val="00F43AC2"/>
    <w:rsid w:val="00F46F09"/>
    <w:rsid w:val="00F565B0"/>
    <w:rsid w:val="00F74396"/>
    <w:rsid w:val="00F74608"/>
    <w:rsid w:val="00F920E4"/>
    <w:rsid w:val="00FA3B46"/>
    <w:rsid w:val="00FB437A"/>
    <w:rsid w:val="00FB6B01"/>
    <w:rsid w:val="00FC1A9E"/>
    <w:rsid w:val="00FD2E04"/>
    <w:rsid w:val="00FE30F2"/>
    <w:rsid w:val="00FE72C8"/>
    <w:rsid w:val="00F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C66AD8"/>
    <w:rPr>
      <w:b/>
      <w:bCs/>
    </w:rPr>
  </w:style>
  <w:style w:type="character" w:styleId="a4">
    <w:name w:val="Emphasis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2D4B"/>
    <w:rPr>
      <w:vertAlign w:val="superscript"/>
    </w:rPr>
  </w:style>
  <w:style w:type="character" w:styleId="ab">
    <w:name w:val="Hyperlink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link w:val="af0"/>
    <w:rsid w:val="00C9228E"/>
    <w:rPr>
      <w:rFonts w:ascii="Times New Roman" w:hAnsi="Times New Roman"/>
      <w:sz w:val="28"/>
      <w:szCs w:val="24"/>
    </w:rPr>
  </w:style>
  <w:style w:type="paragraph" w:customStyle="1" w:styleId="ConsPlusNormal0">
    <w:name w:val="ConsPlusNormal"/>
    <w:rsid w:val="004A26DB"/>
    <w:pPr>
      <w:autoSpaceDE w:val="0"/>
      <w:autoSpaceDN w:val="0"/>
      <w:adjustRightInd w:val="0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EC2327E7A31BDA87F4930E06E1FB416E91409E1C982A47D1596E89FE30E67F73DE6C1DE83B88010f7ZDF" TargetMode="External"/><Relationship Id="rId1" Type="http://schemas.openxmlformats.org/officeDocument/2006/relationships/hyperlink" Target="consultantplus://offline/ref=5EC2327E7A31BDA87F4930E06E1FB416EA1101E3CD81A47D1596E89FE30E67F73DE6C1DE83B98912f7Z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41A4-B12E-418B-9167-1A40D302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7</Pages>
  <Words>1949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242</cp:revision>
  <cp:lastPrinted>2017-12-05T03:07:00Z</cp:lastPrinted>
  <dcterms:created xsi:type="dcterms:W3CDTF">2014-11-12T08:55:00Z</dcterms:created>
  <dcterms:modified xsi:type="dcterms:W3CDTF">2018-12-24T05:27:00Z</dcterms:modified>
</cp:coreProperties>
</file>