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1 июля 2018 года наступает обязанность по применению контрольно-кассовой техники (ККТ) при осуществлении расчетов для следующей категории налогоплательщиков: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организации, применяющие специальные налоговые режимы - единый налог на вмененный доход (далее по тексту - ЕНВД) и патентную систему налогообложения (далее по тексту - ПСН), осуществляющие деятельность в сфере торговли и общественного питания;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индивидуальные предприниматели, плательщики ЕНВД и ПСН, осуществляющие деятельность в сфере торговли и общественного питания и имеющие работников, с которыми заключены трудовые договоры;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организации и индивидуальные предприниматели, имеющие наемных работников, использующие торговые автоматы.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1 июля 2019 года применение ККТ при осуществлении расчетов станет обязательным для следующей категории налогоплательщиков: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индивидуальные предприниматели, плательщики ЕНВД и ПСН, осуществляющие деятельность в сфере торговли и общественного питания, не имеющие работников, с которыми заключены трудовые договоры;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организации и индивидуальные предприниматели, не имеющие наемных работников, использующие торговые автоматы;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все категории налогоплательщиков, оказывающие услуги населению, вне зависимости от применяемой системы налогообложения.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Более подробную информацию о регистрации ККТ, об этапах перехода на новый</w:t>
      </w:r>
    </w:p>
    <w:p w:rsidR="005E49E8" w:rsidRDefault="008D21F5" w:rsidP="008D2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порядок, а так же иную информацию в части применения контрольно-кассовой техники вы можете найти на сайте ФНС России (</w:t>
      </w:r>
      <w:proofErr w:type="spellStart"/>
      <w:r>
        <w:rPr>
          <w:rFonts w:ascii="Times New Roman" w:hAnsi="Times New Roman" w:cs="Times New Roman"/>
          <w:sz w:val="25"/>
          <w:szCs w:val="25"/>
        </w:rPr>
        <w:t>www.nalog.ru</w:t>
      </w:r>
      <w:proofErr w:type="spellEnd"/>
      <w:r>
        <w:rPr>
          <w:rFonts w:ascii="Times New Roman" w:hAnsi="Times New Roman" w:cs="Times New Roman"/>
          <w:sz w:val="25"/>
          <w:szCs w:val="25"/>
        </w:rPr>
        <w:t>) в разделе «Новый порядок применения контрольно-кассовой техники». Устную консультацию можно получить по телефону 8(38822)92816.</w:t>
      </w:r>
    </w:p>
    <w:p w:rsidR="008D21F5" w:rsidRDefault="008D21F5" w:rsidP="008D21F5">
      <w:pPr>
        <w:autoSpaceDE w:val="0"/>
        <w:autoSpaceDN w:val="0"/>
        <w:adjustRightInd w:val="0"/>
        <w:spacing w:after="0" w:line="240" w:lineRule="auto"/>
        <w:ind w:firstLine="709"/>
      </w:pPr>
    </w:p>
    <w:sectPr w:rsidR="008D21F5" w:rsidSect="005E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8D21F5"/>
    <w:rsid w:val="005E49E8"/>
    <w:rsid w:val="008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2018-04-13T03:39:00Z</dcterms:created>
  <dcterms:modified xsi:type="dcterms:W3CDTF">2018-04-13T03:45:00Z</dcterms:modified>
</cp:coreProperties>
</file>