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65" w:rsidRDefault="00E56165" w:rsidP="00E56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4"/>
        </w:rPr>
      </w:pPr>
      <w:r w:rsidRPr="00E56165">
        <w:rPr>
          <w:rFonts w:ascii="Times New Roman" w:eastAsia="Times New Roman" w:hAnsi="Times New Roman" w:cs="Times New Roman"/>
          <w:b/>
          <w:color w:val="303030"/>
          <w:sz w:val="28"/>
          <w:szCs w:val="24"/>
        </w:rPr>
        <w:t>Федеральный закон от 02.03.2007г. №25-ФЗ (ред</w:t>
      </w:r>
      <w:proofErr w:type="gramStart"/>
      <w:r w:rsidRPr="00E56165">
        <w:rPr>
          <w:rFonts w:ascii="Times New Roman" w:eastAsia="Times New Roman" w:hAnsi="Times New Roman" w:cs="Times New Roman"/>
          <w:b/>
          <w:color w:val="303030"/>
          <w:sz w:val="28"/>
          <w:szCs w:val="24"/>
        </w:rPr>
        <w:t>.о</w:t>
      </w:r>
      <w:proofErr w:type="gramEnd"/>
      <w:r w:rsidRPr="00E56165">
        <w:rPr>
          <w:rFonts w:ascii="Times New Roman" w:eastAsia="Times New Roman" w:hAnsi="Times New Roman" w:cs="Times New Roman"/>
          <w:b/>
          <w:color w:val="303030"/>
          <w:sz w:val="28"/>
          <w:szCs w:val="24"/>
        </w:rPr>
        <w:t>т 26.07.2017г) «О муниципальной службе в Российской Федерации» (с изменениями и дополнениями, вступившими в силу с 01.01.2018г.)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03030"/>
          <w:sz w:val="28"/>
          <w:szCs w:val="24"/>
        </w:rPr>
      </w:pP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Глава 4.</w:t>
      </w: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 w:rsidRPr="00E5616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Порядок поступления на муниципальную службу, ее прохождения и прекращения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  <w:t>Статья 16.</w:t>
      </w: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  <w:r w:rsidRPr="00E56165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Поступление на муниципальную службу</w:t>
      </w:r>
    </w:p>
    <w:p w:rsidR="00E56165" w:rsidRPr="00E56165" w:rsidRDefault="00E56165" w:rsidP="00E56165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настоящим Федеральным законом для замещения должностей муниципальной службы, при отсутствии обстоятельств, указанных в статье 13 настоящего Федерального закона в качестве ограничений, связанных с муниципальной службой.</w:t>
      </w:r>
      <w:proofErr w:type="gramEnd"/>
    </w:p>
    <w:p w:rsidR="00E56165" w:rsidRPr="00E56165" w:rsidRDefault="00E56165" w:rsidP="00E56165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proofErr w:type="gramStart"/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При поступлении на муниципальную службу, а также при ее прохождении не допускается установление каких бы то ни было прямых или косвенных ограничений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от других обстоятельств, не связанных с профессиональными и деловыми качествами муниципального служащего.</w:t>
      </w:r>
      <w:proofErr w:type="gramEnd"/>
    </w:p>
    <w:p w:rsidR="00E56165" w:rsidRPr="00E56165" w:rsidRDefault="00E56165" w:rsidP="00E56165">
      <w:pPr>
        <w:numPr>
          <w:ilvl w:val="0"/>
          <w:numId w:val="1"/>
        </w:numPr>
        <w:shd w:val="clear" w:color="auto" w:fill="FFFFFF"/>
        <w:spacing w:after="0" w:line="360" w:lineRule="atLeast"/>
        <w:ind w:left="225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При поступлении на муниципальную службу гражданин представляет: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3) паспорт;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4) трудовую книжку, за исключением случаев, когда трудовой договор (контракт) заключается впервые;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5) документ об образовании;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6)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8) документы воинского учета – для военнообязанных и лиц, подлежащих призыву на военную службу;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lastRenderedPageBreak/>
        <w:t>11)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E56165" w:rsidRPr="00E56165" w:rsidRDefault="00E56165" w:rsidP="00E56165">
      <w:pPr>
        <w:numPr>
          <w:ilvl w:val="0"/>
          <w:numId w:val="2"/>
        </w:num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Сведения, представленные в соответствии с настоящим Федеральным законом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службу.</w:t>
      </w:r>
    </w:p>
    <w:p w:rsidR="00E56165" w:rsidRPr="00E56165" w:rsidRDefault="00E56165" w:rsidP="00E56165">
      <w:pPr>
        <w:numPr>
          <w:ilvl w:val="0"/>
          <w:numId w:val="3"/>
        </w:numPr>
        <w:shd w:val="clear" w:color="auto" w:fill="FFFFFF"/>
        <w:spacing w:after="0" w:line="360" w:lineRule="atLeast"/>
        <w:ind w:left="225" w:hanging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В случае установления в процессе проверки, предусмотренной частью 4 настоящей статьи, обстоятельств, препятствующих поступлению гражданина на муниципальную службу, указанный гражданин информируется в письменной форме о причинах отказа в поступлении на муниципальную службу.</w:t>
      </w:r>
    </w:p>
    <w:p w:rsidR="00E56165" w:rsidRPr="00E56165" w:rsidRDefault="00E56165" w:rsidP="00E56165">
      <w:pPr>
        <w:numPr>
          <w:ilvl w:val="0"/>
          <w:numId w:val="4"/>
        </w:numPr>
        <w:shd w:val="clear" w:color="auto" w:fill="FFFFFF"/>
        <w:spacing w:after="0" w:line="360" w:lineRule="atLeast"/>
        <w:ind w:left="225" w:hanging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Поступление гражданина на муниципальную службу осуществляется </w:t>
      </w:r>
      <w:proofErr w:type="gramStart"/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в результате назначения на должность муниципальной службы на условиях трудового договора в соответствии с трудовым законодательством</w:t>
      </w:r>
      <w:proofErr w:type="gramEnd"/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с учетом особенностей, предусмотренных настоящим Федеральным законом.</w:t>
      </w:r>
    </w:p>
    <w:p w:rsidR="00E56165" w:rsidRPr="00E56165" w:rsidRDefault="00E56165" w:rsidP="00E56165">
      <w:pPr>
        <w:numPr>
          <w:ilvl w:val="0"/>
          <w:numId w:val="5"/>
        </w:numPr>
        <w:shd w:val="clear" w:color="auto" w:fill="FFFFFF"/>
        <w:spacing w:after="0" w:line="360" w:lineRule="atLeast"/>
        <w:ind w:left="225" w:hanging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Гражданин, поступающий на должность главы местной администрации по результатам конкурса на замещение указанной должности, заключает контракт. Порядок замещения должности главы местной администрации по контракту и порядок заключения и расторжения контракта с лицом, назначаемым на указанную должность по контракту, определяются Федеральным законом от 6 октября 2003 года N 131-ФЗ “Об общих принципах организации местного самоуправления в Российской Федерации”. Типовая форма контракта с лицом, назначаемым на должность главы местной администрации по контракту, утверждается законом субъекта Российской Федерации.</w:t>
      </w:r>
    </w:p>
    <w:p w:rsidR="00E56165" w:rsidRPr="00E56165" w:rsidRDefault="00E56165" w:rsidP="00E56165">
      <w:pPr>
        <w:numPr>
          <w:ilvl w:val="0"/>
          <w:numId w:val="6"/>
        </w:numPr>
        <w:shd w:val="clear" w:color="auto" w:fill="FFFFFF"/>
        <w:spacing w:after="0" w:line="360" w:lineRule="atLeast"/>
        <w:ind w:left="225" w:hanging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Поступление гражданина на муниципальную службу оформляется актом представителя нанимателя (работодателя) о назначении на должность муниципальной службы.</w:t>
      </w:r>
    </w:p>
    <w:p w:rsidR="00E56165" w:rsidRPr="00E56165" w:rsidRDefault="00E56165" w:rsidP="00E56165">
      <w:pPr>
        <w:numPr>
          <w:ilvl w:val="0"/>
          <w:numId w:val="7"/>
        </w:numPr>
        <w:shd w:val="clear" w:color="auto" w:fill="FFFFFF"/>
        <w:spacing w:after="0" w:line="360" w:lineRule="atLeast"/>
        <w:ind w:left="225" w:hanging="36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E56165" w:rsidRPr="00E56165" w:rsidRDefault="00E56165" w:rsidP="00E56165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E56165">
        <w:rPr>
          <w:rFonts w:ascii="Times New Roman" w:eastAsia="Times New Roman" w:hAnsi="Times New Roman" w:cs="Times New Roman"/>
          <w:color w:val="303030"/>
          <w:sz w:val="24"/>
          <w:szCs w:val="24"/>
        </w:rPr>
        <w:t> </w:t>
      </w:r>
    </w:p>
    <w:p w:rsidR="006C6918" w:rsidRPr="00E56165" w:rsidRDefault="006C6918" w:rsidP="00E5616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6918" w:rsidRPr="00E56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560A9"/>
    <w:multiLevelType w:val="multilevel"/>
    <w:tmpl w:val="6AF49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63961"/>
    <w:multiLevelType w:val="multilevel"/>
    <w:tmpl w:val="FEBAB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6165"/>
    <w:rsid w:val="006C6918"/>
    <w:rsid w:val="00E5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6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61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637</Words>
  <Characters>3631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2018-04-11T01:36:00Z</dcterms:created>
  <dcterms:modified xsi:type="dcterms:W3CDTF">2018-04-11T01:42:00Z</dcterms:modified>
</cp:coreProperties>
</file>