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04:08:010801:ЗУ1, площадь: 1499 кв.м., адрес: п. Курунда, ул. Центральная, 7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>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 xml:space="preserve">2) условный номер земельного участка 04:08:010601:ЗУ1, площадь: 1500 кв.м., адрес: с.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Баштала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пер. Речной, 2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>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 xml:space="preserve">3) условный номер земельного участка 04:08:010601:ЗУ1, площадь: 1500 кв.м., адрес: с.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Баштала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пер. Речной, 2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>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 xml:space="preserve">4) условный номер земельного участка 04:08:070501:ЗУ1, площадь: 1797 кв.м., адрес: с.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Ак-Коба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ул. Новая, 1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>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5) условный номер земельного участка 04:08:070701:ЗУ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1679 кв.м., адрес: п.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 xml:space="preserve">, пер. Луговой, 2; 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6) условный номер земельного участка 04:08:070701:ЗУ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1534 кв.м., адрес: п.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пер. Луговой, 4;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7) условный номер земельного участка 04:08:070701:ЗУ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1531 кв.м., адрес: п.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пер. Луговой, 6;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8) условный номер земельного участка 04:08:070701:ЗУ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1528 кв.м., адрес: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пер. Луговой, 8;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9) условный номер земельного участка 04:08:070701:ЗУ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1525 кв.м., адрес: п.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пер. Луговой, 10;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10) условный номер земельного участка 04:08:070701:ЗУ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1519 кв.м., адрес: п.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пер. Луговой, 12;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11) условный номер земельного участка 04:08:070701:ЗУ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1371 кв.м., адрес: п.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пер. Луговой, 14;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12) условный номер земельного участка 04:08:070101:ЗУ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1361 кв.м., адрес: п.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пер. Луговой, 16;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13) условный номер земельного участка 04:08:070701:ЗУ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1936 кв.м., адрес: п.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пер. Солнечный, 2;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14) условный номер земельного участка 04:08:070701:ЗУ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1592 кв.м., адрес: п.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пер. Солнечный, 4;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15) условный номер земельного участка 04:08:070701:ЗУ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1754 кв.м., адрес: п.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пер. Солнечный, 6;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 xml:space="preserve">16) условный номер земельного участка 04:08:070702:ЗУ1, площадь: 1999 кв.м., адрес: п.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ул. Восточная, 27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>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17) кадастровый номер земельного участка 04:08:010108:57, площадь: 2000 кв.м., адрес: с. Усть-Кокса, ул. Совхозная, 1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>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и о возможности предоставления, крестьянским (фермерским) хозяйствам, в аренду, земельных участков, для осуществления деятельности по ведению сельскохозяйственного производства, имеющих общее местоположение: Республика Алтай, Усть-Коксинский район, и следующие характеристики: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04:08:012104:ЗУ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>, площадь: 191067 кв.м., местоположение: Усть-Коксинское сельское поселение;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04:08:081901:1:ЗУ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2199998 кв.м., местоположение: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Катандинское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lastRenderedPageBreak/>
        <w:t>3) условный номер земельного участка 04:08:030601:ЗУ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площадь: 56578 кв.м., местоположение: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Талдинское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4) условный номер земельного участка 04:08:000000:92:ЗУ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>, площадь: 50000 кв.м., местоположение: Огневское сельское поселение;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5) условный номер земельного участка 04:08:011313:84:ЗУ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>, площадь: 45000 кв.м., местоположение: Усть-Коксинское сельское поселение;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6) условный номер земельного участка 04:08:041006:146:ЗУ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>, площадь: 60000 кв.м., местоположение: Амурское сельское поселение;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6D0746" w:rsidRPr="006D0746" w:rsidRDefault="006D0746" w:rsidP="006D074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0746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6D0746" w:rsidRDefault="006D0746" w:rsidP="006D0746">
      <w:pPr>
        <w:spacing w:after="0" w:line="240" w:lineRule="auto"/>
        <w:rPr>
          <w:rFonts w:ascii="Times New Roman" w:hAnsi="Times New Roman" w:cs="Times New Roman"/>
        </w:rPr>
      </w:pPr>
      <w:r w:rsidRPr="006D0746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D0746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6D0746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6D0746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6D0746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6D0746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1003AD"/>
    <w:rsid w:val="002E0F54"/>
    <w:rsid w:val="002F4C03"/>
    <w:rsid w:val="002F6711"/>
    <w:rsid w:val="003B5251"/>
    <w:rsid w:val="003F1123"/>
    <w:rsid w:val="00454586"/>
    <w:rsid w:val="00536F57"/>
    <w:rsid w:val="005C0616"/>
    <w:rsid w:val="0064292D"/>
    <w:rsid w:val="006C2C03"/>
    <w:rsid w:val="006D0746"/>
    <w:rsid w:val="006D2A8D"/>
    <w:rsid w:val="00780376"/>
    <w:rsid w:val="008B66B7"/>
    <w:rsid w:val="00965866"/>
    <w:rsid w:val="00A17C02"/>
    <w:rsid w:val="00AE0E89"/>
    <w:rsid w:val="00B44A3A"/>
    <w:rsid w:val="00CD3C97"/>
    <w:rsid w:val="00E34D39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2018-04-28T01:09:00Z</dcterms:created>
  <dcterms:modified xsi:type="dcterms:W3CDTF">2018-04-28T01:09:00Z</dcterms:modified>
</cp:coreProperties>
</file>