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3D" w:rsidRPr="0085433D" w:rsidRDefault="002A70AE" w:rsidP="009627BD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433D">
        <w:rPr>
          <w:noProof/>
          <w:lang w:eastAsia="ru-RU"/>
        </w:rPr>
        <w:drawing>
          <wp:inline distT="0" distB="0" distL="0" distR="0">
            <wp:extent cx="4419600" cy="4908824"/>
            <wp:effectExtent l="19050" t="0" r="0" b="0"/>
            <wp:docPr id="2" name="Рисунок 2" descr="C:\Documents and Settings\Admin\Local Settings\Temporary Internet Files\Content.Word\_img_8589-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_img_8589-ob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90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B0" w:rsidRPr="0085433D" w:rsidRDefault="00174BB0" w:rsidP="009627BD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27BD" w:rsidRPr="0085433D" w:rsidRDefault="009627BD" w:rsidP="009627BD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4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Инвестиционное послание Главы </w:t>
      </w:r>
      <w:proofErr w:type="spellStart"/>
      <w:r w:rsidRPr="00854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Усть-Коксинского</w:t>
      </w:r>
      <w:proofErr w:type="spellEnd"/>
      <w:r w:rsidRPr="00854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95A42" w:rsidRPr="00854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854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айона на 2018 год</w:t>
      </w:r>
    </w:p>
    <w:p w:rsidR="009627BD" w:rsidRPr="0085433D" w:rsidRDefault="009627BD" w:rsidP="00700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коллеги, уважаемые представители </w:t>
      </w:r>
      <w:proofErr w:type="spellStart"/>
      <w:proofErr w:type="gramStart"/>
      <w:r w:rsidRPr="0085433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85433D">
        <w:rPr>
          <w:rFonts w:ascii="Times New Roman" w:hAnsi="Times New Roman" w:cs="Times New Roman"/>
          <w:sz w:val="28"/>
          <w:szCs w:val="28"/>
        </w:rPr>
        <w:t>!</w:t>
      </w:r>
    </w:p>
    <w:p w:rsidR="009627BD" w:rsidRPr="0085433D" w:rsidRDefault="009627BD" w:rsidP="009627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Представляю ежегодное инвестиционное послание, которое становится традиционным и позволяет подвести итоги работы, обозначить основные направления в сфере формирования инвестиционного климата в районе.</w:t>
      </w:r>
    </w:p>
    <w:p w:rsidR="00905C35" w:rsidRPr="0085433D" w:rsidRDefault="009627BD" w:rsidP="009627BD">
      <w:pPr>
        <w:shd w:val="clear" w:color="auto" w:fill="FFFFFF"/>
        <w:spacing w:after="315" w:line="4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905C35"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A51"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3A51" w:rsidRPr="0085433D">
        <w:rPr>
          <w:rFonts w:ascii="Times New Roman" w:hAnsi="Times New Roman" w:cs="Times New Roman"/>
          <w:sz w:val="28"/>
          <w:szCs w:val="28"/>
        </w:rPr>
        <w:t>Целью настоящего послания является желание донести до потенциальных инвесторов преимущества ведение бизнеса и инвестирования на территории нашего района, определить стоящие перед нами задачи и наметить конкретные шаги по стимулированию инвестиционной активности в районе.</w:t>
      </w:r>
      <w:r w:rsidR="00363A51"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5C35"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363A51" w:rsidRPr="0085433D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района является одной из стратегических задач администрации муниципального района. Рост инвестиций напрямую влияет не только на увеличение налоговых поступлений в бюджет, создание новых рабочих мест, но и на уровень и </w:t>
      </w:r>
      <w:r w:rsidR="00363A51" w:rsidRPr="0085433D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жизни населения. Поэтому нам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района. В целях повышения инвестиционной привлекательности территории и улучшения предпринимательского климата утверждена Стратегия социально- экономического развития </w:t>
      </w:r>
      <w:r w:rsidR="00E15825" w:rsidRPr="0085433D">
        <w:rPr>
          <w:rFonts w:ascii="Times New Roman" w:hAnsi="Times New Roman" w:cs="Times New Roman"/>
          <w:sz w:val="28"/>
          <w:szCs w:val="28"/>
        </w:rPr>
        <w:t xml:space="preserve">МО </w:t>
      </w:r>
      <w:r w:rsidR="00675BEB" w:rsidRPr="0085433D">
        <w:rPr>
          <w:rFonts w:ascii="Times New Roman" w:hAnsi="Times New Roman" w:cs="Times New Roman"/>
          <w:sz w:val="28"/>
          <w:szCs w:val="28"/>
        </w:rPr>
        <w:t>«</w:t>
      </w:r>
      <w:r w:rsidR="00E15825" w:rsidRPr="0085433D">
        <w:rPr>
          <w:rFonts w:ascii="Times New Roman" w:hAnsi="Times New Roman" w:cs="Times New Roman"/>
          <w:sz w:val="28"/>
          <w:szCs w:val="28"/>
        </w:rPr>
        <w:t>Усть-Коксинский  район»</w:t>
      </w:r>
      <w:r w:rsidR="00363A51" w:rsidRPr="0085433D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E15825" w:rsidRPr="0085433D">
        <w:rPr>
          <w:rFonts w:ascii="Times New Roman" w:hAnsi="Times New Roman" w:cs="Times New Roman"/>
          <w:sz w:val="28"/>
          <w:szCs w:val="28"/>
        </w:rPr>
        <w:t>35</w:t>
      </w:r>
      <w:r w:rsidR="00363A51" w:rsidRPr="008543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641C" w:rsidRPr="0085433D" w:rsidRDefault="00905C35" w:rsidP="00700E8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   </w:t>
      </w:r>
      <w:r w:rsidR="00363A51" w:rsidRPr="0085433D">
        <w:rPr>
          <w:rFonts w:ascii="Times New Roman" w:hAnsi="Times New Roman" w:cs="Times New Roman"/>
          <w:sz w:val="28"/>
          <w:szCs w:val="28"/>
        </w:rPr>
        <w:t xml:space="preserve"> </w:t>
      </w:r>
      <w:r w:rsidRPr="0085433D">
        <w:rPr>
          <w:rFonts w:ascii="Times New Roman" w:hAnsi="Times New Roman" w:cs="Times New Roman"/>
          <w:sz w:val="28"/>
          <w:szCs w:val="28"/>
        </w:rPr>
        <w:t>Наш район п</w:t>
      </w:r>
      <w:r w:rsidR="00363A51" w:rsidRPr="0085433D">
        <w:rPr>
          <w:rFonts w:ascii="Times New Roman" w:hAnsi="Times New Roman" w:cs="Times New Roman"/>
          <w:sz w:val="28"/>
          <w:szCs w:val="28"/>
        </w:rPr>
        <w:t xml:space="preserve">о своим природно-климатическим условиям, производственному потенциалу, экономико-географическому положению и прочим факторам является достаточно </w:t>
      </w:r>
      <w:proofErr w:type="spellStart"/>
      <w:r w:rsidR="00363A51" w:rsidRPr="0085433D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363A51" w:rsidRPr="0085433D">
        <w:rPr>
          <w:rFonts w:ascii="Times New Roman" w:hAnsi="Times New Roman" w:cs="Times New Roman"/>
          <w:sz w:val="28"/>
          <w:szCs w:val="28"/>
        </w:rPr>
        <w:t xml:space="preserve"> привлекательным.</w:t>
      </w:r>
      <w:r w:rsidRPr="00854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41C" w:rsidRPr="0085433D" w:rsidRDefault="00B2641C" w:rsidP="00B264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33D">
        <w:rPr>
          <w:rFonts w:ascii="Times New Roman" w:eastAsia="Calibri" w:hAnsi="Times New Roman" w:cs="Times New Roman"/>
          <w:sz w:val="28"/>
          <w:szCs w:val="28"/>
        </w:rPr>
        <w:t>Площадь территории муниципального образования составляет 1295186 кв</w:t>
      </w:r>
      <w:proofErr w:type="gramStart"/>
      <w:r w:rsidRPr="0085433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85433D">
        <w:rPr>
          <w:rFonts w:ascii="Times New Roman" w:eastAsia="Calibri" w:hAnsi="Times New Roman" w:cs="Times New Roman"/>
          <w:sz w:val="28"/>
          <w:szCs w:val="28"/>
        </w:rPr>
        <w:t>м (13,9% от площади республики).</w:t>
      </w:r>
    </w:p>
    <w:p w:rsidR="00B2641C" w:rsidRPr="0085433D" w:rsidRDefault="00B2641C" w:rsidP="00B264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33D">
        <w:rPr>
          <w:rFonts w:ascii="Times New Roman" w:eastAsia="Calibri" w:hAnsi="Times New Roman" w:cs="Times New Roman"/>
          <w:sz w:val="28"/>
          <w:szCs w:val="28"/>
        </w:rPr>
        <w:t xml:space="preserve">В состав входят 9 сельских поселений, 42 населенных пункта. Административный центр – село Усть-Кокса, находится на расстоянии 420 км от республиканского центра г. Горно-Алтайска. </w:t>
      </w:r>
    </w:p>
    <w:p w:rsidR="00B2641C" w:rsidRPr="0085433D" w:rsidRDefault="00B2641C" w:rsidP="00B264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33D">
        <w:rPr>
          <w:rFonts w:ascii="Times New Roman" w:eastAsia="Calibri" w:hAnsi="Times New Roman" w:cs="Times New Roman"/>
          <w:sz w:val="28"/>
          <w:szCs w:val="28"/>
        </w:rPr>
        <w:t>Среднегодовая численность населения муниципального образования за 2017 год составила 16360 чел. Плотность населения муниципального образования – 1,3 чел. на 1 кв.км.</w:t>
      </w:r>
    </w:p>
    <w:p w:rsidR="00E15825" w:rsidRPr="0085433D" w:rsidRDefault="00700E8C" w:rsidP="00700E8C">
      <w:pPr>
        <w:shd w:val="clear" w:color="auto" w:fill="FFFFFF"/>
        <w:spacing w:after="315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C35" w:rsidRPr="0085433D">
        <w:rPr>
          <w:rFonts w:ascii="Times New Roman" w:hAnsi="Times New Roman" w:cs="Times New Roman"/>
          <w:sz w:val="28"/>
          <w:szCs w:val="28"/>
        </w:rPr>
        <w:t>Н</w:t>
      </w:r>
      <w:r w:rsidR="00E15825" w:rsidRPr="0085433D">
        <w:rPr>
          <w:rFonts w:ascii="Times New Roman" w:hAnsi="Times New Roman" w:cs="Times New Roman"/>
          <w:sz w:val="28"/>
          <w:szCs w:val="28"/>
        </w:rPr>
        <w:t xml:space="preserve">а крупных, средних предприятиях </w:t>
      </w:r>
      <w:r w:rsidR="00905C35" w:rsidRPr="0085433D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E15825" w:rsidRPr="0085433D">
        <w:rPr>
          <w:rFonts w:ascii="Times New Roman" w:hAnsi="Times New Roman" w:cs="Times New Roman"/>
          <w:sz w:val="28"/>
          <w:szCs w:val="28"/>
        </w:rPr>
        <w:t xml:space="preserve">занято 2954 человека, что составляет 38% трудоспособного населения (по данным </w:t>
      </w:r>
      <w:proofErr w:type="spellStart"/>
      <w:r w:rsidR="00E15825" w:rsidRPr="0085433D">
        <w:rPr>
          <w:rFonts w:ascii="Times New Roman" w:hAnsi="Times New Roman" w:cs="Times New Roman"/>
          <w:sz w:val="28"/>
          <w:szCs w:val="28"/>
        </w:rPr>
        <w:t>Алтайстата</w:t>
      </w:r>
      <w:proofErr w:type="spellEnd"/>
      <w:r w:rsidR="00E15825" w:rsidRPr="0085433D">
        <w:rPr>
          <w:rFonts w:ascii="Times New Roman" w:hAnsi="Times New Roman" w:cs="Times New Roman"/>
          <w:sz w:val="28"/>
          <w:szCs w:val="28"/>
        </w:rPr>
        <w:t>),  занятость на уровне 2016года</w:t>
      </w:r>
      <w:r w:rsidR="007832EF">
        <w:rPr>
          <w:rFonts w:ascii="Times New Roman" w:hAnsi="Times New Roman" w:cs="Times New Roman"/>
          <w:sz w:val="28"/>
          <w:szCs w:val="28"/>
        </w:rPr>
        <w:t>.</w:t>
      </w:r>
    </w:p>
    <w:p w:rsidR="00700E8C" w:rsidRPr="0085433D" w:rsidRDefault="00E15825" w:rsidP="00700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Уровень безработицы  к трудоспособному населению  в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 районе составляет 2,1%, что ниже средне республиканского  уровня  на 22% (по РА 2,7%). </w:t>
      </w:r>
    </w:p>
    <w:p w:rsidR="00E15825" w:rsidRPr="0085433D" w:rsidRDefault="00E15825" w:rsidP="00700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Достигнутые темпы экономического роста оказали влияние на уровень жизни населения. Средняя заработная плата одного работника </w:t>
      </w:r>
      <w:r w:rsidR="00675BEB" w:rsidRPr="0085433D">
        <w:rPr>
          <w:rFonts w:ascii="Times New Roman" w:hAnsi="Times New Roman" w:cs="Times New Roman"/>
          <w:sz w:val="28"/>
          <w:szCs w:val="28"/>
        </w:rPr>
        <w:t xml:space="preserve">в 2017г. </w:t>
      </w:r>
      <w:r w:rsidRPr="0085433D">
        <w:rPr>
          <w:rFonts w:ascii="Times New Roman" w:hAnsi="Times New Roman" w:cs="Times New Roman"/>
          <w:sz w:val="28"/>
          <w:szCs w:val="28"/>
        </w:rPr>
        <w:t>состав</w:t>
      </w:r>
      <w:r w:rsidR="00675BEB" w:rsidRPr="0085433D">
        <w:rPr>
          <w:rFonts w:ascii="Times New Roman" w:hAnsi="Times New Roman" w:cs="Times New Roman"/>
          <w:sz w:val="28"/>
          <w:szCs w:val="28"/>
        </w:rPr>
        <w:t>ила</w:t>
      </w:r>
      <w:r w:rsidRPr="0085433D">
        <w:rPr>
          <w:rFonts w:ascii="Times New Roman" w:hAnsi="Times New Roman" w:cs="Times New Roman"/>
          <w:sz w:val="28"/>
          <w:szCs w:val="28"/>
        </w:rPr>
        <w:t xml:space="preserve"> в среднем 19363,4   рублей в месяц, что выше 2016г. на 6,5% (18176 руб. в 2016г.) за счет увеличения МРОТ и проведе</w:t>
      </w:r>
      <w:r w:rsidR="007832EF">
        <w:rPr>
          <w:rFonts w:ascii="Times New Roman" w:hAnsi="Times New Roman" w:cs="Times New Roman"/>
          <w:sz w:val="28"/>
          <w:szCs w:val="28"/>
        </w:rPr>
        <w:t>ния индексации заработной платы.</w:t>
      </w:r>
    </w:p>
    <w:p w:rsidR="00905C35" w:rsidRPr="0085433D" w:rsidRDefault="00905C35" w:rsidP="00700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Фактическое поступление налоговых доходов (без учета акцизов) на 01.01.2018 года составило 93,5 млн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уб.</w:t>
      </w:r>
    </w:p>
    <w:p w:rsidR="00E82728" w:rsidRPr="0085433D" w:rsidRDefault="00E82728" w:rsidP="00E8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По состоянию на 01.01.2018 г. объем отгруженных товаров собственного производства, выполненных работ и услуг собственными силами предприятий, составил 594,9 млн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 xml:space="preserve">уб., темп роста к аналогичному </w:t>
      </w:r>
      <w:r w:rsidRPr="0085433D">
        <w:rPr>
          <w:rFonts w:ascii="Times New Roman" w:hAnsi="Times New Roman" w:cs="Times New Roman"/>
          <w:sz w:val="28"/>
          <w:szCs w:val="28"/>
        </w:rPr>
        <w:lastRenderedPageBreak/>
        <w:t>периоду прошлого года составил 66,84% (на 01.01.2017 г. – 890,0 млн.руб.). На душу населения данный показатель составил 36,4 тыс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E82728" w:rsidRPr="0085433D" w:rsidRDefault="00E82728" w:rsidP="00E82728">
      <w:pPr>
        <w:ind w:firstLine="709"/>
        <w:jc w:val="both"/>
        <w:rPr>
          <w:rFonts w:ascii="Times New Roman" w:eastAsia="Calibri" w:hAnsi="Times New Roman" w:cs="Times New Roman"/>
        </w:rPr>
      </w:pPr>
      <w:r w:rsidRPr="0085433D">
        <w:rPr>
          <w:rFonts w:ascii="Times New Roman" w:hAnsi="Times New Roman" w:cs="Times New Roman"/>
          <w:sz w:val="28"/>
          <w:szCs w:val="28"/>
        </w:rPr>
        <w:t>ИФО промышленного производства составил - 77,5%.</w:t>
      </w:r>
    </w:p>
    <w:p w:rsidR="00E82728" w:rsidRPr="0085433D" w:rsidRDefault="00E82728" w:rsidP="00E82728">
      <w:pPr>
        <w:ind w:firstLine="709"/>
        <w:jc w:val="both"/>
        <w:rPr>
          <w:rFonts w:ascii="Times New Roman" w:eastAsia="Calibri" w:hAnsi="Times New Roman" w:cs="Times New Roman"/>
        </w:rPr>
      </w:pPr>
      <w:r w:rsidRPr="0085433D">
        <w:rPr>
          <w:rFonts w:ascii="Times New Roman" w:hAnsi="Times New Roman" w:cs="Times New Roman"/>
          <w:sz w:val="28"/>
          <w:szCs w:val="28"/>
        </w:rPr>
        <w:t>На 01.01.2018 г. на территории МО «Усть-Коксинский район» осуществляют свою деятельность:</w:t>
      </w:r>
      <w:r w:rsidR="00B2641C" w:rsidRPr="0085433D">
        <w:rPr>
          <w:rFonts w:ascii="Times New Roman" w:hAnsi="Times New Roman" w:cs="Times New Roman"/>
          <w:sz w:val="28"/>
          <w:szCs w:val="28"/>
        </w:rPr>
        <w:t xml:space="preserve"> </w:t>
      </w:r>
      <w:r w:rsidRPr="0085433D">
        <w:rPr>
          <w:rFonts w:ascii="Times New Roman" w:hAnsi="Times New Roman" w:cs="Times New Roman"/>
          <w:sz w:val="28"/>
          <w:szCs w:val="28"/>
        </w:rPr>
        <w:t>208 торговых точек;</w:t>
      </w:r>
      <w:r w:rsidR="00B2641C" w:rsidRPr="0085433D">
        <w:rPr>
          <w:rFonts w:ascii="Times New Roman" w:hAnsi="Times New Roman" w:cs="Times New Roman"/>
          <w:sz w:val="28"/>
          <w:szCs w:val="28"/>
        </w:rPr>
        <w:t xml:space="preserve"> </w:t>
      </w:r>
      <w:r w:rsidRPr="0085433D">
        <w:rPr>
          <w:rFonts w:ascii="Times New Roman" w:hAnsi="Times New Roman" w:cs="Times New Roman"/>
          <w:sz w:val="28"/>
          <w:szCs w:val="28"/>
        </w:rPr>
        <w:t>17 предприятий общественного питания;</w:t>
      </w:r>
      <w:r w:rsidR="00B2641C" w:rsidRPr="0085433D">
        <w:rPr>
          <w:rFonts w:ascii="Times New Roman" w:hAnsi="Times New Roman" w:cs="Times New Roman"/>
          <w:sz w:val="28"/>
          <w:szCs w:val="28"/>
        </w:rPr>
        <w:t xml:space="preserve"> </w:t>
      </w:r>
      <w:r w:rsidRPr="0085433D">
        <w:rPr>
          <w:rFonts w:ascii="Times New Roman" w:hAnsi="Times New Roman" w:cs="Times New Roman"/>
          <w:sz w:val="28"/>
          <w:szCs w:val="28"/>
        </w:rPr>
        <w:t>11 аптек и аптечных пунктов;</w:t>
      </w:r>
      <w:r w:rsidR="00B2641C" w:rsidRPr="0085433D">
        <w:rPr>
          <w:rFonts w:ascii="Times New Roman" w:hAnsi="Times New Roman" w:cs="Times New Roman"/>
          <w:sz w:val="28"/>
          <w:szCs w:val="28"/>
        </w:rPr>
        <w:t xml:space="preserve"> </w:t>
      </w:r>
      <w:r w:rsidRPr="0085433D">
        <w:rPr>
          <w:rFonts w:ascii="Times New Roman" w:hAnsi="Times New Roman" w:cs="Times New Roman"/>
          <w:sz w:val="28"/>
          <w:szCs w:val="28"/>
        </w:rPr>
        <w:t>14 предприятий хлебопечения;</w:t>
      </w:r>
      <w:r w:rsidR="00B2641C" w:rsidRPr="0085433D">
        <w:rPr>
          <w:rFonts w:ascii="Times New Roman" w:hAnsi="Times New Roman" w:cs="Times New Roman"/>
          <w:sz w:val="28"/>
          <w:szCs w:val="28"/>
        </w:rPr>
        <w:t xml:space="preserve"> </w:t>
      </w:r>
      <w:r w:rsidRPr="0085433D">
        <w:rPr>
          <w:rFonts w:ascii="Times New Roman" w:hAnsi="Times New Roman" w:cs="Times New Roman"/>
          <w:sz w:val="28"/>
          <w:szCs w:val="28"/>
        </w:rPr>
        <w:t>7 АЗС.</w:t>
      </w:r>
    </w:p>
    <w:p w:rsidR="00E82728" w:rsidRPr="0085433D" w:rsidRDefault="00E82728" w:rsidP="00E8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Объем розничного товарооборота на 01.01.2018 г. составил 1217,6 млн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 xml:space="preserve">уб. или 102,4% к уровню аналогичного периода прошлого года в сопоставимых ценах  (на душу населения – 74,43 тыс.руб. или 110,22% в фактических ценах). Увеличение произошло за счет увеличения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турпотока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>, а также за счет увеличения доходов населения (увеличение среднемесячной заработной платы работников на 6,7% и средней пенсии на 3,5% к аналогичному периоду прошлого года).</w:t>
      </w:r>
    </w:p>
    <w:p w:rsidR="00905C35" w:rsidRPr="0085433D" w:rsidRDefault="00905C35" w:rsidP="00700E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red"/>
        </w:rPr>
      </w:pPr>
      <w:r w:rsidRPr="0085433D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proofErr w:type="spellStart"/>
      <w:r w:rsidRPr="0085433D">
        <w:rPr>
          <w:rFonts w:ascii="Times New Roman" w:eastAsia="Calibri" w:hAnsi="Times New Roman" w:cs="Times New Roman"/>
          <w:sz w:val="28"/>
          <w:szCs w:val="28"/>
        </w:rPr>
        <w:t>бюджетообразующей</w:t>
      </w:r>
      <w:proofErr w:type="spellEnd"/>
      <w:r w:rsidRPr="0085433D">
        <w:rPr>
          <w:rFonts w:ascii="Times New Roman" w:eastAsia="Calibri" w:hAnsi="Times New Roman" w:cs="Times New Roman"/>
          <w:sz w:val="28"/>
          <w:szCs w:val="28"/>
        </w:rPr>
        <w:t xml:space="preserve"> отраслью реального сектора экономики муниципального образования является сельское хозяйство.</w:t>
      </w:r>
    </w:p>
    <w:p w:rsidR="00905C35" w:rsidRPr="0085433D" w:rsidRDefault="00905C35" w:rsidP="00700E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Объем производства сельскохозяйственной продукции в хозяйствах всех категорий на 01.01.2018 г. в фактически действовавших ценах составил 2209,4 млн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уб. (на душу населения 135,0 тыс.руб.), в том числе продукция животноводства – 1876,4 млн.руб., продукция растениеводства – 333,0 млн.руб. Рост объема производства сельхозпродукции за отчетный период связан с увеличением фактической себестоимости произведенной продукции.</w:t>
      </w:r>
    </w:p>
    <w:p w:rsidR="00905C35" w:rsidRPr="0085433D" w:rsidRDefault="00620AAF" w:rsidP="00700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В 2017г. </w:t>
      </w:r>
      <w:r w:rsidR="00905C35" w:rsidRPr="0085433D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</w:t>
      </w:r>
      <w:proofErr w:type="spellStart"/>
      <w:r w:rsidR="00905C35" w:rsidRPr="0085433D">
        <w:rPr>
          <w:rFonts w:ascii="Times New Roman" w:hAnsi="Times New Roman" w:cs="Times New Roman"/>
          <w:sz w:val="28"/>
          <w:szCs w:val="28"/>
        </w:rPr>
        <w:t>сельхозтоваропроизводител</w:t>
      </w:r>
      <w:r w:rsidR="00700E8C" w:rsidRPr="0085433D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700E8C" w:rsidRPr="0085433D">
        <w:rPr>
          <w:rFonts w:ascii="Times New Roman" w:hAnsi="Times New Roman" w:cs="Times New Roman"/>
          <w:sz w:val="28"/>
          <w:szCs w:val="28"/>
        </w:rPr>
        <w:t xml:space="preserve"> </w:t>
      </w:r>
      <w:r w:rsidR="00905C35" w:rsidRPr="0085433D">
        <w:rPr>
          <w:rFonts w:ascii="Times New Roman" w:hAnsi="Times New Roman" w:cs="Times New Roman"/>
          <w:sz w:val="28"/>
          <w:szCs w:val="28"/>
        </w:rPr>
        <w:t xml:space="preserve"> на общую сумму 65 858 тыс</w:t>
      </w:r>
      <w:proofErr w:type="gramStart"/>
      <w:r w:rsidR="00905C35"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5C35" w:rsidRPr="0085433D">
        <w:rPr>
          <w:rFonts w:ascii="Times New Roman" w:hAnsi="Times New Roman" w:cs="Times New Roman"/>
          <w:sz w:val="28"/>
          <w:szCs w:val="28"/>
        </w:rPr>
        <w:t xml:space="preserve">уб. (за 2016 г. – 78 823,935 тыс.руб.). Государственная поддержка оказана 62 </w:t>
      </w:r>
      <w:proofErr w:type="spellStart"/>
      <w:r w:rsidR="00905C35" w:rsidRPr="0085433D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="00905C35" w:rsidRPr="0085433D">
        <w:rPr>
          <w:rFonts w:ascii="Times New Roman" w:hAnsi="Times New Roman" w:cs="Times New Roman"/>
          <w:sz w:val="28"/>
          <w:szCs w:val="28"/>
        </w:rPr>
        <w:t>, в т.ч. 20 сельскохозяйственным организациям и 42 крестьянским фермерским хозяйствам и индивидуальным предпринимателя</w:t>
      </w:r>
      <w:r w:rsidR="007832EF">
        <w:rPr>
          <w:rFonts w:ascii="Times New Roman" w:hAnsi="Times New Roman" w:cs="Times New Roman"/>
          <w:sz w:val="28"/>
          <w:szCs w:val="28"/>
        </w:rPr>
        <w:t>.</w:t>
      </w:r>
    </w:p>
    <w:p w:rsidR="00E66AFE" w:rsidRPr="0085433D" w:rsidRDefault="00E66AFE" w:rsidP="00700E8C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          Учитывая особенности социально-экономического развития района характеризующегося отсутствием крупных промышленных предприятий, приграничным местоположением, низкой плотностью населения и отдаленностью, развитию малого и среднего предпринимательства в МО «Усть-Коксинский район» отводится важная роль. </w:t>
      </w:r>
    </w:p>
    <w:p w:rsidR="00E66AFE" w:rsidRPr="0085433D" w:rsidRDefault="00E66AFE" w:rsidP="00700E8C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lastRenderedPageBreak/>
        <w:t xml:space="preserve">Малый бизнес практически присутствует во всех отраслях экономики района:  в агропромышленном комплексе,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торгов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 xml:space="preserve"> закупочной деятельности, сфере услуг, промышленности, на транспорте, строительстве. По-прежнему наиболее привлекательной для развития малого бизнеса является непроизводственная сфера (торговля, бытовые и транспортные услуги), где имеется возможность достаточно быстро окупить вложенные средства. </w:t>
      </w:r>
    </w:p>
    <w:p w:rsidR="00620AAF" w:rsidRPr="0085433D" w:rsidRDefault="00620AAF" w:rsidP="00700E8C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предпринимательства в  районе рассматривается  Администрацией МО «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 района» в качестве одного из основных факторов обеспечения социально-экономического благополучия района, роста валового регионального продукта, повышения жизненного уровня и занятости населения в районе.</w:t>
      </w:r>
    </w:p>
    <w:p w:rsidR="00620AAF" w:rsidRPr="0085433D" w:rsidRDefault="00620AAF" w:rsidP="00700E8C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В 2017 году на территории  района осуществляли свою деятельность  509 (108+401) субъект</w:t>
      </w:r>
      <w:r w:rsidR="007832EF">
        <w:rPr>
          <w:rFonts w:ascii="Times New Roman" w:hAnsi="Times New Roman" w:cs="Times New Roman"/>
          <w:sz w:val="28"/>
          <w:szCs w:val="28"/>
        </w:rPr>
        <w:t>ов</w:t>
      </w:r>
      <w:r w:rsidRPr="0085433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(с учетом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предпринимателей), что на 3,2 процента меньше, чем в 2016 </w:t>
      </w:r>
      <w:r w:rsidR="00B2641C" w:rsidRPr="0085433D">
        <w:rPr>
          <w:rFonts w:ascii="Times New Roman" w:hAnsi="Times New Roman" w:cs="Times New Roman"/>
          <w:sz w:val="28"/>
          <w:szCs w:val="28"/>
        </w:rPr>
        <w:t>г.</w:t>
      </w:r>
    </w:p>
    <w:p w:rsidR="00E66AFE" w:rsidRPr="0085433D" w:rsidRDefault="00E66AFE" w:rsidP="00700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За отчетный период реализация государственной программы Республики Алтай «Развитие экономического потенциала и предпринимательства» в рамках подпрограмм «Развитие малого и среднего предпринимательства» и «Развитие внутреннего и въездного туризма» позволила провести ряд мероприятий по государственной поддержке субъектов малого и среднего предпринимательства на общую сумму 1,94 млн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уб. (за 2016 год – 5,2 млн.руб.). Кроме того, за отчетный период реализованы мероприятия в рамках муниципальной программы «Развитие и поддержка малого и среднего предпринимательства», которые позволили оказать поддержку субъектам малого и среднего предпринимательства на общую сумму 3</w:t>
      </w:r>
      <w:r w:rsidR="00700E8C" w:rsidRPr="0085433D">
        <w:rPr>
          <w:rFonts w:ascii="Times New Roman" w:hAnsi="Times New Roman" w:cs="Times New Roman"/>
          <w:sz w:val="28"/>
          <w:szCs w:val="28"/>
        </w:rPr>
        <w:t>,</w:t>
      </w:r>
      <w:r w:rsidRPr="0085433D">
        <w:rPr>
          <w:rFonts w:ascii="Times New Roman" w:hAnsi="Times New Roman" w:cs="Times New Roman"/>
          <w:sz w:val="28"/>
          <w:szCs w:val="28"/>
        </w:rPr>
        <w:t>7</w:t>
      </w:r>
      <w:r w:rsidR="00700E8C" w:rsidRPr="0085433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уб. (за 2016 год – 5,1 млн.руб.). Поддержка оказана: на субсидирование процентных ставок по кредитам и приобретение оборудования 0,4 млн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уб. и 3,3 млн.руб.</w:t>
      </w:r>
      <w:r w:rsidR="007832EF">
        <w:rPr>
          <w:rFonts w:ascii="Times New Roman" w:hAnsi="Times New Roman" w:cs="Times New Roman"/>
          <w:sz w:val="28"/>
          <w:szCs w:val="28"/>
        </w:rPr>
        <w:t>,</w:t>
      </w:r>
      <w:r w:rsidRPr="008543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. По результатам конкурсного отбора финансовая поддержка представлена 14 хозяйствующим субъектам, в том числе 3 предпринимателям предоставлены субсидии на возмещение процентных ставок по кредитам, 4 предпринимателям на погашение части затрат на приобретение оборудования, 7 субъектам малого и среднего предпринимательства были выданы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>.</w:t>
      </w:r>
    </w:p>
    <w:p w:rsidR="00E66AFE" w:rsidRPr="0085433D" w:rsidRDefault="00E66AFE" w:rsidP="00700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 Помимо ключевой задачи - создание благоприятного климата для инвестиционной деятельности, как для крупного, так и для малого бизнеса - в 2018 году необходимо решить ещё ряд задач в сфере инвестиционной политики, это:</w:t>
      </w:r>
    </w:p>
    <w:p w:rsidR="00E66AFE" w:rsidRPr="0085433D" w:rsidRDefault="00E66AFE" w:rsidP="00700E8C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lastRenderedPageBreak/>
        <w:t>активизация работы по привлечению новых инвесторов на территорию района;</w:t>
      </w:r>
    </w:p>
    <w:p w:rsidR="00E66AFE" w:rsidRPr="0085433D" w:rsidRDefault="00E66AFE" w:rsidP="00700E8C">
      <w:pPr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поиск дополнительных стимулов для привлечения бизнеса на территории сельских поселений, а также активнее продвигать их потенциал.</w:t>
      </w:r>
    </w:p>
    <w:p w:rsidR="00E66AFE" w:rsidRPr="0085433D" w:rsidRDefault="00E66AFE" w:rsidP="00700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Начатая в предыдущие годы работа по улучшению инвестиционной привлекательности, увеличению деловой активности продолжится в текущем году.</w:t>
      </w:r>
    </w:p>
    <w:p w:rsidR="00A853FE" w:rsidRPr="0085433D" w:rsidRDefault="00E66AFE" w:rsidP="00700E8C">
      <w:pPr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53FE" w:rsidRPr="0085433D">
        <w:rPr>
          <w:rFonts w:ascii="Times New Roman" w:hAnsi="Times New Roman" w:cs="Times New Roman"/>
          <w:sz w:val="28"/>
          <w:szCs w:val="28"/>
        </w:rPr>
        <w:t xml:space="preserve">Одним из основополагающих в развитии экономики был и остается вопрос привлечения инвестиций. Администрация района уделяет этому особое внимание. </w:t>
      </w:r>
    </w:p>
    <w:p w:rsidR="00A853FE" w:rsidRPr="0085433D" w:rsidRDefault="00A853FE" w:rsidP="00700E8C">
      <w:pPr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ab/>
        <w:t>За 2017г.</w:t>
      </w:r>
      <w:r w:rsidRPr="0085433D">
        <w:rPr>
          <w:rFonts w:ascii="Times New Roman" w:hAnsi="Times New Roman" w:cs="Times New Roman"/>
          <w:sz w:val="28"/>
          <w:szCs w:val="28"/>
        </w:rPr>
        <w:tab/>
        <w:t>объем инвестиций, привлеченных в экономику района оценивается в размере 114,1 млн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 xml:space="preserve">уб. (15% к уровню 2016г. в сопоставимых ценах). Основной причиной снижения инвестиций послужило то, что в 2016г. были завершены все аварийно – восстановительные работы, после паводка 2014г. (строительство дороги автомобильной дороги Подъезд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Талд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 xml:space="preserve"> Тюнгур «Природный парк Белуха» на участке 43-48км. и моста в с. Маральник),  в 2017г. строительство моста в с. Тюнгур осуществлялось, но акты выполненных работ не были подписаны и денежные средства не направлялись, связано это со сменой подрядной организации.</w:t>
      </w:r>
    </w:p>
    <w:p w:rsidR="00A853FE" w:rsidRPr="0085433D" w:rsidRDefault="00A853FE" w:rsidP="00700E8C">
      <w:pPr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ab/>
        <w:t>В реализацию инвестиционных проектов  сельскохозяйственными  предприятиями  в 2017г. вложено 88,0 млн. руб.  В  результате была сохранена численность работников  на предприятиях, повысилась общая налогооблагаемая база.</w:t>
      </w:r>
    </w:p>
    <w:p w:rsidR="00A853FE" w:rsidRPr="0085433D" w:rsidRDefault="00A853FE" w:rsidP="00700E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Объем инвестиций в основной капитал за исключением бюджетных сре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 xml:space="preserve">асчете на одного жителя составил 4703 руб.,  что ниже уровня 2016 года на 12,5 % (5377 руб.). Причиной является снижение бюджетных и частных инвестиций. </w:t>
      </w:r>
    </w:p>
    <w:p w:rsidR="00A853FE" w:rsidRPr="0085433D" w:rsidRDefault="00A853FE" w:rsidP="00700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33D">
        <w:rPr>
          <w:rFonts w:ascii="Times New Roman" w:hAnsi="Times New Roman" w:cs="Times New Roman"/>
          <w:sz w:val="28"/>
          <w:szCs w:val="28"/>
        </w:rPr>
        <w:t>Объем инвестиций в основной капитал за исключением бюджетных по организациям, не относящимся к субъектам малого предпринимательства, составил 76,9 млн. руб. (снижение на 13,1% к 2016 году (88,5 млн. руб.) в связи с уменьшением  приобретения основных средств сельскохозяйственными предприятиями.</w:t>
      </w:r>
      <w:proofErr w:type="gramEnd"/>
    </w:p>
    <w:p w:rsidR="00A853FE" w:rsidRPr="0085433D" w:rsidRDefault="00A853FE" w:rsidP="00700E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Для улучшения данного значения предполагаются следующие мероприятия: реализация всех намеченных планов по строительству моста в с. Тюнгур, строительство питомника –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кабаржатника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 в с. Тюнгур, строительство школы в с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 xml:space="preserve">сть-Кокса, строительство солнечной электростанции в с. Абай, аэропорта в с. Октябрьское. В район пришли </w:t>
      </w:r>
      <w:r w:rsidRPr="0085433D">
        <w:rPr>
          <w:rFonts w:ascii="Times New Roman" w:hAnsi="Times New Roman" w:cs="Times New Roman"/>
          <w:sz w:val="28"/>
          <w:szCs w:val="28"/>
        </w:rPr>
        <w:lastRenderedPageBreak/>
        <w:t xml:space="preserve">крупные инвесторы из города Новосибирска «Фонд Мира» 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 xml:space="preserve"> «Притяжение Уймона».</w:t>
      </w:r>
    </w:p>
    <w:p w:rsidR="00BF2D74" w:rsidRPr="0085433D" w:rsidRDefault="00A853FE" w:rsidP="009670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Есть опасения, что сложившаяся экономическая ситуация в стране скажется на инвестиционных процессах, тем не менее</w:t>
      </w:r>
      <w:r w:rsidR="00967071" w:rsidRPr="0085433D">
        <w:rPr>
          <w:rFonts w:ascii="Times New Roman" w:hAnsi="Times New Roman" w:cs="Times New Roman"/>
          <w:sz w:val="28"/>
          <w:szCs w:val="28"/>
        </w:rPr>
        <w:t>,</w:t>
      </w:r>
      <w:r w:rsidRPr="0085433D">
        <w:rPr>
          <w:rFonts w:ascii="Times New Roman" w:hAnsi="Times New Roman" w:cs="Times New Roman"/>
          <w:sz w:val="28"/>
          <w:szCs w:val="28"/>
        </w:rPr>
        <w:t xml:space="preserve"> Администрация  района считает приоритетной работу по привлечению инвестиций, в том числе коммерческих,  частных, а главное  оказывать поддержку местным</w:t>
      </w:r>
      <w:r w:rsidR="00142A22" w:rsidRPr="0085433D">
        <w:rPr>
          <w:rFonts w:ascii="Times New Roman" w:hAnsi="Times New Roman" w:cs="Times New Roman"/>
          <w:sz w:val="28"/>
          <w:szCs w:val="28"/>
        </w:rPr>
        <w:t>.</w:t>
      </w:r>
      <w:r w:rsidRPr="008543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AA9" w:rsidRPr="0085433D" w:rsidRDefault="00726AA9" w:rsidP="00700E8C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 сожалению, не все механизмы стимулирования инвестиционной деятельности находятся в рамках влияния муниципальных органов власти. В силу объективной реальности муниципалитет не может предложить значительную финансовую поддержку субъектам инвестиционной деятельности. Но, несмотря на ограниченность муниципальных финансов, нам необходимо формировать механизмы поддержки реа</w:t>
      </w:r>
      <w:r w:rsidR="00F66C34"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инвестиционных проектов</w:t>
      </w: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На 01.01.2018 г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а территории района  реализовывались следующие крупные инвестиционные проекты: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Бюджетные:12,9 млн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 xml:space="preserve">уб. - строительство мостового перехода через р. Катунь; с. Тюнгур на автомобильной дороге «Подъезд к селу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Кучерла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>»;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2,1 млн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уб. - приобретение основных средств Администрацией МО «Усть-Коксинский район».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Частные:42,3 млн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уб., «машины и оборудование, транспортные средства и прочее» - СПК ПКЗ «Амурский» и СПК «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Абайский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>»;18,5 млн.руб., «сооружения, прочие машины и оборудование» - Филиал «МРСК Сибири».</w:t>
      </w:r>
    </w:p>
    <w:p w:rsidR="00977B94" w:rsidRPr="0085433D" w:rsidRDefault="00977B94" w:rsidP="00977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На территории  района реализуются инвестиционные проекты, ставшие победителями и</w:t>
      </w:r>
      <w:r w:rsidRPr="008543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433D">
        <w:rPr>
          <w:rFonts w:ascii="Times New Roman" w:hAnsi="Times New Roman" w:cs="Times New Roman"/>
          <w:sz w:val="28"/>
          <w:szCs w:val="28"/>
        </w:rPr>
        <w:t xml:space="preserve">дипломантами Ярмарки инвестиционных проектов Республики Алтай в 2015- 2017 годах: 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«</w:t>
      </w: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комплекс биопрепаратов полного цикла, на основе лекарственного </w:t>
      </w: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сырья и продуктов пантового оленеводства </w:t>
      </w: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мараловодства Республики Алтай» ООО «</w:t>
      </w:r>
      <w:proofErr w:type="spellStart"/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Пантовитал</w:t>
      </w:r>
      <w:proofErr w:type="spellEnd"/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«Организация производства по переработке зерновых в гранулированные корма»- ГКФ Карякина А.Ф.,</w:t>
      </w:r>
      <w:r w:rsidRPr="0085433D">
        <w:rPr>
          <w:rFonts w:ascii="Times New Roman" w:hAnsi="Times New Roman" w:cs="Times New Roman"/>
          <w:sz w:val="28"/>
          <w:szCs w:val="28"/>
        </w:rPr>
        <w:t xml:space="preserve"> «Развитие спортивно-туристического лагеря в Горном Алтае»-  ИП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Рознин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 Ю.А., «Переработка сельхозпродукции, производство мясных изделий и безалкогольных напитков</w:t>
      </w:r>
      <w:r w:rsidR="00E55354">
        <w:rPr>
          <w:rFonts w:ascii="Times New Roman" w:hAnsi="Times New Roman" w:cs="Times New Roman"/>
          <w:sz w:val="28"/>
          <w:szCs w:val="28"/>
        </w:rPr>
        <w:t xml:space="preserve"> </w:t>
      </w:r>
      <w:r w:rsidRPr="0085433D">
        <w:rPr>
          <w:rFonts w:ascii="Times New Roman" w:hAnsi="Times New Roman" w:cs="Times New Roman"/>
          <w:sz w:val="28"/>
          <w:szCs w:val="28"/>
        </w:rPr>
        <w:t>- СППСК «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», </w:t>
      </w: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дошкольное учреждение частный детский сад «</w:t>
      </w:r>
      <w:proofErr w:type="spellStart"/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Элагезия</w:t>
      </w:r>
      <w:proofErr w:type="spellEnd"/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ИП Кочетков</w:t>
      </w:r>
      <w:proofErr w:type="gramEnd"/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</w:p>
    <w:p w:rsidR="00977B94" w:rsidRPr="0085433D" w:rsidRDefault="00977B94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lastRenderedPageBreak/>
        <w:t>В районе обеспечен ежеквартальный мониторинг реализации инвестиционных проектов в соответствии с установленной компетенцией, в том числе в части государственной поддержки инвестиционных проектов: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В 2017 году в Ярмарке инвестиционных проектов Республики Алтай приняли участие 2 хозяйствующий субъекта - ИП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Рознин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 Ю.А.,  ИП Кочетков А.А. с проектом частного детского сада «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Элагезия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», данный проект признан дипломантом. 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На Инвестиционном портале Республики Алтай для поиска инвесторов размещены следующие инвестиционные проекты и площадки: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горно-лыжный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 комплекс в с. Усть-Кокса;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жилищное строительство - с. Маральник-1;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туристкого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 кемпинга с.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Мараловолка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Катунская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,28А;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для размещения объектов специального назначения (строительство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биофабрики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. Усть-Кокса):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33D">
        <w:rPr>
          <w:rFonts w:ascii="Times New Roman" w:hAnsi="Times New Roman" w:cs="Times New Roman"/>
          <w:sz w:val="28"/>
          <w:szCs w:val="28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Республика Алтай, Усть-Коксинский район, с.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Талда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, урочище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Еланда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 2,5 га;</w:t>
      </w:r>
      <w:proofErr w:type="gramEnd"/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33D">
        <w:rPr>
          <w:rFonts w:ascii="Times New Roman" w:hAnsi="Times New Roman" w:cs="Times New Roman"/>
          <w:sz w:val="28"/>
          <w:szCs w:val="28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Республика Алтай, Усть-Коксинский район, с.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Талда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, урочище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Еланда</w:t>
      </w:r>
      <w:proofErr w:type="spellEnd"/>
      <w:r w:rsidRPr="0085433D">
        <w:rPr>
          <w:rFonts w:ascii="Times New Roman" w:hAnsi="Times New Roman" w:cs="Times New Roman"/>
          <w:sz w:val="28"/>
          <w:szCs w:val="28"/>
        </w:rPr>
        <w:t xml:space="preserve"> 1,8 га;</w:t>
      </w:r>
      <w:proofErr w:type="gramEnd"/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для размещения складов, с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сть-Кокса, ул.Совхозная, 25;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под объекты торговли, с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сть-Кокса, ул.Южная, 21;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под объекты торговли, с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сть-Кокса, ул. Шукшина, 19;</w:t>
      </w:r>
    </w:p>
    <w:p w:rsidR="00142A22" w:rsidRPr="0085433D" w:rsidRDefault="00142A22" w:rsidP="00142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под объекты торговли, с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сть-Кокса, ул. Юбилейная, 21;</w:t>
      </w:r>
    </w:p>
    <w:p w:rsidR="00142A22" w:rsidRPr="0085433D" w:rsidRDefault="00142A22" w:rsidP="00142A22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под объекты торговли, с</w:t>
      </w:r>
      <w:proofErr w:type="gramStart"/>
      <w:r w:rsidRPr="008543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5433D">
        <w:rPr>
          <w:rFonts w:ascii="Times New Roman" w:hAnsi="Times New Roman" w:cs="Times New Roman"/>
          <w:sz w:val="28"/>
          <w:szCs w:val="28"/>
        </w:rPr>
        <w:t>сть-Кокса, ул. Юбилейная, 21А.</w:t>
      </w:r>
    </w:p>
    <w:p w:rsidR="00726AA9" w:rsidRPr="0085433D" w:rsidRDefault="00726AA9" w:rsidP="00700E8C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Еще один аспект, который в нынешних реалиях, безусловно, оказывает влияние на все сферы социально-экономического развития, в том числе на развитие инвестиционной деятельности - это увеличение открытости власти, </w:t>
      </w: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взаимодействия с населением и бизнесом. Эффективной эта работа может быть только в случае активного взаимодействия всех заинтересованных в этом сторон - муниципальных структур, общественных организаций, представителей бизнеса и широкой общественности. Немаловажное значение в развитии предпринимательской и инвестиционной активности имеет институт оценки регулирующего воздействия нормативных правовых актов. Оценка регулирующего воздействия проектов муниципальных нормативных правовых актов и экспертиза действующих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деятельности.</w:t>
      </w:r>
    </w:p>
    <w:p w:rsidR="00F66C34" w:rsidRPr="0085433D" w:rsidRDefault="00967071" w:rsidP="009670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     </w:t>
      </w:r>
      <w:r w:rsidR="00F66C34" w:rsidRPr="0085433D">
        <w:rPr>
          <w:rFonts w:ascii="Times New Roman" w:hAnsi="Times New Roman" w:cs="Times New Roman"/>
          <w:sz w:val="28"/>
          <w:szCs w:val="28"/>
        </w:rPr>
        <w:t>В</w:t>
      </w:r>
      <w:r w:rsidR="00363A51" w:rsidRPr="0085433D">
        <w:rPr>
          <w:rFonts w:ascii="Times New Roman" w:hAnsi="Times New Roman" w:cs="Times New Roman"/>
          <w:sz w:val="28"/>
          <w:szCs w:val="28"/>
        </w:rPr>
        <w:t xml:space="preserve"> обязательном порядке проводится процедура согласования с бизнесом нормативных актов, затрагивающих интересы предпринимательского сообщества в виде оценки регулирующего воздействия</w:t>
      </w:r>
      <w:r w:rsidRPr="0085433D">
        <w:rPr>
          <w:rFonts w:ascii="Times New Roman" w:hAnsi="Times New Roman" w:cs="Times New Roman"/>
          <w:sz w:val="28"/>
          <w:szCs w:val="28"/>
        </w:rPr>
        <w:t xml:space="preserve"> </w:t>
      </w:r>
      <w:r w:rsidR="00F66C34" w:rsidRPr="0085433D">
        <w:rPr>
          <w:rFonts w:ascii="Times New Roman" w:hAnsi="Times New Roman" w:cs="Times New Roman"/>
          <w:sz w:val="28"/>
          <w:szCs w:val="28"/>
        </w:rPr>
        <w:t>в целях совершенствования и координации работы по развитию инвестиционной и предпринимательской деятельности</w:t>
      </w:r>
      <w:r w:rsidRPr="0085433D">
        <w:rPr>
          <w:rFonts w:ascii="Times New Roman" w:hAnsi="Times New Roman" w:cs="Times New Roman"/>
          <w:sz w:val="28"/>
          <w:szCs w:val="28"/>
        </w:rPr>
        <w:t>,</w:t>
      </w:r>
      <w:r w:rsidR="00F66C34" w:rsidRPr="0085433D">
        <w:rPr>
          <w:rFonts w:ascii="Times New Roman" w:hAnsi="Times New Roman" w:cs="Times New Roman"/>
          <w:sz w:val="28"/>
          <w:szCs w:val="28"/>
        </w:rPr>
        <w:t> </w:t>
      </w:r>
      <w:r w:rsidR="00F66C34" w:rsidRPr="0085433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 Координационный совет по развитию инвестиционной и предпринимательской деятельности при Главе администрации муниципального образования «Усть-Коксинский район»;</w:t>
      </w:r>
    </w:p>
    <w:p w:rsidR="00F66C34" w:rsidRPr="0085433D" w:rsidRDefault="00F66C34" w:rsidP="009670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>ведётся постоянная работа по актуализации нормативных правовых актов в сфере инвестиционной и предпринимательской деятельности и размещению н</w:t>
      </w:r>
      <w:r w:rsidRPr="0085433D">
        <w:rPr>
          <w:rFonts w:ascii="Times New Roman" w:hAnsi="Times New Roman" w:cs="Times New Roman"/>
          <w:sz w:val="28"/>
          <w:szCs w:val="28"/>
          <w:shd w:val="clear" w:color="auto" w:fill="FFFFFF"/>
        </w:rPr>
        <w:t>а сайте муниципального образования «</w:t>
      </w:r>
      <w:proofErr w:type="spellStart"/>
      <w:r w:rsidRPr="0085433D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Усть-Коксигнский</w:t>
      </w:r>
      <w:proofErr w:type="spellEnd"/>
      <w:r w:rsidRPr="00854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в разделе «Инвестиции»;</w:t>
      </w:r>
    </w:p>
    <w:p w:rsidR="008676AB" w:rsidRPr="0085433D" w:rsidRDefault="008676AB" w:rsidP="00700E8C">
      <w:pPr>
        <w:jc w:val="both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       Уважаемые инвесторы! Усть-Коксинский район обладает уникальными ресурсами для развития, и прежде всего это работающие и живущие здесь люди. Мы ждем от вас новых идей, нестандартных решений и желания создавать новое и полезное для района. Мы готовы оказать любую поддержку как опытным, так и начинающим предпринимателям-созидателям. Дальнейшее развитие района во многом зависит от вашей активности и энергичности! </w:t>
      </w:r>
    </w:p>
    <w:p w:rsidR="008676AB" w:rsidRPr="0085433D" w:rsidRDefault="008676AB" w:rsidP="00700E8C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И в заключении хочу отметить, что мы всегда рассчитываем на конструктивный диалог и взаимодействие с инвесторами, предпринимательским сообществом. Только общими усилиями мы сумеем сделать наш район более комфортным и привлекательным для проживания и ведения бизнеса.</w:t>
      </w:r>
    </w:p>
    <w:p w:rsidR="00363A51" w:rsidRPr="0085433D" w:rsidRDefault="00363A51" w:rsidP="00700E8C">
      <w:pPr>
        <w:pStyle w:val="a3"/>
        <w:spacing w:line="276" w:lineRule="auto"/>
        <w:jc w:val="center"/>
        <w:rPr>
          <w:sz w:val="28"/>
          <w:szCs w:val="28"/>
        </w:rPr>
      </w:pPr>
      <w:r w:rsidRPr="0085433D">
        <w:rPr>
          <w:rStyle w:val="a4"/>
          <w:sz w:val="28"/>
          <w:szCs w:val="28"/>
        </w:rPr>
        <w:t>Благодарю за внимание!</w:t>
      </w:r>
    </w:p>
    <w:p w:rsidR="00700E8C" w:rsidRPr="0085433D" w:rsidRDefault="008676AB" w:rsidP="00700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363A51" w:rsidRPr="0085433D" w:rsidRDefault="008676AB" w:rsidP="00B26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33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00E8C" w:rsidRPr="0085433D">
        <w:rPr>
          <w:rFonts w:ascii="Times New Roman" w:hAnsi="Times New Roman" w:cs="Times New Roman"/>
          <w:sz w:val="28"/>
          <w:szCs w:val="28"/>
        </w:rPr>
        <w:t xml:space="preserve">МО </w:t>
      </w:r>
      <w:r w:rsidRPr="0085433D">
        <w:rPr>
          <w:rFonts w:ascii="Times New Roman" w:hAnsi="Times New Roman" w:cs="Times New Roman"/>
          <w:sz w:val="28"/>
          <w:szCs w:val="28"/>
        </w:rPr>
        <w:t>«Усть-Коксинский район»</w:t>
      </w:r>
      <w:r w:rsidR="00700E8C" w:rsidRPr="0085433D">
        <w:rPr>
          <w:rFonts w:ascii="Times New Roman" w:hAnsi="Times New Roman" w:cs="Times New Roman"/>
          <w:sz w:val="28"/>
          <w:szCs w:val="28"/>
        </w:rPr>
        <w:t xml:space="preserve"> </w:t>
      </w:r>
      <w:r w:rsidRPr="00854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33D">
        <w:rPr>
          <w:rFonts w:ascii="Times New Roman" w:hAnsi="Times New Roman" w:cs="Times New Roman"/>
          <w:sz w:val="28"/>
          <w:szCs w:val="28"/>
        </w:rPr>
        <w:t>О.А.Кулигин</w:t>
      </w:r>
      <w:proofErr w:type="spellEnd"/>
    </w:p>
    <w:sectPr w:rsidR="00363A51" w:rsidRPr="0085433D" w:rsidSect="00977B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AF" w:rsidRDefault="007F54AF" w:rsidP="00977B94">
      <w:pPr>
        <w:spacing w:after="0" w:line="240" w:lineRule="auto"/>
      </w:pPr>
      <w:r>
        <w:separator/>
      </w:r>
    </w:p>
  </w:endnote>
  <w:endnote w:type="continuationSeparator" w:id="0">
    <w:p w:rsidR="007F54AF" w:rsidRDefault="007F54AF" w:rsidP="0097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AF" w:rsidRDefault="007F54AF" w:rsidP="00977B94">
      <w:pPr>
        <w:spacing w:after="0" w:line="240" w:lineRule="auto"/>
      </w:pPr>
      <w:r>
        <w:separator/>
      </w:r>
    </w:p>
  </w:footnote>
  <w:footnote w:type="continuationSeparator" w:id="0">
    <w:p w:rsidR="007F54AF" w:rsidRDefault="007F54AF" w:rsidP="0097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51F1"/>
    <w:multiLevelType w:val="hybridMultilevel"/>
    <w:tmpl w:val="21A62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5875C1"/>
    <w:multiLevelType w:val="hybridMultilevel"/>
    <w:tmpl w:val="0F86C7E0"/>
    <w:lvl w:ilvl="0" w:tplc="6CA0B9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7BD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4A71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6C2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A22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4BB0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A70AE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3A51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3B85"/>
    <w:rsid w:val="00495A42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3DCB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55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0AAF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5BE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0E8C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6AA9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219E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32EF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54AF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33D"/>
    <w:rsid w:val="00854CCA"/>
    <w:rsid w:val="008566D0"/>
    <w:rsid w:val="00857A90"/>
    <w:rsid w:val="00857D45"/>
    <w:rsid w:val="00862599"/>
    <w:rsid w:val="00865A57"/>
    <w:rsid w:val="008668DA"/>
    <w:rsid w:val="008676AB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5C35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27BD"/>
    <w:rsid w:val="009657A8"/>
    <w:rsid w:val="00966BE1"/>
    <w:rsid w:val="0096707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77B94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500D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5F81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3FE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2641C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2E9"/>
    <w:rsid w:val="00BE36BB"/>
    <w:rsid w:val="00BE4085"/>
    <w:rsid w:val="00BE4E14"/>
    <w:rsid w:val="00BE4E4C"/>
    <w:rsid w:val="00BE66C9"/>
    <w:rsid w:val="00BF1857"/>
    <w:rsid w:val="00BF2D74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73D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5825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354"/>
    <w:rsid w:val="00E55936"/>
    <w:rsid w:val="00E55B97"/>
    <w:rsid w:val="00E563E0"/>
    <w:rsid w:val="00E605B8"/>
    <w:rsid w:val="00E60720"/>
    <w:rsid w:val="00E609FE"/>
    <w:rsid w:val="00E60D33"/>
    <w:rsid w:val="00E60F57"/>
    <w:rsid w:val="00E66AFE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2728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66C34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63A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4">
    <w:name w:val="Strong"/>
    <w:basedOn w:val="a0"/>
    <w:uiPriority w:val="22"/>
    <w:qFormat/>
    <w:rsid w:val="00363A51"/>
    <w:rPr>
      <w:b/>
      <w:bCs/>
    </w:rPr>
  </w:style>
  <w:style w:type="paragraph" w:styleId="3">
    <w:name w:val="Body Text 3"/>
    <w:basedOn w:val="a"/>
    <w:link w:val="30"/>
    <w:rsid w:val="00BF2D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2D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next w:val="a"/>
    <w:rsid w:val="00BF2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B94"/>
  </w:style>
  <w:style w:type="paragraph" w:styleId="a9">
    <w:name w:val="footer"/>
    <w:basedOn w:val="a"/>
    <w:link w:val="aa"/>
    <w:uiPriority w:val="99"/>
    <w:semiHidden/>
    <w:unhideWhenUsed/>
    <w:rsid w:val="0097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8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2018-08-01T06:11:00Z</dcterms:created>
  <dcterms:modified xsi:type="dcterms:W3CDTF">2018-08-03T06:02:00Z</dcterms:modified>
</cp:coreProperties>
</file>