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E0" w:rsidRDefault="00657EE0">
      <w:pPr>
        <w:rPr>
          <w:sz w:val="2"/>
          <w:szCs w:val="2"/>
        </w:rPr>
      </w:pPr>
    </w:p>
    <w:p w:rsidR="008A7498" w:rsidRDefault="008A7498" w:rsidP="008A7498">
      <w:pPr>
        <w:pStyle w:val="21"/>
        <w:shd w:val="clear" w:color="auto" w:fill="auto"/>
        <w:spacing w:after="0" w:line="320" w:lineRule="exact"/>
        <w:ind w:left="20" w:right="20" w:firstLine="5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A7498">
        <w:rPr>
          <w:b/>
          <w:sz w:val="28"/>
          <w:szCs w:val="28"/>
        </w:rPr>
        <w:t xml:space="preserve"> маркировке </w:t>
      </w:r>
      <w:r>
        <w:rPr>
          <w:b/>
          <w:sz w:val="28"/>
          <w:szCs w:val="28"/>
        </w:rPr>
        <w:t>товаров</w:t>
      </w:r>
    </w:p>
    <w:p w:rsidR="008A7498" w:rsidRDefault="008A7498">
      <w:pPr>
        <w:pStyle w:val="21"/>
        <w:shd w:val="clear" w:color="auto" w:fill="auto"/>
        <w:spacing w:after="0" w:line="320" w:lineRule="exact"/>
        <w:ind w:left="20" w:right="20" w:firstLine="580"/>
        <w:jc w:val="both"/>
      </w:pPr>
    </w:p>
    <w:p w:rsidR="00657EE0" w:rsidRDefault="006F75C8">
      <w:pPr>
        <w:pStyle w:val="21"/>
        <w:shd w:val="clear" w:color="auto" w:fill="auto"/>
        <w:spacing w:after="0" w:line="320" w:lineRule="exact"/>
        <w:ind w:left="20" w:right="20" w:firstLine="580"/>
        <w:jc w:val="both"/>
      </w:pPr>
      <w:proofErr w:type="gramStart"/>
      <w:r>
        <w:t>В соответствии с принятыми решениями Правительства Российской Федерации (Федеральный закон от 23 февраля 2013 года № 15-ФЗ «Об охране здоровья граждан от воздействия окружающего табачного дыма и последствий потребления табака», Федеральный закон от 12 апреля 2010 года № 61-ФЗ «Об обращении лекарственных средств», распоряжение Правительства Российской Федерации от 28 апреля 2018 года № 792-р «Об утверждении перечня отдельных товаров, подлежащих обязательной маркировке средствами</w:t>
      </w:r>
      <w:proofErr w:type="gramEnd"/>
      <w:r>
        <w:t xml:space="preserve"> идентификации») до 2020 года буден введена обязательная маркировка табачной продукции, лекарственных препаратов, отдельных товаров легкой промышленности, шин и покрышек, духов и туалетной воды, фотокамер и фотовспышек.</w:t>
      </w:r>
    </w:p>
    <w:p w:rsidR="00657EE0" w:rsidRDefault="006F75C8">
      <w:pPr>
        <w:pStyle w:val="21"/>
        <w:shd w:val="clear" w:color="auto" w:fill="auto"/>
        <w:spacing w:after="0" w:line="320" w:lineRule="exact"/>
        <w:ind w:left="20" w:right="20" w:firstLine="580"/>
        <w:jc w:val="both"/>
      </w:pPr>
      <w:r>
        <w:t>Маркировка товаров вводится в целях противодействия незаконному обороту промышленной продукции, легализации промышленной продукции, сокращения недобросовестной конкуренции.</w:t>
      </w:r>
    </w:p>
    <w:p w:rsidR="00657EE0" w:rsidRDefault="006F75C8">
      <w:pPr>
        <w:pStyle w:val="21"/>
        <w:shd w:val="clear" w:color="auto" w:fill="auto"/>
        <w:spacing w:after="0" w:line="320" w:lineRule="exact"/>
        <w:ind w:left="20" w:right="20" w:firstLine="580"/>
        <w:jc w:val="both"/>
      </w:pPr>
      <w:r>
        <w:t>С 1 марта 2019 года вводится обязательная маркировка табачной продукции.</w:t>
      </w:r>
    </w:p>
    <w:p w:rsidR="00657EE0" w:rsidRDefault="006F75C8">
      <w:pPr>
        <w:pStyle w:val="21"/>
        <w:shd w:val="clear" w:color="auto" w:fill="auto"/>
        <w:spacing w:after="0" w:line="320" w:lineRule="exact"/>
        <w:ind w:left="20" w:right="20" w:firstLine="580"/>
        <w:jc w:val="both"/>
      </w:pPr>
      <w:proofErr w:type="gramStart"/>
      <w:r>
        <w:t>В соответствии с постановлением Правительства Российской Федерации от 27 ноября 2017 года № 1433 «О проведении эксперимента по маркировке табачной продукции средствами идентификации и мониторингу оборота табачной продукции» с 15 января 2018 года по 28 февраля 2019 года на территории Российской Федерации проводится эксперимент по маркировке табачной продукции средствами идентификации и мониторингу оборота табачной продукции.</w:t>
      </w:r>
      <w:proofErr w:type="gramEnd"/>
    </w:p>
    <w:p w:rsidR="00657EE0" w:rsidRDefault="006F75C8">
      <w:pPr>
        <w:pStyle w:val="21"/>
        <w:shd w:val="clear" w:color="auto" w:fill="auto"/>
        <w:spacing w:after="0" w:line="320" w:lineRule="exact"/>
        <w:ind w:left="20" w:right="20" w:firstLine="580"/>
        <w:jc w:val="both"/>
      </w:pPr>
      <w:r>
        <w:t xml:space="preserve">Для участия в эксперименте по маркировке и </w:t>
      </w:r>
      <w:proofErr w:type="spellStart"/>
      <w:r>
        <w:t>прослеживаемости</w:t>
      </w:r>
      <w:proofErr w:type="spellEnd"/>
      <w:r>
        <w:t xml:space="preserve"> табачной продукции необходимо:</w:t>
      </w:r>
    </w:p>
    <w:p w:rsidR="008A7498" w:rsidRDefault="006F75C8">
      <w:pPr>
        <w:pStyle w:val="21"/>
        <w:shd w:val="clear" w:color="auto" w:fill="auto"/>
        <w:spacing w:after="0" w:line="320" w:lineRule="exact"/>
        <w:ind w:left="20" w:firstLine="580"/>
        <w:jc w:val="both"/>
      </w:pPr>
      <w:r>
        <w:t>подать заявку на участие;</w:t>
      </w:r>
    </w:p>
    <w:p w:rsidR="00657EE0" w:rsidRDefault="006F75C8">
      <w:pPr>
        <w:pStyle w:val="21"/>
        <w:shd w:val="clear" w:color="auto" w:fill="auto"/>
        <w:spacing w:after="0" w:line="320" w:lineRule="exact"/>
        <w:ind w:left="20" w:right="20" w:firstLine="560"/>
        <w:jc w:val="both"/>
      </w:pPr>
      <w:r>
        <w:t xml:space="preserve">получить усиленную квалифицированную электронную подпись в аккредитованных удостоверяющих центрах (список центров на сайте </w:t>
      </w:r>
      <w:r>
        <w:rPr>
          <w:rStyle w:val="12"/>
          <w:lang w:val="en-US"/>
        </w:rPr>
        <w:t>https</w:t>
      </w:r>
      <w:r w:rsidRPr="00A726D7">
        <w:rPr>
          <w:rStyle w:val="12"/>
        </w:rPr>
        <w:t xml:space="preserve"> </w:t>
      </w:r>
      <w:r>
        <w:rPr>
          <w:rStyle w:val="12"/>
        </w:rPr>
        <w:t>://</w:t>
      </w:r>
      <w:proofErr w:type="spellStart"/>
      <w:r>
        <w:rPr>
          <w:rStyle w:val="12"/>
        </w:rPr>
        <w:t>честныйзнак</w:t>
      </w:r>
      <w:proofErr w:type="gramStart"/>
      <w:r>
        <w:rPr>
          <w:rStyle w:val="12"/>
        </w:rPr>
        <w:t>.р</w:t>
      </w:r>
      <w:proofErr w:type="gramEnd"/>
      <w:r>
        <w:rPr>
          <w:rStyle w:val="12"/>
        </w:rPr>
        <w:t>ф</w:t>
      </w:r>
      <w:proofErr w:type="spellEnd"/>
      <w:r>
        <w:rPr>
          <w:rStyle w:val="12"/>
        </w:rPr>
        <w:t>/</w:t>
      </w:r>
      <w:r>
        <w:t>);</w:t>
      </w:r>
    </w:p>
    <w:p w:rsidR="00657EE0" w:rsidRDefault="006F75C8">
      <w:pPr>
        <w:pStyle w:val="21"/>
        <w:shd w:val="clear" w:color="auto" w:fill="auto"/>
        <w:spacing w:after="0" w:line="320" w:lineRule="exact"/>
        <w:ind w:left="20" w:right="20" w:firstLine="560"/>
        <w:jc w:val="both"/>
      </w:pPr>
      <w:r>
        <w:t xml:space="preserve">зарегистрироваться в качестве участника эксперимента в системе маркировки </w:t>
      </w:r>
      <w:r>
        <w:rPr>
          <w:lang w:val="en-US"/>
        </w:rPr>
        <w:t>https</w:t>
      </w:r>
      <w:proofErr w:type="gramStart"/>
      <w:r w:rsidRPr="00A726D7">
        <w:t xml:space="preserve"> :</w:t>
      </w:r>
      <w:proofErr w:type="gramEnd"/>
      <w:r w:rsidRPr="00A726D7">
        <w:t>//</w:t>
      </w:r>
      <w:proofErr w:type="spellStart"/>
      <w:r>
        <w:rPr>
          <w:lang w:val="en-US"/>
        </w:rPr>
        <w:t>ismotp</w:t>
      </w:r>
      <w:proofErr w:type="spellEnd"/>
      <w:r>
        <w:t xml:space="preserve">. </w:t>
      </w:r>
      <w:proofErr w:type="spellStart"/>
      <w:r>
        <w:rPr>
          <w:lang w:val="en-US"/>
        </w:rPr>
        <w:t>crptech</w:t>
      </w:r>
      <w:proofErr w:type="spellEnd"/>
      <w:r w:rsidRPr="00A726D7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657EE0" w:rsidRDefault="006F75C8">
      <w:pPr>
        <w:pStyle w:val="21"/>
        <w:shd w:val="clear" w:color="auto" w:fill="auto"/>
        <w:spacing w:after="0" w:line="320" w:lineRule="exact"/>
        <w:ind w:left="580" w:right="20"/>
        <w:jc w:val="both"/>
      </w:pPr>
      <w:r>
        <w:t xml:space="preserve">Для работы с системой потребуется следующее техническое оборудование: </w:t>
      </w:r>
      <w:r>
        <w:rPr>
          <w:rStyle w:val="135pt"/>
        </w:rPr>
        <w:t>дистрибьюторам и оптовикам:</w:t>
      </w:r>
    </w:p>
    <w:p w:rsidR="00657EE0" w:rsidRDefault="006F75C8">
      <w:pPr>
        <w:pStyle w:val="21"/>
        <w:shd w:val="clear" w:color="auto" w:fill="auto"/>
        <w:spacing w:after="0" w:line="320" w:lineRule="exact"/>
        <w:ind w:left="20" w:right="20" w:firstLine="560"/>
      </w:pPr>
      <w:r>
        <w:t xml:space="preserve">подключение к системе юридически значимого электронного документооборота; </w:t>
      </w:r>
      <w:r>
        <w:rPr>
          <w:rStyle w:val="135pt"/>
        </w:rPr>
        <w:t>розничной точке:</w:t>
      </w:r>
    </w:p>
    <w:p w:rsidR="00657EE0" w:rsidRDefault="006F75C8">
      <w:pPr>
        <w:pStyle w:val="21"/>
        <w:shd w:val="clear" w:color="auto" w:fill="auto"/>
        <w:spacing w:after="0" w:line="320" w:lineRule="exact"/>
        <w:ind w:left="20" w:right="20" w:firstLine="560"/>
        <w:jc w:val="both"/>
      </w:pPr>
      <w:r>
        <w:t>подключение к системе юридически значимого электронного документооборота;</w:t>
      </w:r>
    </w:p>
    <w:p w:rsidR="00657EE0" w:rsidRDefault="006F75C8">
      <w:pPr>
        <w:pStyle w:val="21"/>
        <w:shd w:val="clear" w:color="auto" w:fill="auto"/>
        <w:spacing w:after="0" w:line="320" w:lineRule="exact"/>
        <w:ind w:left="20" w:right="20" w:firstLine="560"/>
        <w:jc w:val="both"/>
      </w:pPr>
      <w:r w:rsidRPr="00A726D7">
        <w:t>2</w:t>
      </w:r>
      <w:r>
        <w:rPr>
          <w:lang w:val="en-US"/>
        </w:rPr>
        <w:t>D</w:t>
      </w:r>
      <w:r w:rsidRPr="00A726D7">
        <w:t xml:space="preserve"> </w:t>
      </w:r>
      <w:r>
        <w:t xml:space="preserve">сканер (если ранее он не закупался) и обновление программного обеспечения </w:t>
      </w:r>
      <w:proofErr w:type="gramStart"/>
      <w:r>
        <w:t>для</w:t>
      </w:r>
      <w:proofErr w:type="gramEnd"/>
      <w:r>
        <w:t xml:space="preserve"> уже установленной </w:t>
      </w:r>
      <w:proofErr w:type="spellStart"/>
      <w:r>
        <w:t>онлайн-кассы</w:t>
      </w:r>
      <w:proofErr w:type="spellEnd"/>
      <w:r>
        <w:t>.</w:t>
      </w:r>
    </w:p>
    <w:p w:rsidR="00657EE0" w:rsidRDefault="006F75C8">
      <w:pPr>
        <w:pStyle w:val="21"/>
        <w:shd w:val="clear" w:color="auto" w:fill="auto"/>
        <w:spacing w:after="0" w:line="320" w:lineRule="exact"/>
        <w:ind w:left="20" w:right="20" w:firstLine="560"/>
        <w:jc w:val="both"/>
      </w:pPr>
      <w:r>
        <w:t xml:space="preserve">Более подробную информацию об участии в эксперименте можно получить на сайте оператора системы маркировки </w:t>
      </w:r>
      <w:r w:rsidRPr="00A726D7">
        <w:t>(</w:t>
      </w:r>
      <w:r>
        <w:rPr>
          <w:rStyle w:val="12"/>
          <w:lang w:val="en-US"/>
        </w:rPr>
        <w:t>https</w:t>
      </w:r>
      <w:r w:rsidRPr="00A726D7">
        <w:rPr>
          <w:rStyle w:val="12"/>
        </w:rPr>
        <w:t xml:space="preserve"> </w:t>
      </w:r>
      <w:r>
        <w:rPr>
          <w:rStyle w:val="12"/>
        </w:rPr>
        <w:t>://</w:t>
      </w:r>
      <w:proofErr w:type="spellStart"/>
      <w:r>
        <w:rPr>
          <w:rStyle w:val="12"/>
        </w:rPr>
        <w:t>честныйзнак</w:t>
      </w:r>
      <w:proofErr w:type="gramStart"/>
      <w:r>
        <w:rPr>
          <w:rStyle w:val="12"/>
        </w:rPr>
        <w:t>.р</w:t>
      </w:r>
      <w:proofErr w:type="gramEnd"/>
      <w:r>
        <w:rPr>
          <w:rStyle w:val="12"/>
        </w:rPr>
        <w:t>ф</w:t>
      </w:r>
      <w:proofErr w:type="spellEnd"/>
      <w:r>
        <w:rPr>
          <w:rStyle w:val="12"/>
        </w:rPr>
        <w:t>/</w:t>
      </w:r>
      <w:r>
        <w:t xml:space="preserve">), контактным данным оператора: +7(800)2221523, +7(800)7072336, </w:t>
      </w:r>
      <w:hyperlink r:id="rId6" w:history="1">
        <w:r>
          <w:rPr>
            <w:rStyle w:val="a3"/>
            <w:lang w:val="en-US"/>
          </w:rPr>
          <w:t>info</w:t>
        </w:r>
        <w:r w:rsidRPr="00A726D7">
          <w:rPr>
            <w:rStyle w:val="a3"/>
          </w:rPr>
          <w:t>@</w:t>
        </w:r>
        <w:r>
          <w:rPr>
            <w:rStyle w:val="a3"/>
            <w:lang w:val="en-US"/>
          </w:rPr>
          <w:t>crpt</w:t>
        </w:r>
        <w:r w:rsidRPr="00A726D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A726D7">
        <w:t xml:space="preserve">, </w:t>
      </w:r>
      <w:hyperlink r:id="rId7" w:history="1">
        <w:r>
          <w:rPr>
            <w:rStyle w:val="a3"/>
            <w:lang w:val="en-US"/>
          </w:rPr>
          <w:t>motp</w:t>
        </w:r>
        <w:r w:rsidRPr="00A726D7">
          <w:rPr>
            <w:rStyle w:val="a3"/>
          </w:rPr>
          <w:t>@</w:t>
        </w:r>
        <w:r>
          <w:rPr>
            <w:rStyle w:val="a3"/>
            <w:lang w:val="en-US"/>
          </w:rPr>
          <w:t>crpt</w:t>
        </w:r>
        <w:r w:rsidRPr="00A726D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A726D7">
        <w:t xml:space="preserve">, </w:t>
      </w:r>
      <w:hyperlink r:id="rId8" w:history="1">
        <w:r>
          <w:rPr>
            <w:rStyle w:val="a3"/>
            <w:lang w:val="en-US"/>
          </w:rPr>
          <w:t>lecture</w:t>
        </w:r>
        <w:r w:rsidRPr="00A726D7"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crpt</w:t>
        </w:r>
        <w:proofErr w:type="spellEnd"/>
        <w:r w:rsidRPr="00A726D7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A726D7">
        <w:t>.</w:t>
      </w:r>
    </w:p>
    <w:p w:rsidR="008A7498" w:rsidRDefault="008A7498">
      <w:pPr>
        <w:pStyle w:val="21"/>
        <w:shd w:val="clear" w:color="auto" w:fill="auto"/>
        <w:spacing w:after="280" w:line="299" w:lineRule="exact"/>
        <w:jc w:val="center"/>
      </w:pPr>
    </w:p>
    <w:p w:rsidR="008A7498" w:rsidRDefault="008A7498">
      <w:pPr>
        <w:pStyle w:val="21"/>
        <w:shd w:val="clear" w:color="auto" w:fill="auto"/>
        <w:spacing w:after="280" w:line="299" w:lineRule="exact"/>
        <w:jc w:val="center"/>
      </w:pPr>
    </w:p>
    <w:p w:rsidR="008A7498" w:rsidRDefault="008A7498">
      <w:pPr>
        <w:pStyle w:val="21"/>
        <w:shd w:val="clear" w:color="auto" w:fill="auto"/>
        <w:spacing w:after="280" w:line="299" w:lineRule="exact"/>
        <w:jc w:val="center"/>
      </w:pPr>
    </w:p>
    <w:p w:rsidR="008A7498" w:rsidRDefault="008A7498">
      <w:pPr>
        <w:pStyle w:val="21"/>
        <w:shd w:val="clear" w:color="auto" w:fill="auto"/>
        <w:spacing w:after="280" w:line="299" w:lineRule="exact"/>
        <w:jc w:val="center"/>
      </w:pPr>
    </w:p>
    <w:p w:rsidR="00657EE0" w:rsidRDefault="006F75C8">
      <w:pPr>
        <w:pStyle w:val="21"/>
        <w:shd w:val="clear" w:color="auto" w:fill="auto"/>
        <w:spacing w:after="280" w:line="299" w:lineRule="exact"/>
        <w:jc w:val="center"/>
      </w:pPr>
      <w:r>
        <w:lastRenderedPageBreak/>
        <w:t>Информация по системе маркировки товаров</w:t>
      </w:r>
    </w:p>
    <w:p w:rsidR="00657EE0" w:rsidRDefault="006F75C8">
      <w:pPr>
        <w:pStyle w:val="21"/>
        <w:shd w:val="clear" w:color="auto" w:fill="auto"/>
        <w:spacing w:after="0" w:line="400" w:lineRule="exact"/>
        <w:ind w:left="20" w:right="40" w:firstLine="680"/>
        <w:jc w:val="both"/>
      </w:pPr>
      <w:r>
        <w:t xml:space="preserve">Информационная система маркировки товаров (далее - система) имеет статус государственной системы. Информационная безопасность системы обеспечивается за счет использования </w:t>
      </w:r>
      <w:proofErr w:type="gramStart"/>
      <w:r>
        <w:t>российских</w:t>
      </w:r>
      <w:proofErr w:type="gramEnd"/>
      <w:r>
        <w:t xml:space="preserve"> </w:t>
      </w:r>
      <w:proofErr w:type="spellStart"/>
      <w:r>
        <w:t>крипто-технологий</w:t>
      </w:r>
      <w:proofErr w:type="spellEnd"/>
      <w:r>
        <w:t>.</w:t>
      </w:r>
    </w:p>
    <w:p w:rsidR="00657EE0" w:rsidRDefault="006F75C8">
      <w:pPr>
        <w:pStyle w:val="21"/>
        <w:shd w:val="clear" w:color="auto" w:fill="auto"/>
        <w:spacing w:after="0" w:line="400" w:lineRule="exact"/>
        <w:ind w:left="20" w:right="40" w:firstLine="680"/>
        <w:jc w:val="both"/>
      </w:pPr>
      <w:r>
        <w:t xml:space="preserve">Исходя из актуальной модели работы системы, все производители и импортеры товаров, подлежащих маркировке, будут наносить код маркировки, содержащий криптографическую защиту, на каждую единицу </w:t>
      </w:r>
      <w:proofErr w:type="gramStart"/>
      <w:r>
        <w:t>продукции</w:t>
      </w:r>
      <w:proofErr w:type="gramEnd"/>
      <w:r>
        <w:t xml:space="preserve"> и фиксировать ввод продукции в оборот.</w:t>
      </w:r>
    </w:p>
    <w:p w:rsidR="00657EE0" w:rsidRDefault="006F75C8">
      <w:pPr>
        <w:pStyle w:val="21"/>
        <w:shd w:val="clear" w:color="auto" w:fill="auto"/>
        <w:spacing w:after="0" w:line="400" w:lineRule="exact"/>
        <w:ind w:left="20" w:right="40" w:firstLine="680"/>
        <w:jc w:val="both"/>
      </w:pPr>
      <w:r>
        <w:t xml:space="preserve">У оптовых организаций в системе будет фиксироваться движение товара между участниками товаропроводящей цепи, у организаций розничной торговли - вывод продукции из оборота (конечная реализация потребителю с помощью </w:t>
      </w:r>
      <w:proofErr w:type="spellStart"/>
      <w:r>
        <w:t>контрольно</w:t>
      </w:r>
      <w:r>
        <w:softHyphen/>
        <w:t>кассовой</w:t>
      </w:r>
      <w:proofErr w:type="spellEnd"/>
      <w:r>
        <w:t xml:space="preserve"> техники).</w:t>
      </w:r>
    </w:p>
    <w:p w:rsidR="00657EE0" w:rsidRDefault="006F75C8">
      <w:pPr>
        <w:pStyle w:val="21"/>
        <w:shd w:val="clear" w:color="auto" w:fill="auto"/>
        <w:spacing w:after="0" w:line="400" w:lineRule="exact"/>
        <w:ind w:left="20" w:right="40" w:firstLine="680"/>
        <w:jc w:val="both"/>
      </w:pPr>
      <w:r>
        <w:t>В рамках подготовки к введению обязательной маркировки проводятся добровольные эксперименты по табачной продукции, лекарственным препаратам, а также обувным товарам. Целью их проведения является окончательное определение порядка работы системы, итоговые схемы работы участников рынка.</w:t>
      </w:r>
    </w:p>
    <w:p w:rsidR="00657EE0" w:rsidRDefault="006F75C8">
      <w:pPr>
        <w:pStyle w:val="21"/>
        <w:shd w:val="clear" w:color="auto" w:fill="auto"/>
        <w:spacing w:after="0" w:line="400" w:lineRule="exact"/>
        <w:ind w:left="20" w:right="40" w:firstLine="680"/>
        <w:jc w:val="both"/>
      </w:pPr>
      <w:r>
        <w:t>Оператором информационной системы маркировки, созданной в рамках экспериментов, является ООО «</w:t>
      </w:r>
      <w:proofErr w:type="spellStart"/>
      <w:r>
        <w:t>Оператор-ЦРПТ</w:t>
      </w:r>
      <w:proofErr w:type="spellEnd"/>
      <w:r>
        <w:t>» (далее - оператор).</w:t>
      </w:r>
    </w:p>
    <w:p w:rsidR="00657EE0" w:rsidRDefault="006F75C8">
      <w:pPr>
        <w:pStyle w:val="21"/>
        <w:shd w:val="clear" w:color="auto" w:fill="auto"/>
        <w:spacing w:after="0" w:line="400" w:lineRule="exact"/>
        <w:ind w:left="20" w:right="40" w:firstLine="680"/>
        <w:jc w:val="both"/>
      </w:pPr>
      <w:r>
        <w:t xml:space="preserve">С целью определения принципов действия системы при </w:t>
      </w:r>
      <w:proofErr w:type="spellStart"/>
      <w:r>
        <w:t>Минпромторге</w:t>
      </w:r>
      <w:proofErr w:type="spellEnd"/>
      <w:r>
        <w:t xml:space="preserve"> России созданы проектно-экспертные группы по каждой товарной позиции, подлежащей маркировке, в которые входят представители </w:t>
      </w:r>
      <w:proofErr w:type="spellStart"/>
      <w:r>
        <w:t>Минпромторга</w:t>
      </w:r>
      <w:proofErr w:type="spellEnd"/>
      <w:r>
        <w:t xml:space="preserve"> России, ответственных федеральных органов исполнительной власти, оператора, а также профильных ассоциаций и иные заинтересованные представители </w:t>
      </w:r>
      <w:proofErr w:type="spellStart"/>
      <w:proofErr w:type="gramStart"/>
      <w:r>
        <w:t>бизнес-сообщества</w:t>
      </w:r>
      <w:proofErr w:type="spellEnd"/>
      <w:proofErr w:type="gramEnd"/>
      <w:r>
        <w:t>.</w:t>
      </w:r>
    </w:p>
    <w:p w:rsidR="00657EE0" w:rsidRDefault="006F75C8">
      <w:pPr>
        <w:pStyle w:val="21"/>
        <w:shd w:val="clear" w:color="auto" w:fill="auto"/>
        <w:spacing w:after="0" w:line="400" w:lineRule="exact"/>
        <w:ind w:left="20" w:firstLine="680"/>
        <w:jc w:val="both"/>
      </w:pPr>
      <w:r>
        <w:t>Особое внимание хотелось бы обратить на эксперимент по табачной продукции.</w:t>
      </w:r>
    </w:p>
    <w:p w:rsidR="00657EE0" w:rsidRDefault="006F75C8">
      <w:pPr>
        <w:pStyle w:val="21"/>
        <w:shd w:val="clear" w:color="auto" w:fill="auto"/>
        <w:spacing w:after="0" w:line="400" w:lineRule="exact"/>
        <w:ind w:left="20" w:right="40" w:firstLine="680"/>
        <w:jc w:val="both"/>
      </w:pPr>
      <w:r>
        <w:t>Цифровой формат маркировки, наносимый непосредственно на табачную продукцию в процессе ее производства, позволяет агрегировать данные об упаковках всех уровней и, соответственно, прослеживать движение продукции по всей цепочке поставок от производства до конечного потребителя.</w:t>
      </w:r>
    </w:p>
    <w:p w:rsidR="00657EE0" w:rsidRDefault="006F75C8">
      <w:pPr>
        <w:pStyle w:val="21"/>
        <w:shd w:val="clear" w:color="auto" w:fill="auto"/>
        <w:spacing w:after="0" w:line="400" w:lineRule="exact"/>
        <w:ind w:left="20" w:right="40" w:firstLine="680"/>
        <w:jc w:val="both"/>
      </w:pPr>
      <w:r>
        <w:t xml:space="preserve">Кроме того, оператором разработано мобильное приложение «Честный знак» (далее - мобильное приложение), предназначенное для </w:t>
      </w:r>
      <w:proofErr w:type="gramStart"/>
      <w:r>
        <w:t>использования</w:t>
      </w:r>
      <w:proofErr w:type="gramEnd"/>
      <w:r>
        <w:t xml:space="preserve"> в том числе федеральными органами исполнительной власти, участвующими в эксперименте, и размещенное в магазинах мобильных приложений </w:t>
      </w:r>
      <w:proofErr w:type="spellStart"/>
      <w:r>
        <w:rPr>
          <w:lang w:val="en-US"/>
        </w:rPr>
        <w:t>AppStore</w:t>
      </w:r>
      <w:proofErr w:type="spellEnd"/>
      <w:r w:rsidRPr="0063471F">
        <w:t xml:space="preserve"> </w:t>
      </w:r>
      <w:r>
        <w:t xml:space="preserve">и </w:t>
      </w:r>
      <w:r>
        <w:rPr>
          <w:lang w:val="en-US"/>
        </w:rPr>
        <w:t>Google</w:t>
      </w:r>
      <w:r w:rsidRPr="0063471F">
        <w:t xml:space="preserve"> </w:t>
      </w:r>
      <w:r>
        <w:rPr>
          <w:lang w:val="en-US"/>
        </w:rPr>
        <w:t>Play</w:t>
      </w:r>
      <w:r w:rsidRPr="0063471F">
        <w:t xml:space="preserve">. </w:t>
      </w:r>
      <w:r>
        <w:t>Мобильное приложение позволяет сотрудникам органов исполнительной власти получать из информационной системы маркировки расширенную информацию о маркированной продукции.</w:t>
      </w:r>
    </w:p>
    <w:p w:rsidR="00657EE0" w:rsidRDefault="006F75C8">
      <w:pPr>
        <w:pStyle w:val="21"/>
        <w:shd w:val="clear" w:color="auto" w:fill="auto"/>
        <w:spacing w:after="0" w:line="400" w:lineRule="exact"/>
        <w:ind w:left="20" w:right="20" w:firstLine="660"/>
        <w:jc w:val="both"/>
      </w:pPr>
      <w:r>
        <w:t xml:space="preserve">Доступ к указанной расширенной информации предоставляется только авторизованным пользователям. Регистрация пользователей осуществляется на </w:t>
      </w:r>
      <w:r>
        <w:lastRenderedPageBreak/>
        <w:t>основании заявки, содержащей ФИО, должность, адрес электронной почты и номер мобильного телефона сотрудника органа исполнительной власти, которому следует предоставить права доступа к мобильному приложению. Авторизация в мобильном приложении осуществляется по номеру мобильного телефона посредством СМ</w:t>
      </w:r>
      <w:proofErr w:type="gramStart"/>
      <w:r>
        <w:t>С-</w:t>
      </w:r>
      <w:proofErr w:type="gramEnd"/>
      <w:r>
        <w:t xml:space="preserve"> сообщения.</w:t>
      </w:r>
    </w:p>
    <w:p w:rsidR="00657EE0" w:rsidRDefault="006F75C8">
      <w:pPr>
        <w:pStyle w:val="21"/>
        <w:shd w:val="clear" w:color="auto" w:fill="auto"/>
        <w:spacing w:after="0" w:line="400" w:lineRule="exact"/>
        <w:ind w:left="20" w:right="20" w:firstLine="660"/>
        <w:jc w:val="both"/>
      </w:pPr>
      <w:r>
        <w:t xml:space="preserve">В случае заинтересованности заявку на регистрацию пользователей (сотрудников органов исполнительной власти) в мобильном приложении необходимо направить на адрес электронной почты: </w:t>
      </w:r>
      <w:hyperlink r:id="rId9" w:history="1">
        <w:r>
          <w:rPr>
            <w:rStyle w:val="a3"/>
            <w:lang w:val="en-US"/>
          </w:rPr>
          <w:t>info</w:t>
        </w:r>
        <w:r w:rsidRPr="0063471F"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crpt</w:t>
        </w:r>
        <w:proofErr w:type="spellEnd"/>
        <w:r w:rsidRPr="0063471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63471F">
        <w:t>.</w:t>
      </w:r>
    </w:p>
    <w:sectPr w:rsidR="00657EE0" w:rsidSect="008A7498">
      <w:type w:val="continuous"/>
      <w:pgSz w:w="11909" w:h="16838"/>
      <w:pgMar w:top="851" w:right="876" w:bottom="709" w:left="876" w:header="0" w:footer="3" w:gutter="34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C8" w:rsidRDefault="006F75C8" w:rsidP="00657EE0">
      <w:r>
        <w:separator/>
      </w:r>
    </w:p>
  </w:endnote>
  <w:endnote w:type="continuationSeparator" w:id="0">
    <w:p w:rsidR="006F75C8" w:rsidRDefault="006F75C8" w:rsidP="00657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C8" w:rsidRDefault="006F75C8"/>
  </w:footnote>
  <w:footnote w:type="continuationSeparator" w:id="0">
    <w:p w:rsidR="006F75C8" w:rsidRDefault="006F75C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57EE0"/>
    <w:rsid w:val="005016B9"/>
    <w:rsid w:val="0063471F"/>
    <w:rsid w:val="00657EE0"/>
    <w:rsid w:val="006F75C8"/>
    <w:rsid w:val="00886A46"/>
    <w:rsid w:val="008A7498"/>
    <w:rsid w:val="00A7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E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7EE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57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65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5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657EE0"/>
    <w:rPr>
      <w:color w:val="000000"/>
      <w:spacing w:val="0"/>
      <w:w w:val="100"/>
      <w:position w:val="0"/>
      <w:u w:val="single"/>
      <w:lang w:val="en-US"/>
    </w:rPr>
  </w:style>
  <w:style w:type="character" w:customStyle="1" w:styleId="1">
    <w:name w:val="Заголовок №1_"/>
    <w:basedOn w:val="a0"/>
    <w:link w:val="10"/>
    <w:rsid w:val="00657EE0"/>
    <w:rPr>
      <w:b w:val="0"/>
      <w:bCs w:val="0"/>
      <w:i/>
      <w:iCs/>
      <w:smallCaps w:val="0"/>
      <w:strike w:val="0"/>
      <w:spacing w:val="-30"/>
      <w:sz w:val="31"/>
      <w:szCs w:val="31"/>
      <w:u w:val="none"/>
    </w:rPr>
  </w:style>
  <w:style w:type="character" w:customStyle="1" w:styleId="1TimesNewRoman115pt0pt">
    <w:name w:val="Заголовок №1 + Times New Roman;11;5 pt;Не курсив;Интервал 0 pt"/>
    <w:basedOn w:val="1"/>
    <w:rsid w:val="00657E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">
    <w:name w:val="Заголовок №1"/>
    <w:basedOn w:val="1"/>
    <w:rsid w:val="00657EE0"/>
    <w:rPr>
      <w:rFonts w:ascii="Courier New" w:eastAsia="Courier New" w:hAnsi="Courier New" w:cs="Courier New"/>
      <w:color w:val="000000"/>
      <w:w w:val="100"/>
      <w:position w:val="0"/>
      <w:u w:val="single"/>
      <w:lang w:val="ru-RU"/>
    </w:rPr>
  </w:style>
  <w:style w:type="character" w:customStyle="1" w:styleId="5Exact">
    <w:name w:val="Основной текст (5) Exact"/>
    <w:basedOn w:val="a0"/>
    <w:link w:val="5"/>
    <w:rsid w:val="0065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16"/>
      <w:szCs w:val="16"/>
      <w:u w:val="none"/>
    </w:rPr>
  </w:style>
  <w:style w:type="character" w:customStyle="1" w:styleId="Exact">
    <w:name w:val="Основной текст Exact"/>
    <w:basedOn w:val="a0"/>
    <w:rsid w:val="0065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4Exact">
    <w:name w:val="Основной текст (4) Exact"/>
    <w:basedOn w:val="a0"/>
    <w:rsid w:val="0065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sid w:val="0065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sid w:val="00657EE0"/>
    <w:rPr>
      <w:color w:val="000000"/>
      <w:spacing w:val="0"/>
      <w:w w:val="100"/>
      <w:position w:val="0"/>
      <w:u w:val="single"/>
      <w:lang w:val="ru-RU"/>
    </w:rPr>
  </w:style>
  <w:style w:type="character" w:customStyle="1" w:styleId="135pt">
    <w:name w:val="Основной текст + 13;5 pt;Курсив"/>
    <w:basedOn w:val="a4"/>
    <w:rsid w:val="00657EE0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20">
    <w:name w:val="Основной текст (2)"/>
    <w:basedOn w:val="a"/>
    <w:link w:val="2"/>
    <w:rsid w:val="00657EE0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657EE0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657EE0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657EE0"/>
    <w:pPr>
      <w:shd w:val="clear" w:color="auto" w:fill="FFFFFF"/>
      <w:spacing w:line="0" w:lineRule="atLeast"/>
      <w:outlineLvl w:val="0"/>
    </w:pPr>
    <w:rPr>
      <w:i/>
      <w:iCs/>
      <w:spacing w:val="-30"/>
      <w:sz w:val="31"/>
      <w:szCs w:val="31"/>
    </w:rPr>
  </w:style>
  <w:style w:type="paragraph" w:customStyle="1" w:styleId="5">
    <w:name w:val="Основной текст (5)"/>
    <w:basedOn w:val="a"/>
    <w:link w:val="5Exact"/>
    <w:rsid w:val="00657E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6"/>
      <w:sz w:val="16"/>
      <w:szCs w:val="16"/>
    </w:rPr>
  </w:style>
  <w:style w:type="paragraph" w:customStyle="1" w:styleId="21">
    <w:name w:val="Основной текст2"/>
    <w:basedOn w:val="a"/>
    <w:link w:val="a4"/>
    <w:rsid w:val="00657EE0"/>
    <w:pPr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ture@crp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tp@crp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rp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820</Words>
  <Characters>4677</Characters>
  <Application>Microsoft Office Word</Application>
  <DocSecurity>0</DocSecurity>
  <Lines>38</Lines>
  <Paragraphs>10</Paragraphs>
  <ScaleCrop>false</ScaleCrop>
  <Company>Microsoft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2019-01-18T05:45:00Z</dcterms:created>
  <dcterms:modified xsi:type="dcterms:W3CDTF">2019-01-18T05:56:00Z</dcterms:modified>
</cp:coreProperties>
</file>