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ayout w:type="fixed"/>
        <w:tblLook w:val="0000"/>
      </w:tblPr>
      <w:tblGrid>
        <w:gridCol w:w="4678"/>
        <w:gridCol w:w="1431"/>
        <w:gridCol w:w="4098"/>
      </w:tblGrid>
      <w:tr w:rsidR="00DE04FC" w:rsidRPr="00B72240" w:rsidTr="005D3EC1">
        <w:trPr>
          <w:trHeight w:val="2229"/>
        </w:trPr>
        <w:tc>
          <w:tcPr>
            <w:tcW w:w="4678" w:type="dxa"/>
          </w:tcPr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ind w:firstLine="34"/>
              <w:jc w:val="center"/>
              <w:rPr>
                <w:b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Российская  Федерация</w:t>
            </w:r>
          </w:p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ind w:firstLine="34"/>
              <w:jc w:val="center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 xml:space="preserve">Республика Алтай  </w:t>
            </w:r>
          </w:p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ind w:firstLine="34"/>
              <w:jc w:val="center"/>
              <w:rPr>
                <w:b/>
                <w:bCs/>
                <w:lang w:val="ru-RU" w:eastAsia="ru-RU"/>
              </w:rPr>
            </w:pPr>
          </w:p>
          <w:p w:rsidR="00DE04FC" w:rsidRPr="00B72240" w:rsidRDefault="00DE04FC" w:rsidP="00DE04FC">
            <w:pPr>
              <w:keepNext/>
              <w:jc w:val="center"/>
              <w:outlineLvl w:val="7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Муниципальное   образование</w:t>
            </w:r>
          </w:p>
          <w:p w:rsidR="00DE04FC" w:rsidRPr="00B72240" w:rsidRDefault="00DE04FC" w:rsidP="00DE04FC">
            <w:pPr>
              <w:keepNext/>
              <w:jc w:val="center"/>
              <w:outlineLvl w:val="7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«Усть-Коксинский район»</w:t>
            </w:r>
          </w:p>
          <w:p w:rsidR="00DE04FC" w:rsidRPr="00B72240" w:rsidRDefault="00DE04FC" w:rsidP="00DE04FC">
            <w:pPr>
              <w:keepNext/>
              <w:jc w:val="center"/>
              <w:outlineLvl w:val="7"/>
              <w:rPr>
                <w:b/>
                <w:bCs/>
                <w:lang w:val="ru-RU" w:eastAsia="ru-RU"/>
              </w:rPr>
            </w:pPr>
          </w:p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Совет депутатов</w:t>
            </w:r>
          </w:p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jc w:val="center"/>
              <w:rPr>
                <w:b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МО «Усть-Коксинский район»</w:t>
            </w:r>
          </w:p>
        </w:tc>
        <w:tc>
          <w:tcPr>
            <w:tcW w:w="1431" w:type="dxa"/>
          </w:tcPr>
          <w:p w:rsidR="00DE04FC" w:rsidRPr="00B72240" w:rsidRDefault="00DE04FC" w:rsidP="00DE04FC">
            <w:pPr>
              <w:jc w:val="center"/>
              <w:rPr>
                <w:lang w:val="ru-RU" w:eastAsia="ru-RU"/>
              </w:rPr>
            </w:pPr>
            <w:r w:rsidRPr="00B72240">
              <w:rPr>
                <w:noProof/>
                <w:lang w:val="ru-RU"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8" w:type="dxa"/>
          </w:tcPr>
          <w:p w:rsidR="00DE04FC" w:rsidRPr="00B72240" w:rsidRDefault="00DE04FC" w:rsidP="00DE04FC">
            <w:pPr>
              <w:keepNext/>
              <w:ind w:left="-142"/>
              <w:jc w:val="center"/>
              <w:outlineLvl w:val="7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 xml:space="preserve">Россия </w:t>
            </w:r>
            <w:proofErr w:type="spellStart"/>
            <w:r w:rsidRPr="00B72240">
              <w:rPr>
                <w:b/>
                <w:bCs/>
                <w:lang w:val="ru-RU" w:eastAsia="ru-RU"/>
              </w:rPr>
              <w:t>Федерациязы</w:t>
            </w:r>
            <w:proofErr w:type="spellEnd"/>
          </w:p>
          <w:p w:rsidR="00DE04FC" w:rsidRPr="00B72240" w:rsidRDefault="00DE04FC" w:rsidP="00DE04FC">
            <w:pPr>
              <w:keepNext/>
              <w:ind w:left="-142"/>
              <w:jc w:val="center"/>
              <w:outlineLvl w:val="7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Алтай Республика</w:t>
            </w:r>
          </w:p>
          <w:p w:rsidR="00DE04FC" w:rsidRPr="00B72240" w:rsidRDefault="00DE04FC" w:rsidP="00DE04FC">
            <w:pPr>
              <w:tabs>
                <w:tab w:val="left" w:pos="3015"/>
              </w:tabs>
              <w:jc w:val="center"/>
              <w:rPr>
                <w:lang w:val="ru-RU" w:eastAsia="ru-RU"/>
              </w:rPr>
            </w:pPr>
          </w:p>
          <w:p w:rsidR="00DE04FC" w:rsidRPr="00B72240" w:rsidRDefault="00DE04FC" w:rsidP="00DE04FC">
            <w:pPr>
              <w:keepNext/>
              <w:jc w:val="center"/>
              <w:outlineLvl w:val="7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 xml:space="preserve">Муниципал </w:t>
            </w:r>
            <w:proofErr w:type="spellStart"/>
            <w:r w:rsidRPr="00B72240">
              <w:rPr>
                <w:b/>
                <w:bCs/>
                <w:lang w:val="ru-RU" w:eastAsia="ru-RU"/>
              </w:rPr>
              <w:t>тÖзÖлмÖ</w:t>
            </w:r>
            <w:proofErr w:type="spellEnd"/>
          </w:p>
          <w:p w:rsidR="00DE04FC" w:rsidRPr="00B72240" w:rsidRDefault="00DE04FC" w:rsidP="00DE04FC">
            <w:pPr>
              <w:keepNext/>
              <w:jc w:val="center"/>
              <w:outlineLvl w:val="7"/>
              <w:rPr>
                <w:b/>
                <w:bCs/>
                <w:lang w:val="ru-RU" w:eastAsia="ru-RU"/>
              </w:rPr>
            </w:pPr>
            <w:r w:rsidRPr="00B72240">
              <w:rPr>
                <w:b/>
                <w:bCs/>
                <w:lang w:val="ru-RU" w:eastAsia="ru-RU"/>
              </w:rPr>
              <w:t>«</w:t>
            </w:r>
            <w:proofErr w:type="spellStart"/>
            <w:r w:rsidRPr="00B72240">
              <w:rPr>
                <w:b/>
                <w:bCs/>
                <w:lang w:val="ru-RU" w:eastAsia="ru-RU"/>
              </w:rPr>
              <w:t>Коксуу-Оозы</w:t>
            </w:r>
            <w:proofErr w:type="spellEnd"/>
            <w:r w:rsidRPr="00B72240">
              <w:rPr>
                <w:b/>
                <w:bCs/>
                <w:lang w:val="ru-RU" w:eastAsia="ru-RU"/>
              </w:rPr>
              <w:t xml:space="preserve"> аймак»</w:t>
            </w:r>
          </w:p>
          <w:p w:rsidR="00DE04FC" w:rsidRPr="00B72240" w:rsidRDefault="00DE04FC" w:rsidP="00DE04FC">
            <w:pPr>
              <w:keepNext/>
              <w:jc w:val="center"/>
              <w:outlineLvl w:val="7"/>
              <w:rPr>
                <w:b/>
                <w:bCs/>
                <w:lang w:val="ru-RU" w:eastAsia="ru-RU"/>
              </w:rPr>
            </w:pPr>
          </w:p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B72240">
              <w:rPr>
                <w:b/>
                <w:bCs/>
                <w:lang w:val="ru-RU" w:eastAsia="ru-RU"/>
              </w:rPr>
              <w:t>Депутаттарды</w:t>
            </w:r>
            <w:proofErr w:type="spellEnd"/>
            <w:r w:rsidRPr="00B72240">
              <w:rPr>
                <w:b/>
                <w:bCs/>
                <w:lang w:val="ru-RU" w:eastAsia="ru-RU"/>
              </w:rPr>
              <w:t xml:space="preserve"> аймак </w:t>
            </w:r>
            <w:proofErr w:type="spellStart"/>
            <w:r w:rsidRPr="00B72240">
              <w:rPr>
                <w:b/>
                <w:bCs/>
                <w:lang w:val="ru-RU" w:eastAsia="ru-RU"/>
              </w:rPr>
              <w:t>Соведи</w:t>
            </w:r>
            <w:proofErr w:type="spellEnd"/>
          </w:p>
          <w:p w:rsidR="00DE04FC" w:rsidRPr="00B72240" w:rsidRDefault="00DE04FC" w:rsidP="00DE04FC">
            <w:pPr>
              <w:tabs>
                <w:tab w:val="center" w:pos="4153"/>
                <w:tab w:val="right" w:pos="8306"/>
              </w:tabs>
              <w:jc w:val="center"/>
              <w:rPr>
                <w:lang w:val="ru-RU" w:eastAsia="ru-RU"/>
              </w:rPr>
            </w:pPr>
          </w:p>
        </w:tc>
      </w:tr>
    </w:tbl>
    <w:p w:rsidR="00DE04FC" w:rsidRPr="00DE04FC" w:rsidRDefault="00C10415" w:rsidP="00DE04FC">
      <w:pPr>
        <w:rPr>
          <w:lang w:val="ru-RU" w:eastAsia="ru-RU"/>
        </w:rPr>
      </w:pPr>
      <w:r w:rsidRPr="00C10415">
        <w:rPr>
          <w:lang w:val="ru-RU" w:eastAsia="ru-RU"/>
        </w:rPr>
        <w:pict>
          <v:rect id="_x0000_i1025" style="width:0;height:1.5pt" o:hralign="center" o:hrstd="t" o:hr="t" fillcolor="#686870" stroked="f"/>
        </w:pict>
      </w:r>
    </w:p>
    <w:p w:rsidR="00DE04FC" w:rsidRPr="00DE04FC" w:rsidRDefault="00DE04FC" w:rsidP="00B72240">
      <w:pPr>
        <w:tabs>
          <w:tab w:val="center" w:pos="4153"/>
          <w:tab w:val="right" w:pos="8306"/>
        </w:tabs>
        <w:jc w:val="center"/>
        <w:rPr>
          <w:b/>
          <w:sz w:val="28"/>
          <w:szCs w:val="28"/>
          <w:lang w:val="ru-RU" w:eastAsia="ru-RU"/>
        </w:rPr>
      </w:pPr>
      <w:r w:rsidRPr="00DE04FC">
        <w:rPr>
          <w:b/>
          <w:sz w:val="28"/>
          <w:szCs w:val="28"/>
          <w:lang w:val="ru-RU" w:eastAsia="ru-RU"/>
        </w:rPr>
        <w:t xml:space="preserve">РЕШЕНИЕ                    </w:t>
      </w:r>
      <w:r w:rsidR="00B72240">
        <w:rPr>
          <w:b/>
          <w:sz w:val="28"/>
          <w:szCs w:val="28"/>
          <w:lang w:val="ru-RU" w:eastAsia="ru-RU"/>
        </w:rPr>
        <w:t xml:space="preserve">      </w:t>
      </w:r>
      <w:r w:rsidRPr="00DE04FC">
        <w:rPr>
          <w:b/>
          <w:sz w:val="28"/>
          <w:szCs w:val="28"/>
          <w:lang w:val="ru-RU" w:eastAsia="ru-RU"/>
        </w:rPr>
        <w:t xml:space="preserve">                                                ЧЕЧИМ</w:t>
      </w:r>
    </w:p>
    <w:p w:rsidR="00DE04FC" w:rsidRPr="00DE04FC" w:rsidRDefault="00DE04FC" w:rsidP="00B72240">
      <w:pPr>
        <w:tabs>
          <w:tab w:val="center" w:pos="4153"/>
          <w:tab w:val="right" w:pos="8306"/>
        </w:tabs>
        <w:jc w:val="center"/>
        <w:rPr>
          <w:lang w:val="ru-RU" w:eastAsia="ru-RU"/>
        </w:rPr>
      </w:pPr>
    </w:p>
    <w:p w:rsidR="00DE04FC" w:rsidRPr="00DE04FC" w:rsidRDefault="00DE04FC" w:rsidP="00B72240">
      <w:pPr>
        <w:jc w:val="center"/>
        <w:rPr>
          <w:lang w:val="ru-RU" w:eastAsia="ru-RU"/>
        </w:rPr>
      </w:pPr>
    </w:p>
    <w:p w:rsidR="00DE04FC" w:rsidRPr="00DE04FC" w:rsidRDefault="00B72240" w:rsidP="00B72240">
      <w:pPr>
        <w:tabs>
          <w:tab w:val="center" w:pos="4153"/>
          <w:tab w:val="right" w:pos="8306"/>
        </w:tabs>
        <w:jc w:val="center"/>
        <w:rPr>
          <w:lang w:val="ru-RU" w:eastAsia="ru-RU"/>
        </w:rPr>
      </w:pPr>
      <w:r>
        <w:rPr>
          <w:lang w:val="ru-RU" w:eastAsia="ru-RU"/>
        </w:rPr>
        <w:t xml:space="preserve">01 февраля </w:t>
      </w:r>
      <w:r w:rsidR="00237D38">
        <w:rPr>
          <w:lang w:val="ru-RU" w:eastAsia="ru-RU"/>
        </w:rPr>
        <w:t>2019 год</w:t>
      </w:r>
      <w:r w:rsidR="00DE04FC" w:rsidRPr="00DE04FC">
        <w:rPr>
          <w:lang w:val="ru-RU" w:eastAsia="ru-RU"/>
        </w:rPr>
        <w:t xml:space="preserve">            </w:t>
      </w:r>
      <w:r>
        <w:rPr>
          <w:lang w:val="ru-RU" w:eastAsia="ru-RU"/>
        </w:rPr>
        <w:t xml:space="preserve">                       </w:t>
      </w:r>
      <w:r w:rsidR="00DE04FC" w:rsidRPr="00DE04FC">
        <w:rPr>
          <w:lang w:val="ru-RU" w:eastAsia="ru-RU"/>
        </w:rPr>
        <w:t xml:space="preserve">                                                       №</w:t>
      </w:r>
      <w:r>
        <w:rPr>
          <w:lang w:val="ru-RU" w:eastAsia="ru-RU"/>
        </w:rPr>
        <w:t xml:space="preserve">  16-1</w:t>
      </w:r>
    </w:p>
    <w:p w:rsidR="0045642B" w:rsidRDefault="00DE04FC" w:rsidP="00B722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E04F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E04FC">
        <w:rPr>
          <w:rFonts w:ascii="Times New Roman" w:hAnsi="Times New Roman" w:cs="Times New Roman"/>
          <w:b w:val="0"/>
          <w:sz w:val="24"/>
          <w:szCs w:val="24"/>
        </w:rPr>
        <w:t>. Усть-Кокса</w:t>
      </w:r>
    </w:p>
    <w:p w:rsidR="00B72240" w:rsidRDefault="00B72240" w:rsidP="00B722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04FC" w:rsidRPr="00DB0E07" w:rsidRDefault="00DE04FC" w:rsidP="00DE04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642B" w:rsidRPr="00B72240" w:rsidRDefault="00DB0E07" w:rsidP="00DB0E0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sz w:val="26"/>
          <w:szCs w:val="26"/>
        </w:rPr>
        <w:t xml:space="preserve">О порядке принятия решений об установлении тарифов </w:t>
      </w:r>
      <w:r w:rsidR="000B2EBC" w:rsidRPr="00B72240">
        <w:rPr>
          <w:rFonts w:ascii="Times New Roman" w:hAnsi="Times New Roman" w:cs="Times New Roman"/>
          <w:sz w:val="26"/>
          <w:szCs w:val="26"/>
        </w:rPr>
        <w:t xml:space="preserve">(цен) </w:t>
      </w:r>
      <w:proofErr w:type="gramStart"/>
      <w:r w:rsidRPr="00B72240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5642B" w:rsidRPr="00B72240" w:rsidRDefault="00DB0E07" w:rsidP="00DB0E0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sz w:val="26"/>
          <w:szCs w:val="26"/>
        </w:rPr>
        <w:t>услуги (работы) муниципальных предприятий, муниципальных</w:t>
      </w:r>
    </w:p>
    <w:p w:rsidR="0045642B" w:rsidRPr="00B72240" w:rsidRDefault="00DB0E07" w:rsidP="00DB0E0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sz w:val="26"/>
          <w:szCs w:val="26"/>
        </w:rPr>
        <w:t>учреждений муниципального образования «Усть-Коксинский район»</w:t>
      </w:r>
    </w:p>
    <w:p w:rsidR="00B72240" w:rsidRPr="00B72240" w:rsidRDefault="00B72240" w:rsidP="00DB0E0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B0E07" w:rsidRPr="00B72240" w:rsidRDefault="00DB0E07" w:rsidP="00DB0E07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DB0E07" w:rsidRPr="00B72240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B72240">
          <w:rPr>
            <w:rFonts w:ascii="Times New Roman" w:hAnsi="Times New Roman" w:cs="Times New Roman"/>
            <w:sz w:val="26"/>
            <w:szCs w:val="26"/>
          </w:rPr>
          <w:t>статьей 35</w:t>
        </w:r>
      </w:hyperlink>
      <w:r w:rsidRPr="00B7224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B72240">
          <w:rPr>
            <w:rFonts w:ascii="Times New Roman" w:hAnsi="Times New Roman" w:cs="Times New Roman"/>
            <w:sz w:val="26"/>
            <w:szCs w:val="26"/>
          </w:rPr>
          <w:t>стать</w:t>
        </w:r>
        <w:r w:rsidR="00DB0E07" w:rsidRPr="00B72240">
          <w:rPr>
            <w:rFonts w:ascii="Times New Roman" w:hAnsi="Times New Roman" w:cs="Times New Roman"/>
            <w:sz w:val="26"/>
            <w:szCs w:val="26"/>
          </w:rPr>
          <w:t>ей 20</w:t>
        </w:r>
      </w:hyperlink>
      <w:r w:rsidRPr="00B7224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DB0E07" w:rsidRPr="00B72240">
        <w:rPr>
          <w:rFonts w:ascii="Times New Roman" w:hAnsi="Times New Roman" w:cs="Times New Roman"/>
          <w:sz w:val="26"/>
          <w:szCs w:val="26"/>
        </w:rPr>
        <w:t xml:space="preserve">«Усть-Коксинский район» </w:t>
      </w:r>
      <w:r w:rsidRPr="00B7224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DB0E07" w:rsidRPr="00B72240" w:rsidRDefault="00DB0E07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42B" w:rsidRPr="00B72240" w:rsidRDefault="00B72240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b/>
          <w:sz w:val="26"/>
          <w:szCs w:val="26"/>
        </w:rPr>
        <w:t>РЕШИЛ</w:t>
      </w:r>
      <w:r w:rsidR="0045642B" w:rsidRPr="00B72240">
        <w:rPr>
          <w:rFonts w:ascii="Times New Roman" w:hAnsi="Times New Roman" w:cs="Times New Roman"/>
          <w:sz w:val="26"/>
          <w:szCs w:val="26"/>
        </w:rPr>
        <w:t>:</w:t>
      </w:r>
    </w:p>
    <w:p w:rsidR="00DB0E07" w:rsidRPr="00B72240" w:rsidRDefault="00DB0E07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642B" w:rsidRPr="00B72240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6" w:history="1">
        <w:r w:rsidRPr="00B7224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72240">
        <w:rPr>
          <w:rFonts w:ascii="Times New Roman" w:hAnsi="Times New Roman" w:cs="Times New Roman"/>
          <w:sz w:val="26"/>
          <w:szCs w:val="26"/>
        </w:rPr>
        <w:t xml:space="preserve"> принятия решений об установлении тарифов</w:t>
      </w:r>
      <w:r w:rsidR="000B2EBC" w:rsidRPr="00B72240">
        <w:rPr>
          <w:rFonts w:ascii="Times New Roman" w:hAnsi="Times New Roman" w:cs="Times New Roman"/>
          <w:sz w:val="26"/>
          <w:szCs w:val="26"/>
        </w:rPr>
        <w:t xml:space="preserve"> (цен)</w:t>
      </w:r>
      <w:r w:rsidRPr="00B72240">
        <w:rPr>
          <w:rFonts w:ascii="Times New Roman" w:hAnsi="Times New Roman" w:cs="Times New Roman"/>
          <w:sz w:val="26"/>
          <w:szCs w:val="26"/>
        </w:rPr>
        <w:t xml:space="preserve"> на услуги (работы) муниципальных предприятий, муниципальных учреждений муниципального образования </w:t>
      </w:r>
      <w:r w:rsidR="00DB0E07" w:rsidRPr="00B72240">
        <w:rPr>
          <w:rFonts w:ascii="Times New Roman" w:hAnsi="Times New Roman" w:cs="Times New Roman"/>
          <w:sz w:val="26"/>
          <w:szCs w:val="26"/>
        </w:rPr>
        <w:t>«Усть-Коксинский район»</w:t>
      </w:r>
      <w:r w:rsidRPr="00B72240">
        <w:rPr>
          <w:rFonts w:ascii="Times New Roman" w:hAnsi="Times New Roman" w:cs="Times New Roman"/>
          <w:sz w:val="26"/>
          <w:szCs w:val="26"/>
        </w:rPr>
        <w:t>.</w:t>
      </w:r>
    </w:p>
    <w:p w:rsidR="006C383D" w:rsidRPr="00B72240" w:rsidRDefault="0045642B" w:rsidP="006C383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B72240">
        <w:rPr>
          <w:sz w:val="26"/>
          <w:szCs w:val="26"/>
          <w:lang w:val="ru-RU"/>
        </w:rPr>
        <w:t xml:space="preserve">3. </w:t>
      </w:r>
      <w:r w:rsidR="006C383D" w:rsidRPr="00B72240">
        <w:rPr>
          <w:sz w:val="26"/>
          <w:szCs w:val="26"/>
          <w:lang w:val="ru-RU"/>
        </w:rPr>
        <w:t>Настоящее Решение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Алтай, информация о размещении на официальном сайте настоящего Решения подлежит опубликованию в газете «Уймонские вести».</w:t>
      </w:r>
    </w:p>
    <w:p w:rsidR="0045642B" w:rsidRPr="00B72240" w:rsidRDefault="00DB0E07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240">
        <w:rPr>
          <w:rFonts w:ascii="Times New Roman" w:hAnsi="Times New Roman" w:cs="Times New Roman"/>
          <w:sz w:val="26"/>
          <w:szCs w:val="26"/>
        </w:rPr>
        <w:t xml:space="preserve">4. </w:t>
      </w:r>
      <w:r w:rsidR="0045642B" w:rsidRPr="00B7224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5642B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240" w:rsidRDefault="00B72240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4FC" w:rsidRPr="00B72240" w:rsidRDefault="00DE04FC" w:rsidP="00DE04FC">
      <w:pPr>
        <w:jc w:val="both"/>
        <w:rPr>
          <w:sz w:val="26"/>
          <w:szCs w:val="26"/>
          <w:lang w:val="ru-RU" w:eastAsia="ru-RU"/>
        </w:rPr>
      </w:pPr>
      <w:r w:rsidRPr="00B72240">
        <w:rPr>
          <w:sz w:val="26"/>
          <w:szCs w:val="26"/>
          <w:lang w:val="ru-RU" w:eastAsia="ru-RU"/>
        </w:rPr>
        <w:t xml:space="preserve">Глава </w:t>
      </w:r>
      <w:r w:rsidR="00B72240" w:rsidRPr="00B72240">
        <w:rPr>
          <w:sz w:val="26"/>
          <w:szCs w:val="26"/>
          <w:lang w:val="ru-RU" w:eastAsia="ru-RU"/>
        </w:rPr>
        <w:t xml:space="preserve">МО </w:t>
      </w:r>
      <w:r w:rsidRPr="00B72240">
        <w:rPr>
          <w:sz w:val="26"/>
          <w:szCs w:val="26"/>
          <w:lang w:val="ru-RU" w:eastAsia="ru-RU"/>
        </w:rPr>
        <w:t xml:space="preserve">«Усть-Коксинский район» </w:t>
      </w:r>
      <w:r w:rsidR="00B72240" w:rsidRPr="00B72240">
        <w:rPr>
          <w:sz w:val="26"/>
          <w:szCs w:val="26"/>
          <w:lang w:val="ru-RU" w:eastAsia="ru-RU"/>
        </w:rPr>
        <w:t>РА</w:t>
      </w:r>
      <w:r w:rsidRPr="00B72240">
        <w:rPr>
          <w:sz w:val="26"/>
          <w:szCs w:val="26"/>
          <w:lang w:val="ru-RU" w:eastAsia="ru-RU"/>
        </w:rPr>
        <w:tab/>
      </w:r>
      <w:r w:rsidRPr="00B72240">
        <w:rPr>
          <w:sz w:val="26"/>
          <w:szCs w:val="26"/>
          <w:lang w:val="ru-RU" w:eastAsia="ru-RU"/>
        </w:rPr>
        <w:tab/>
        <w:t xml:space="preserve">    ________________       О.В. Акимов</w:t>
      </w:r>
    </w:p>
    <w:p w:rsidR="00DE04FC" w:rsidRPr="00DE04FC" w:rsidRDefault="00DE04FC" w:rsidP="00DE04FC">
      <w:pPr>
        <w:jc w:val="both"/>
        <w:rPr>
          <w:lang w:val="ru-RU" w:eastAsia="ru-RU"/>
        </w:rPr>
      </w:pPr>
    </w:p>
    <w:p w:rsidR="00DE04FC" w:rsidRPr="00DE04FC" w:rsidRDefault="00DE04FC" w:rsidP="00DE04FC">
      <w:pPr>
        <w:jc w:val="both"/>
        <w:rPr>
          <w:lang w:val="ru-RU" w:eastAsia="ru-RU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E07" w:rsidRDefault="00DB0E07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72240" w:rsidRDefault="0045642B" w:rsidP="00DB0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Решением</w:t>
      </w:r>
      <w:r w:rsidR="00B72240">
        <w:rPr>
          <w:rFonts w:ascii="Times New Roman" w:hAnsi="Times New Roman" w:cs="Times New Roman"/>
          <w:sz w:val="24"/>
          <w:szCs w:val="24"/>
        </w:rPr>
        <w:t xml:space="preserve"> </w:t>
      </w:r>
      <w:r w:rsidRPr="00DB0E07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5642B" w:rsidRPr="00DB0E07" w:rsidRDefault="00B72240" w:rsidP="00DB0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«Усть-Коксинский район»</w:t>
      </w:r>
    </w:p>
    <w:p w:rsidR="0045642B" w:rsidRPr="00DB0E07" w:rsidRDefault="00B72240" w:rsidP="00DB0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642B" w:rsidRPr="00DB0E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01.02.2019 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 г. N</w:t>
      </w:r>
      <w:r>
        <w:rPr>
          <w:rFonts w:ascii="Times New Roman" w:hAnsi="Times New Roman" w:cs="Times New Roman"/>
          <w:sz w:val="24"/>
          <w:szCs w:val="24"/>
        </w:rPr>
        <w:t xml:space="preserve"> 16-1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6C383D" w:rsidP="00DB0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DB0E07" w:rsidRPr="00DB0E07">
        <w:rPr>
          <w:rFonts w:ascii="Times New Roman" w:hAnsi="Times New Roman" w:cs="Times New Roman"/>
          <w:sz w:val="24"/>
          <w:szCs w:val="24"/>
        </w:rPr>
        <w:t>орядок</w:t>
      </w:r>
    </w:p>
    <w:p w:rsidR="0045642B" w:rsidRPr="00DB0E07" w:rsidRDefault="00DB0E07" w:rsidP="00DB0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принятия решений об установлении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на услуги (работы)</w:t>
      </w:r>
    </w:p>
    <w:p w:rsidR="0045642B" w:rsidRPr="00DB0E07" w:rsidRDefault="00DB0E07" w:rsidP="00DB0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муниципальных предприятий, муниципальных учреждений</w:t>
      </w:r>
    </w:p>
    <w:p w:rsidR="0045642B" w:rsidRPr="00DB0E07" w:rsidRDefault="00DB0E07" w:rsidP="00DB0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«У</w:t>
      </w:r>
      <w:r w:rsidRPr="00DB0E07">
        <w:rPr>
          <w:rFonts w:ascii="Times New Roman" w:hAnsi="Times New Roman" w:cs="Times New Roman"/>
          <w:sz w:val="24"/>
          <w:szCs w:val="24"/>
        </w:rPr>
        <w:t>сть-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B0E07">
        <w:rPr>
          <w:rFonts w:ascii="Times New Roman" w:hAnsi="Times New Roman" w:cs="Times New Roman"/>
          <w:sz w:val="24"/>
          <w:szCs w:val="24"/>
        </w:rPr>
        <w:t>оксинский район»</w:t>
      </w:r>
    </w:p>
    <w:p w:rsidR="00DB0E07" w:rsidRDefault="00DB0E07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E04FC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0E07">
        <w:rPr>
          <w:rFonts w:ascii="Times New Roman" w:hAnsi="Times New Roman" w:cs="Times New Roman"/>
          <w:sz w:val="24"/>
          <w:szCs w:val="24"/>
        </w:rPr>
        <w:t xml:space="preserve">Настоящий Порядок принятия решений об установлении тарифов </w:t>
      </w:r>
      <w:r w:rsidR="000B2EBC">
        <w:rPr>
          <w:rFonts w:ascii="Times New Roman" w:hAnsi="Times New Roman" w:cs="Times New Roman"/>
          <w:sz w:val="24"/>
          <w:szCs w:val="24"/>
        </w:rPr>
        <w:t xml:space="preserve">(цен) </w:t>
      </w:r>
      <w:r w:rsidRPr="00DB0E07">
        <w:rPr>
          <w:rFonts w:ascii="Times New Roman" w:hAnsi="Times New Roman" w:cs="Times New Roman"/>
          <w:sz w:val="24"/>
          <w:szCs w:val="24"/>
        </w:rPr>
        <w:t xml:space="preserve">на услуги (работы) муниципальных предприятий, муниципальных </w:t>
      </w:r>
      <w:r w:rsidRPr="00DE04FC">
        <w:rPr>
          <w:rFonts w:ascii="Times New Roman" w:hAnsi="Times New Roman" w:cs="Times New Roman"/>
          <w:sz w:val="24"/>
          <w:szCs w:val="24"/>
        </w:rPr>
        <w:t xml:space="preserve">учреждений муниципального образования </w:t>
      </w:r>
      <w:r w:rsidR="00DB0E07" w:rsidRPr="00DE04FC">
        <w:rPr>
          <w:rFonts w:ascii="Times New Roman" w:hAnsi="Times New Roman" w:cs="Times New Roman"/>
          <w:sz w:val="24"/>
          <w:szCs w:val="24"/>
        </w:rPr>
        <w:t>«Усть-Коксинский район»</w:t>
      </w:r>
      <w:r w:rsidRPr="00DE04FC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</w:t>
      </w:r>
      <w:hyperlink r:id="rId7" w:history="1">
        <w:r w:rsidRPr="00DE04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04FC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с целью создания единого подхода к решению вопросов установления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E04FC">
        <w:rPr>
          <w:rFonts w:ascii="Times New Roman" w:hAnsi="Times New Roman" w:cs="Times New Roman"/>
          <w:sz w:val="24"/>
          <w:szCs w:val="24"/>
        </w:rPr>
        <w:t xml:space="preserve"> на услуги, предоставляемые муниципальными предприятиями, муниципальными</w:t>
      </w:r>
      <w:proofErr w:type="gramEnd"/>
      <w:r w:rsidRPr="00DE04FC">
        <w:rPr>
          <w:rFonts w:ascii="Times New Roman" w:hAnsi="Times New Roman" w:cs="Times New Roman"/>
          <w:sz w:val="24"/>
          <w:szCs w:val="24"/>
        </w:rPr>
        <w:t xml:space="preserve"> учреждениями и работы, выполняемые ими.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4F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E04FC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тарифы (цены), порядок установления которых урегулирован федеральными </w:t>
      </w:r>
      <w:r w:rsidRPr="00DB0E07">
        <w:rPr>
          <w:rFonts w:ascii="Times New Roman" w:hAnsi="Times New Roman" w:cs="Times New Roman"/>
          <w:sz w:val="24"/>
          <w:szCs w:val="24"/>
        </w:rPr>
        <w:t>законами, законами Республики Алтай, на правоотношения по определению платы за оказание услуг (выполнение работ), относящихся к основным видам деятельности муниципального бюджетного учреждения, оказываемые им сверх установленного муниципального задания, а также в случаях определенных федеральными законами, в пределах установленного муниципального задания.</w:t>
      </w:r>
      <w:proofErr w:type="gramEnd"/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0E07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0B2EBC">
        <w:rPr>
          <w:rFonts w:ascii="Times New Roman" w:hAnsi="Times New Roman" w:cs="Times New Roman"/>
          <w:sz w:val="24"/>
          <w:szCs w:val="24"/>
        </w:rPr>
        <w:t xml:space="preserve">(цены) </w:t>
      </w:r>
      <w:r w:rsidRPr="00DB0E07">
        <w:rPr>
          <w:rFonts w:ascii="Times New Roman" w:hAnsi="Times New Roman" w:cs="Times New Roman"/>
          <w:sz w:val="24"/>
          <w:szCs w:val="24"/>
        </w:rPr>
        <w:t>на услуги и работы, предоставляемые муниципальными предприятиями</w:t>
      </w:r>
      <w:r w:rsidR="00DF33EE">
        <w:rPr>
          <w:rFonts w:ascii="Times New Roman" w:hAnsi="Times New Roman" w:cs="Times New Roman"/>
          <w:sz w:val="24"/>
          <w:szCs w:val="24"/>
        </w:rPr>
        <w:t>,</w:t>
      </w:r>
      <w:r w:rsidRPr="00DB0E07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муниципального образования </w:t>
      </w:r>
      <w:r w:rsidR="00DB0E07" w:rsidRPr="00DB0E07">
        <w:rPr>
          <w:rFonts w:ascii="Times New Roman" w:hAnsi="Times New Roman" w:cs="Times New Roman"/>
          <w:sz w:val="24"/>
          <w:szCs w:val="24"/>
        </w:rPr>
        <w:t>«Усть-Коксинский район»</w:t>
      </w:r>
      <w:r w:rsidR="00DF33EE">
        <w:rPr>
          <w:rFonts w:ascii="Times New Roman" w:hAnsi="Times New Roman" w:cs="Times New Roman"/>
          <w:sz w:val="24"/>
          <w:szCs w:val="24"/>
        </w:rPr>
        <w:t xml:space="preserve"> (</w:t>
      </w:r>
      <w:r w:rsidR="000B2EB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F33EE">
        <w:rPr>
          <w:rFonts w:ascii="Times New Roman" w:hAnsi="Times New Roman" w:cs="Times New Roman"/>
          <w:sz w:val="24"/>
          <w:szCs w:val="24"/>
        </w:rPr>
        <w:t>тарифы</w:t>
      </w:r>
      <w:r w:rsidR="000B2EBC">
        <w:rPr>
          <w:rFonts w:ascii="Times New Roman" w:hAnsi="Times New Roman" w:cs="Times New Roman"/>
          <w:sz w:val="24"/>
          <w:szCs w:val="24"/>
        </w:rPr>
        <w:t>, (цены)</w:t>
      </w:r>
      <w:r w:rsidR="00DF33EE">
        <w:rPr>
          <w:rFonts w:ascii="Times New Roman" w:hAnsi="Times New Roman" w:cs="Times New Roman"/>
          <w:sz w:val="24"/>
          <w:szCs w:val="24"/>
        </w:rPr>
        <w:t>)</w:t>
      </w:r>
      <w:r w:rsidRPr="00DB0E07">
        <w:rPr>
          <w:rFonts w:ascii="Times New Roman" w:hAnsi="Times New Roman" w:cs="Times New Roman"/>
          <w:sz w:val="24"/>
          <w:szCs w:val="24"/>
        </w:rPr>
        <w:t xml:space="preserve">, утверждаются Администрацией </w:t>
      </w:r>
      <w:r w:rsidR="00DF33EE">
        <w:rPr>
          <w:rFonts w:ascii="Times New Roman" w:hAnsi="Times New Roman" w:cs="Times New Roman"/>
          <w:sz w:val="24"/>
          <w:szCs w:val="24"/>
        </w:rPr>
        <w:t>Муниципального образования «Усть-Коксинский район» Республики Алтай (далее Администрация)</w:t>
      </w:r>
      <w:r w:rsidRPr="00DB0E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II. Основные понятия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5. В настоящем Порядке применяются следующие понятия: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тарифы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(цены)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на услуги (работы) - стоимость отдельной услуги (работы), по которой производится оплата;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E07">
        <w:rPr>
          <w:rFonts w:ascii="Times New Roman" w:hAnsi="Times New Roman" w:cs="Times New Roman"/>
          <w:sz w:val="24"/>
          <w:szCs w:val="24"/>
        </w:rPr>
        <w:t xml:space="preserve">2) установление тарифов </w:t>
      </w:r>
      <w:r w:rsidR="000B2EBC">
        <w:rPr>
          <w:rFonts w:ascii="Times New Roman" w:hAnsi="Times New Roman" w:cs="Times New Roman"/>
          <w:sz w:val="24"/>
          <w:szCs w:val="24"/>
        </w:rPr>
        <w:t xml:space="preserve">(цен) </w:t>
      </w:r>
      <w:r w:rsidRPr="00DB0E07">
        <w:rPr>
          <w:rFonts w:ascii="Times New Roman" w:hAnsi="Times New Roman" w:cs="Times New Roman"/>
          <w:sz w:val="24"/>
          <w:szCs w:val="24"/>
        </w:rPr>
        <w:t>- утверждение (фиксирование) величины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, их изменение;</w:t>
      </w:r>
      <w:proofErr w:type="gramEnd"/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потребители - физические или юридические лица, являющиеся заказчиками услуг (работ), муниципальных предприятий, муниципальных учреждений.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III. Цели, принципы, задачи и методы установления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6. Установление тарифов </w:t>
      </w:r>
      <w:r w:rsidR="000B2EBC">
        <w:rPr>
          <w:rFonts w:ascii="Times New Roman" w:hAnsi="Times New Roman" w:cs="Times New Roman"/>
          <w:sz w:val="24"/>
          <w:szCs w:val="24"/>
        </w:rPr>
        <w:t xml:space="preserve">(цен) </w:t>
      </w:r>
      <w:r w:rsidRPr="00DB0E07">
        <w:rPr>
          <w:rFonts w:ascii="Times New Roman" w:hAnsi="Times New Roman" w:cs="Times New Roman"/>
          <w:sz w:val="24"/>
          <w:szCs w:val="24"/>
        </w:rPr>
        <w:t>осуществляется в целях: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доступности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на услуги (работы) муниципальных предприятий, муниципальных учреждений для потребителей;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защиты интересов потребителей от необоснованного изменения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выявления неэффективных и необоснованных затрат, включаемых в расчеты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.</w:t>
      </w:r>
    </w:p>
    <w:p w:rsidR="0045642B" w:rsidRPr="00DB0E07" w:rsidRDefault="0045642B" w:rsidP="00DF33EE">
      <w:pPr>
        <w:pStyle w:val="ConsPlusNormal"/>
        <w:ind w:left="-142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7. Принципами установления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обеспечение баланса интересов исполнителей услуг (работ) и потребителей услуг (работ);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открытость информации о тарифах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(ценах)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на услуги (работы) муниципальных предприятий, муниципальных учреждений;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обеспечение согласованности изменения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в процессе их установления.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8. Задачами установления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осуществление проверки обоснованности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lastRenderedPageBreak/>
        <w:t>2) установление достоверности финансово-экономической информации, предоставляемой муниципальными предприятиями, муниципальными учреждениями;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обеспечение окупаемости затрат на услуги (работы), которые предполагается оказать в планируемый период времени;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4) определение путей снижения себест</w:t>
      </w:r>
      <w:r w:rsidR="00237D38">
        <w:rPr>
          <w:rFonts w:ascii="Times New Roman" w:hAnsi="Times New Roman" w:cs="Times New Roman"/>
          <w:sz w:val="24"/>
          <w:szCs w:val="24"/>
        </w:rPr>
        <w:t>оимости устанавливаемых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="00237D38">
        <w:rPr>
          <w:rFonts w:ascii="Times New Roman" w:hAnsi="Times New Roman" w:cs="Times New Roman"/>
          <w:sz w:val="24"/>
          <w:szCs w:val="24"/>
        </w:rPr>
        <w:t>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9. Методами регулирования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метод экономически обоснованных затрат;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метод индексации.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10. Метод экономически обоснованных затрат является основным методом регулирования тарифов</w:t>
      </w:r>
      <w:r w:rsidR="000B2EBC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При формировании тарифа </w:t>
      </w:r>
      <w:r w:rsidR="000B2EBC">
        <w:rPr>
          <w:rFonts w:ascii="Times New Roman" w:hAnsi="Times New Roman" w:cs="Times New Roman"/>
          <w:sz w:val="24"/>
          <w:szCs w:val="24"/>
        </w:rPr>
        <w:t xml:space="preserve">(цены) </w:t>
      </w:r>
      <w:r w:rsidRPr="00DB0E07">
        <w:rPr>
          <w:rFonts w:ascii="Times New Roman" w:hAnsi="Times New Roman" w:cs="Times New Roman"/>
          <w:sz w:val="24"/>
          <w:szCs w:val="24"/>
        </w:rPr>
        <w:t xml:space="preserve">по методу экономически обоснованных затрат тариф </w:t>
      </w:r>
      <w:r w:rsidR="000B2EBC">
        <w:rPr>
          <w:rFonts w:ascii="Times New Roman" w:hAnsi="Times New Roman" w:cs="Times New Roman"/>
          <w:sz w:val="24"/>
          <w:szCs w:val="24"/>
        </w:rPr>
        <w:t>(цен</w:t>
      </w:r>
      <w:r w:rsidR="0014747B">
        <w:rPr>
          <w:rFonts w:ascii="Times New Roman" w:hAnsi="Times New Roman" w:cs="Times New Roman"/>
          <w:sz w:val="24"/>
          <w:szCs w:val="24"/>
        </w:rPr>
        <w:t>а</w:t>
      </w:r>
      <w:r w:rsidR="000B2EBC">
        <w:rPr>
          <w:rFonts w:ascii="Times New Roman" w:hAnsi="Times New Roman" w:cs="Times New Roman"/>
          <w:sz w:val="24"/>
          <w:szCs w:val="24"/>
        </w:rPr>
        <w:t xml:space="preserve">) </w:t>
      </w:r>
      <w:r w:rsidRPr="00DB0E07">
        <w:rPr>
          <w:rFonts w:ascii="Times New Roman" w:hAnsi="Times New Roman" w:cs="Times New Roman"/>
          <w:sz w:val="24"/>
          <w:szCs w:val="24"/>
        </w:rPr>
        <w:t xml:space="preserve">рассчитывается путем </w:t>
      </w:r>
      <w:proofErr w:type="spellStart"/>
      <w:r w:rsidRPr="00DB0E07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B0E07">
        <w:rPr>
          <w:rFonts w:ascii="Times New Roman" w:hAnsi="Times New Roman" w:cs="Times New Roman"/>
          <w:sz w:val="24"/>
          <w:szCs w:val="24"/>
        </w:rPr>
        <w:t xml:space="preserve"> затрат на единицу услуги на расчетный период регулирования.</w:t>
      </w:r>
    </w:p>
    <w:p w:rsidR="00840B55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11. Метод индексации является дополнительным методом регулирования тарифов</w:t>
      </w:r>
      <w:r w:rsidR="00CC43E4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, в соответствии с которым тарифы</w:t>
      </w:r>
      <w:r w:rsidR="00CC43E4">
        <w:rPr>
          <w:rFonts w:ascii="Times New Roman" w:hAnsi="Times New Roman" w:cs="Times New Roman"/>
          <w:sz w:val="24"/>
          <w:szCs w:val="24"/>
        </w:rPr>
        <w:t xml:space="preserve"> (цены)</w:t>
      </w:r>
      <w:r w:rsidRPr="00DB0E07">
        <w:rPr>
          <w:rFonts w:ascii="Times New Roman" w:hAnsi="Times New Roman" w:cs="Times New Roman"/>
          <w:sz w:val="24"/>
          <w:szCs w:val="24"/>
        </w:rPr>
        <w:t>, установленные с использованием метода экономически обоснованных затрат, меняются с учетом индексов-дефляторов</w:t>
      </w:r>
      <w:r w:rsidR="00840B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Основанием для применения метода индексации являются результаты проверки хозяйственной деятельности муниципальных предприятий, муниципальных учреждений, осуществляющих регулируемую деятельность, в предыдущий расчетный период регулирования либо письменное заявление руководителя муниципального предприятия, муниципального учреждения о необходимости проведения индексации тарифа</w:t>
      </w:r>
      <w:r w:rsidR="00CC43E4">
        <w:rPr>
          <w:rFonts w:ascii="Times New Roman" w:hAnsi="Times New Roman" w:cs="Times New Roman"/>
          <w:sz w:val="24"/>
          <w:szCs w:val="24"/>
        </w:rPr>
        <w:t xml:space="preserve"> (цены)</w:t>
      </w:r>
      <w:r w:rsidRPr="00DB0E07">
        <w:rPr>
          <w:rFonts w:ascii="Times New Roman" w:hAnsi="Times New Roman" w:cs="Times New Roman"/>
          <w:sz w:val="24"/>
          <w:szCs w:val="24"/>
        </w:rPr>
        <w:t>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12. В случае применения метода индексации дело об установлении тарифов (цен) не открывается.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Установление тарифов </w:t>
      </w:r>
      <w:r w:rsidR="00CC43E4">
        <w:rPr>
          <w:rFonts w:ascii="Times New Roman" w:hAnsi="Times New Roman" w:cs="Times New Roman"/>
          <w:sz w:val="24"/>
          <w:szCs w:val="24"/>
        </w:rPr>
        <w:t xml:space="preserve">(цен) </w:t>
      </w:r>
      <w:r w:rsidRPr="00DB0E07">
        <w:rPr>
          <w:rFonts w:ascii="Times New Roman" w:hAnsi="Times New Roman" w:cs="Times New Roman"/>
          <w:sz w:val="24"/>
          <w:szCs w:val="24"/>
        </w:rPr>
        <w:t>методом индексации осуществляется путем умножения тарифов</w:t>
      </w:r>
      <w:r w:rsidR="00CC43E4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, установленных в предыдущем периоде, на индексы-дефляторы</w:t>
      </w:r>
      <w:r w:rsidR="00840B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IV. Порядок организации работы по принятию решений </w:t>
      </w:r>
      <w:proofErr w:type="gramStart"/>
      <w:r w:rsidRPr="00DB0E0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5642B" w:rsidRPr="00DB0E07" w:rsidRDefault="0045642B" w:rsidP="00DF33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0E07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DB0E07">
        <w:rPr>
          <w:rFonts w:ascii="Times New Roman" w:hAnsi="Times New Roman" w:cs="Times New Roman"/>
          <w:sz w:val="24"/>
          <w:szCs w:val="24"/>
        </w:rPr>
        <w:t xml:space="preserve"> (изменении) тарифов </w:t>
      </w:r>
      <w:r w:rsidR="00CC43E4">
        <w:rPr>
          <w:rFonts w:ascii="Times New Roman" w:hAnsi="Times New Roman" w:cs="Times New Roman"/>
          <w:sz w:val="24"/>
          <w:szCs w:val="24"/>
        </w:rPr>
        <w:t>(цен)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13. Рассмотрение вопроса об установлении и (или) изменении тарифов </w:t>
      </w:r>
      <w:r w:rsidR="00CC43E4">
        <w:rPr>
          <w:rFonts w:ascii="Times New Roman" w:hAnsi="Times New Roman" w:cs="Times New Roman"/>
          <w:sz w:val="24"/>
          <w:szCs w:val="24"/>
        </w:rPr>
        <w:t xml:space="preserve">(цен) </w:t>
      </w:r>
      <w:r w:rsidRPr="00DB0E07">
        <w:rPr>
          <w:rFonts w:ascii="Times New Roman" w:hAnsi="Times New Roman" w:cs="Times New Roman"/>
          <w:sz w:val="24"/>
          <w:szCs w:val="24"/>
        </w:rPr>
        <w:t>осуществляется по инициативе муниципальных предприятий, муниципальных учреждений.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"/>
      <w:bookmarkEnd w:id="1"/>
      <w:r w:rsidRPr="00DB0E07">
        <w:rPr>
          <w:rFonts w:ascii="Times New Roman" w:hAnsi="Times New Roman" w:cs="Times New Roman"/>
          <w:sz w:val="24"/>
          <w:szCs w:val="24"/>
        </w:rPr>
        <w:t xml:space="preserve">14. Для установления </w:t>
      </w:r>
      <w:r w:rsidR="00DF33EE">
        <w:rPr>
          <w:rFonts w:ascii="Times New Roman" w:hAnsi="Times New Roman" w:cs="Times New Roman"/>
          <w:sz w:val="24"/>
          <w:szCs w:val="24"/>
        </w:rPr>
        <w:t xml:space="preserve">или </w:t>
      </w:r>
      <w:r w:rsidRPr="00DB0E07">
        <w:rPr>
          <w:rFonts w:ascii="Times New Roman" w:hAnsi="Times New Roman" w:cs="Times New Roman"/>
          <w:sz w:val="24"/>
          <w:szCs w:val="24"/>
        </w:rPr>
        <w:t>изменения тарифов</w:t>
      </w:r>
      <w:r w:rsidR="00F572E2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муниципальное предприятие, муниципальное учреждение представляет в Администраци</w:t>
      </w:r>
      <w:r w:rsidR="00237D38">
        <w:rPr>
          <w:rFonts w:ascii="Times New Roman" w:hAnsi="Times New Roman" w:cs="Times New Roman"/>
          <w:sz w:val="24"/>
          <w:szCs w:val="24"/>
        </w:rPr>
        <w:t>ю</w:t>
      </w:r>
      <w:r w:rsidRPr="00DB0E0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письмо-обращение об установлении или изменении тарифов</w:t>
      </w:r>
      <w:r w:rsidR="00F572E2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пояснительную записку с обоснованием необходимости введения (изменения) тарифов</w:t>
      </w:r>
      <w:r w:rsidR="00F572E2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и с описанием технологии предоставления услуг, выполнения работ;</w:t>
      </w:r>
    </w:p>
    <w:p w:rsidR="0045642B" w:rsidRPr="00237D38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D38">
        <w:rPr>
          <w:rFonts w:ascii="Times New Roman" w:hAnsi="Times New Roman" w:cs="Times New Roman"/>
          <w:sz w:val="24"/>
          <w:szCs w:val="24"/>
        </w:rPr>
        <w:t>3) правовое обоснование и копии документов, подтверждающих право муниципального предприятия, муниципального учреждения заниматься соответствующим видом деятельности;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D38">
        <w:rPr>
          <w:rFonts w:ascii="Times New Roman" w:hAnsi="Times New Roman" w:cs="Times New Roman"/>
          <w:sz w:val="24"/>
          <w:szCs w:val="24"/>
        </w:rPr>
        <w:t>4) расчетные материалы в соответствии с отраслевыми методическими рекомендациями;</w:t>
      </w:r>
    </w:p>
    <w:p w:rsidR="0045642B" w:rsidRPr="00DB0E07" w:rsidRDefault="00237D38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642B" w:rsidRPr="00DB0E07">
        <w:rPr>
          <w:rFonts w:ascii="Times New Roman" w:hAnsi="Times New Roman" w:cs="Times New Roman"/>
          <w:sz w:val="24"/>
          <w:szCs w:val="24"/>
        </w:rPr>
        <w:t>) смету расходов и</w:t>
      </w:r>
      <w:r w:rsidR="00A3506A">
        <w:rPr>
          <w:rFonts w:ascii="Times New Roman" w:hAnsi="Times New Roman" w:cs="Times New Roman"/>
          <w:sz w:val="24"/>
          <w:szCs w:val="24"/>
        </w:rPr>
        <w:t xml:space="preserve"> (или) </w:t>
      </w:r>
      <w:r w:rsidR="0045642B" w:rsidRPr="00DB0E07">
        <w:rPr>
          <w:rFonts w:ascii="Times New Roman" w:hAnsi="Times New Roman" w:cs="Times New Roman"/>
          <w:sz w:val="24"/>
          <w:szCs w:val="24"/>
        </w:rPr>
        <w:t>калькуляцию предлагаемых к установлению (изменению) тарифов</w:t>
      </w:r>
      <w:r w:rsidR="00F572E2">
        <w:rPr>
          <w:rFonts w:ascii="Times New Roman" w:hAnsi="Times New Roman" w:cs="Times New Roman"/>
          <w:sz w:val="24"/>
          <w:szCs w:val="24"/>
        </w:rPr>
        <w:t xml:space="preserve"> (цен)</w:t>
      </w:r>
      <w:r w:rsidR="0045642B"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237D38" w:rsidRDefault="00BC2C46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42B" w:rsidRPr="00237D38">
        <w:rPr>
          <w:rFonts w:ascii="Times New Roman" w:hAnsi="Times New Roman" w:cs="Times New Roman"/>
          <w:sz w:val="24"/>
          <w:szCs w:val="24"/>
        </w:rPr>
        <w:t xml:space="preserve">) расчеты </w:t>
      </w:r>
      <w:r w:rsidR="00237D38">
        <w:rPr>
          <w:rFonts w:ascii="Times New Roman" w:hAnsi="Times New Roman" w:cs="Times New Roman"/>
          <w:sz w:val="24"/>
          <w:szCs w:val="24"/>
        </w:rPr>
        <w:t>и расшифровки по статьям затрат.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DB0E07">
        <w:rPr>
          <w:rFonts w:ascii="Times New Roman" w:hAnsi="Times New Roman" w:cs="Times New Roman"/>
          <w:sz w:val="24"/>
          <w:szCs w:val="24"/>
        </w:rPr>
        <w:t xml:space="preserve">15. Рассмотрение заявления на установление (изменение) тарифов </w:t>
      </w:r>
      <w:r w:rsidR="00F572E2">
        <w:rPr>
          <w:rFonts w:ascii="Times New Roman" w:hAnsi="Times New Roman" w:cs="Times New Roman"/>
          <w:sz w:val="24"/>
          <w:szCs w:val="24"/>
        </w:rPr>
        <w:t>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A3506A">
        <w:rPr>
          <w:rFonts w:ascii="Times New Roman" w:hAnsi="Times New Roman" w:cs="Times New Roman"/>
          <w:sz w:val="24"/>
          <w:szCs w:val="24"/>
        </w:rPr>
        <w:t xml:space="preserve"> сроки не более </w:t>
      </w:r>
      <w:r w:rsidRPr="00DB0E07">
        <w:rPr>
          <w:rFonts w:ascii="Times New Roman" w:hAnsi="Times New Roman" w:cs="Times New Roman"/>
          <w:sz w:val="24"/>
          <w:szCs w:val="24"/>
        </w:rPr>
        <w:t>месяца со дня его поступления.</w:t>
      </w:r>
    </w:p>
    <w:p w:rsidR="0045642B" w:rsidRPr="00DB0E07" w:rsidRDefault="0045642B" w:rsidP="00237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16. Уполномоченным органом по рассмотрению вопроса об установлении (изменении) т</w:t>
      </w:r>
      <w:r w:rsidR="000B2EBC">
        <w:rPr>
          <w:rFonts w:ascii="Times New Roman" w:hAnsi="Times New Roman" w:cs="Times New Roman"/>
          <w:sz w:val="24"/>
          <w:szCs w:val="24"/>
        </w:rPr>
        <w:t xml:space="preserve">арифов </w:t>
      </w:r>
      <w:r w:rsidR="00F572E2">
        <w:rPr>
          <w:rFonts w:ascii="Times New Roman" w:hAnsi="Times New Roman" w:cs="Times New Roman"/>
          <w:sz w:val="24"/>
          <w:szCs w:val="24"/>
        </w:rPr>
        <w:t xml:space="preserve">(цен) </w:t>
      </w:r>
      <w:r w:rsidR="000B2EBC">
        <w:rPr>
          <w:rFonts w:ascii="Times New Roman" w:hAnsi="Times New Roman" w:cs="Times New Roman"/>
          <w:sz w:val="24"/>
          <w:szCs w:val="24"/>
        </w:rPr>
        <w:t xml:space="preserve">муниципальных учреждений, </w:t>
      </w:r>
      <w:r w:rsidRPr="00DB0E07">
        <w:rPr>
          <w:rFonts w:ascii="Times New Roman" w:hAnsi="Times New Roman" w:cs="Times New Roman"/>
          <w:sz w:val="24"/>
          <w:szCs w:val="24"/>
        </w:rPr>
        <w:t xml:space="preserve">муниципальных предприятий осуществляется </w:t>
      </w:r>
      <w:r w:rsidR="005F5E4D">
        <w:rPr>
          <w:rFonts w:ascii="Times New Roman" w:hAnsi="Times New Roman" w:cs="Times New Roman"/>
          <w:sz w:val="24"/>
          <w:szCs w:val="24"/>
        </w:rPr>
        <w:t>управлением экономического развития</w:t>
      </w:r>
      <w:r w:rsidR="00237D38">
        <w:rPr>
          <w:rFonts w:ascii="Times New Roman" w:hAnsi="Times New Roman" w:cs="Times New Roman"/>
          <w:sz w:val="24"/>
          <w:szCs w:val="24"/>
        </w:rPr>
        <w:t xml:space="preserve"> и прогнозирования</w:t>
      </w:r>
      <w:r w:rsidR="005F5E4D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Уполномоченный орган проводит </w:t>
      </w:r>
      <w:r w:rsidR="00A3506A">
        <w:rPr>
          <w:rFonts w:ascii="Times New Roman" w:hAnsi="Times New Roman" w:cs="Times New Roman"/>
          <w:sz w:val="24"/>
          <w:szCs w:val="24"/>
        </w:rPr>
        <w:t>проверку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представленных документов, а также сметы расходов и</w:t>
      </w:r>
      <w:r w:rsidR="00A3506A">
        <w:rPr>
          <w:rFonts w:ascii="Times New Roman" w:hAnsi="Times New Roman" w:cs="Times New Roman"/>
          <w:sz w:val="24"/>
          <w:szCs w:val="24"/>
        </w:rPr>
        <w:t xml:space="preserve"> (или)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калькуляци</w:t>
      </w:r>
      <w:r w:rsidR="00A3506A">
        <w:rPr>
          <w:rFonts w:ascii="Times New Roman" w:hAnsi="Times New Roman" w:cs="Times New Roman"/>
          <w:sz w:val="24"/>
          <w:szCs w:val="24"/>
        </w:rPr>
        <w:t>и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предлагаемых к установлению (изменению) тарифов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(цен) </w:t>
      </w:r>
      <w:r w:rsidR="0045642B" w:rsidRPr="00DB0E07">
        <w:rPr>
          <w:rFonts w:ascii="Times New Roman" w:hAnsi="Times New Roman" w:cs="Times New Roman"/>
          <w:sz w:val="24"/>
          <w:szCs w:val="24"/>
        </w:rPr>
        <w:t>на предмет его обоснованности.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 xml:space="preserve">В случае необоснованности представленной сметы расходов и калькуляцию предлагаемых к установлению (изменению) тарифов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(цен) </w:t>
      </w:r>
      <w:r w:rsidRPr="00DB0E07">
        <w:rPr>
          <w:rFonts w:ascii="Times New Roman" w:hAnsi="Times New Roman" w:cs="Times New Roman"/>
          <w:sz w:val="24"/>
          <w:szCs w:val="24"/>
        </w:rPr>
        <w:t>на услуги уполномоченный орган возвращает заявку заявителю для устранения выявленных несоответствий в расчетах.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В случае возвращения пакета документов на доработку муниципальное предприятие, муниципальное учреждение повторно представляет его </w:t>
      </w:r>
      <w:r w:rsidR="00A3506A">
        <w:rPr>
          <w:rFonts w:ascii="Times New Roman" w:hAnsi="Times New Roman" w:cs="Times New Roman"/>
          <w:sz w:val="24"/>
          <w:szCs w:val="24"/>
        </w:rPr>
        <w:t>не более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10 рабочих дней с момента возврата пакета документов.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полного пакета документов соответствующий уполномоченный орган Администрации </w:t>
      </w:r>
      <w:r w:rsidR="00A3506A">
        <w:rPr>
          <w:rFonts w:ascii="Times New Roman" w:hAnsi="Times New Roman" w:cs="Times New Roman"/>
          <w:sz w:val="24"/>
          <w:szCs w:val="24"/>
        </w:rPr>
        <w:t>не более</w:t>
      </w:r>
      <w:r w:rsidRPr="00DB0E07">
        <w:rPr>
          <w:rFonts w:ascii="Times New Roman" w:hAnsi="Times New Roman" w:cs="Times New Roman"/>
          <w:sz w:val="24"/>
          <w:szCs w:val="24"/>
        </w:rPr>
        <w:t xml:space="preserve"> 20 рабочих дней проводит повторную проверку обоснованности расчета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.</w:t>
      </w:r>
    </w:p>
    <w:p w:rsidR="00FE3DA5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5642B" w:rsidRPr="00DB0E07">
        <w:rPr>
          <w:rFonts w:ascii="Times New Roman" w:hAnsi="Times New Roman" w:cs="Times New Roman"/>
          <w:sz w:val="24"/>
          <w:szCs w:val="24"/>
        </w:rPr>
        <w:t>. По результатам проведенной проверки уполномоченный орган Администрации готовит заключение об обоснованности и целесообразности установления (изменения)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="0045642B" w:rsidRPr="00DB0E07">
        <w:rPr>
          <w:rFonts w:ascii="Times New Roman" w:hAnsi="Times New Roman" w:cs="Times New Roman"/>
          <w:sz w:val="24"/>
          <w:szCs w:val="24"/>
        </w:rPr>
        <w:t>, либо отказе в установлении (изменении) тарифа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(цены)</w:t>
      </w:r>
      <w:r w:rsidR="00FE3DA5">
        <w:rPr>
          <w:rFonts w:ascii="Times New Roman" w:hAnsi="Times New Roman" w:cs="Times New Roman"/>
          <w:sz w:val="24"/>
          <w:szCs w:val="24"/>
        </w:rPr>
        <w:t>.</w:t>
      </w:r>
    </w:p>
    <w:p w:rsidR="0045642B" w:rsidRDefault="00FE3DA5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</w:t>
      </w:r>
      <w:r w:rsidR="00421A65">
        <w:rPr>
          <w:rFonts w:ascii="Times New Roman" w:hAnsi="Times New Roman" w:cs="Times New Roman"/>
          <w:sz w:val="24"/>
          <w:szCs w:val="24"/>
        </w:rPr>
        <w:t xml:space="preserve"> направляется в Совет депутатов МО «Усть-Коксинский район» (далее Совет депутатов) для согласования.</w:t>
      </w:r>
    </w:p>
    <w:p w:rsidR="00421A65" w:rsidRPr="00DB0E07" w:rsidRDefault="00421A65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в течение 10 рабочих дней готовит правовой акт о согласовании, либо отказе в согласовании заключения с указанием пр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ичин отказа и направляет в Администрацию. 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5642B" w:rsidRPr="00DB0E07">
        <w:rPr>
          <w:rFonts w:ascii="Times New Roman" w:hAnsi="Times New Roman" w:cs="Times New Roman"/>
          <w:sz w:val="24"/>
          <w:szCs w:val="24"/>
        </w:rPr>
        <w:t>. Заключение должно содержать: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оценку экономической обоснованности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, предлагаемых в представленных расчетах;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анализ экономической обоснованности расходов по статьям затрат;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предложения по экономически обоснованным размерам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4) согласование установления (изменения)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или отказа в согласовании с обоснованием причин отказа.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0"/>
      <w:bookmarkEnd w:id="4"/>
      <w:r>
        <w:rPr>
          <w:rFonts w:ascii="Times New Roman" w:hAnsi="Times New Roman" w:cs="Times New Roman"/>
          <w:sz w:val="24"/>
          <w:szCs w:val="24"/>
        </w:rPr>
        <w:t>21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принятии решения об установлении (изменении) тарифов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(цен) </w:t>
      </w:r>
      <w:r w:rsidR="0045642B" w:rsidRPr="00DB0E07">
        <w:rPr>
          <w:rFonts w:ascii="Times New Roman" w:hAnsi="Times New Roman" w:cs="Times New Roman"/>
          <w:sz w:val="24"/>
          <w:szCs w:val="24"/>
        </w:rPr>
        <w:t>являются: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1) отсутствие финансово-экономического обоснования необходимости установления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предоставление недостоверных сведений для установления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несоответствие перечня предоставляемых услуг, выполняемых работ уставной деятельности муниципального предпри</w:t>
      </w:r>
      <w:r w:rsidR="00692E8A">
        <w:rPr>
          <w:rFonts w:ascii="Times New Roman" w:hAnsi="Times New Roman" w:cs="Times New Roman"/>
          <w:sz w:val="24"/>
          <w:szCs w:val="24"/>
        </w:rPr>
        <w:t>ятия, муниципального учреждения.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Мотивированный отказ в установлении (изменении)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направляется муниципальному предприятию, муниципальному учреждению в течение 3 дней </w:t>
      </w:r>
      <w:proofErr w:type="gramStart"/>
      <w:r w:rsidRPr="00DB0E0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B0E07">
        <w:rPr>
          <w:rFonts w:ascii="Times New Roman" w:hAnsi="Times New Roman" w:cs="Times New Roman"/>
          <w:sz w:val="24"/>
          <w:szCs w:val="24"/>
        </w:rPr>
        <w:t xml:space="preserve"> заключения об отказе.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В случае отказа в установлении (изменении)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 муниципальное предприятие, муниципальное учреждение вправе в порядке, предусмотренном настоящим разделом Порядка, вновь направить письмо-обращение об установлении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, устранив</w:t>
      </w:r>
      <w:r w:rsidR="00DE04FC">
        <w:rPr>
          <w:rFonts w:ascii="Times New Roman" w:hAnsi="Times New Roman" w:cs="Times New Roman"/>
          <w:sz w:val="24"/>
          <w:szCs w:val="24"/>
        </w:rPr>
        <w:t xml:space="preserve"> нарушения, послужившие </w:t>
      </w:r>
      <w:r w:rsidR="00DE04FC" w:rsidRPr="00DB0E07">
        <w:rPr>
          <w:rFonts w:ascii="Times New Roman" w:hAnsi="Times New Roman" w:cs="Times New Roman"/>
          <w:sz w:val="24"/>
          <w:szCs w:val="24"/>
        </w:rPr>
        <w:t>основани</w:t>
      </w:r>
      <w:r w:rsidR="00DE04FC">
        <w:rPr>
          <w:rFonts w:ascii="Times New Roman" w:hAnsi="Times New Roman" w:cs="Times New Roman"/>
          <w:sz w:val="24"/>
          <w:szCs w:val="24"/>
        </w:rPr>
        <w:t>ем</w:t>
      </w:r>
      <w:r w:rsidR="00DE04FC" w:rsidRPr="00DB0E07">
        <w:rPr>
          <w:rFonts w:ascii="Times New Roman" w:hAnsi="Times New Roman" w:cs="Times New Roman"/>
          <w:sz w:val="24"/>
          <w:szCs w:val="24"/>
        </w:rPr>
        <w:t xml:space="preserve"> для отказа</w:t>
      </w:r>
      <w:r w:rsidR="00DE04FC">
        <w:rPr>
          <w:rFonts w:ascii="Times New Roman" w:hAnsi="Times New Roman" w:cs="Times New Roman"/>
          <w:sz w:val="24"/>
          <w:szCs w:val="24"/>
        </w:rPr>
        <w:t>.</w:t>
      </w:r>
    </w:p>
    <w:p w:rsidR="0045642B" w:rsidRPr="00DB0E07" w:rsidRDefault="000B2EBC" w:rsidP="00DE0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5642B" w:rsidRPr="00DB0E07">
        <w:rPr>
          <w:rFonts w:ascii="Times New Roman" w:hAnsi="Times New Roman" w:cs="Times New Roman"/>
          <w:sz w:val="24"/>
          <w:szCs w:val="24"/>
        </w:rPr>
        <w:t>. В случае принятия заключения об обоснованности целесообразности установления (изменения)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="00DE04FC">
        <w:rPr>
          <w:rFonts w:ascii="Times New Roman" w:hAnsi="Times New Roman" w:cs="Times New Roman"/>
          <w:sz w:val="24"/>
          <w:szCs w:val="24"/>
        </w:rPr>
        <w:t>Главой Администрации издается Постановление об установлении (изменении) тарифа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(цена)</w:t>
      </w:r>
      <w:r w:rsidR="00DE04FC">
        <w:rPr>
          <w:rFonts w:ascii="Times New Roman" w:hAnsi="Times New Roman" w:cs="Times New Roman"/>
          <w:sz w:val="24"/>
          <w:szCs w:val="24"/>
        </w:rPr>
        <w:t>.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V. Сроки действия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Тарифы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(цены) 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на услуги, предоставляемые муниципальными предприятиями, муниципальными учреждениями муниципального образования </w:t>
      </w:r>
      <w:r w:rsidR="00DB0E07" w:rsidRPr="00DB0E07">
        <w:rPr>
          <w:rFonts w:ascii="Times New Roman" w:hAnsi="Times New Roman" w:cs="Times New Roman"/>
          <w:sz w:val="24"/>
          <w:szCs w:val="24"/>
        </w:rPr>
        <w:t>«Усть-Коксинский район»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и работы, выполняемые ими, утверждаются на срок не менее одного года.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Тарифы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(цены) </w:t>
      </w:r>
      <w:r w:rsidR="0045642B" w:rsidRPr="00DB0E07">
        <w:rPr>
          <w:rFonts w:ascii="Times New Roman" w:hAnsi="Times New Roman" w:cs="Times New Roman"/>
          <w:sz w:val="24"/>
          <w:szCs w:val="24"/>
        </w:rPr>
        <w:t>на услуги образовательных организаций устанавливаются на срок регулирования, начало которого соответствует началу учебного года.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Для образовательных организаций тарифы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(цены) </w:t>
      </w:r>
      <w:r w:rsidR="0045642B" w:rsidRPr="00DB0E07">
        <w:rPr>
          <w:rFonts w:ascii="Times New Roman" w:hAnsi="Times New Roman" w:cs="Times New Roman"/>
          <w:sz w:val="24"/>
          <w:szCs w:val="24"/>
        </w:rPr>
        <w:t>действуют в течение учебного года.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Тарифы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(цены) </w:t>
      </w:r>
      <w:r w:rsidR="0045642B" w:rsidRPr="00DB0E07">
        <w:rPr>
          <w:rFonts w:ascii="Times New Roman" w:hAnsi="Times New Roman" w:cs="Times New Roman"/>
          <w:sz w:val="24"/>
          <w:szCs w:val="24"/>
        </w:rPr>
        <w:t>на услуги сезонного характера устанавливаются на срок регулирования, начало которого соответствует началу сезона.</w:t>
      </w: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Отсутствие заявления руководителя муниципального предприятия, муниципального учреждения о необходимости изменения тарифов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(цен) 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на услуги (работы) означает продление тарифов </w:t>
      </w:r>
      <w:r w:rsidR="0014747B">
        <w:rPr>
          <w:rFonts w:ascii="Times New Roman" w:hAnsi="Times New Roman" w:cs="Times New Roman"/>
          <w:sz w:val="24"/>
          <w:szCs w:val="24"/>
        </w:rPr>
        <w:t xml:space="preserve">(цен) </w:t>
      </w:r>
      <w:r w:rsidR="0045642B" w:rsidRPr="00DB0E07">
        <w:rPr>
          <w:rFonts w:ascii="Times New Roman" w:hAnsi="Times New Roman" w:cs="Times New Roman"/>
          <w:sz w:val="24"/>
          <w:szCs w:val="24"/>
        </w:rPr>
        <w:t>на услуги (работы) на очередной расчетный период.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VI. Досрочный пересмотр действующих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5642B" w:rsidRPr="00DB0E07">
        <w:rPr>
          <w:rFonts w:ascii="Times New Roman" w:hAnsi="Times New Roman" w:cs="Times New Roman"/>
          <w:sz w:val="24"/>
          <w:szCs w:val="24"/>
        </w:rPr>
        <w:t>. Основаниями для досрочного пересмотра действующих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E07">
        <w:rPr>
          <w:rFonts w:ascii="Times New Roman" w:hAnsi="Times New Roman" w:cs="Times New Roman"/>
          <w:sz w:val="24"/>
          <w:szCs w:val="24"/>
        </w:rPr>
        <w:t>1) изменение более чем на 5 процентов расходов по услугам, оказываемым муниципальными предприятиями, муниципальными учреждениями, по сравнению с расходами, принятыми при установлении действующих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 xml:space="preserve">, изменение более чем на 5 процентов суммы налогов, подлежащих уплате в соответствии с законодательством Российской Федерации, </w:t>
      </w:r>
      <w:r w:rsidRPr="00DB0E07">
        <w:rPr>
          <w:rFonts w:ascii="Times New Roman" w:hAnsi="Times New Roman" w:cs="Times New Roman"/>
          <w:sz w:val="24"/>
          <w:szCs w:val="24"/>
        </w:rPr>
        <w:lastRenderedPageBreak/>
        <w:t>в том числе, изменение законодательства, чрезвычайные ситуации природного и техногенного характера и т.п.;</w:t>
      </w:r>
      <w:proofErr w:type="gramEnd"/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2) изменение законодательства Российской Федерации по вопросам регулирования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3) предписания органов, уполномоченных на осуществление функций по контролю и надзору за соблюдением законодательства в области регулирования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Pr="00DB0E07">
        <w:rPr>
          <w:rFonts w:ascii="Times New Roman" w:hAnsi="Times New Roman" w:cs="Times New Roman"/>
          <w:sz w:val="24"/>
          <w:szCs w:val="24"/>
        </w:rPr>
        <w:t>, а также вступившие в законную силу решения суда;</w:t>
      </w:r>
    </w:p>
    <w:p w:rsidR="0045642B" w:rsidRPr="00DB0E07" w:rsidRDefault="0045642B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4) обращения муниципальных предприятий, муниципальных учреждений.</w:t>
      </w:r>
    </w:p>
    <w:p w:rsidR="0045642B" w:rsidRPr="00DE04FC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5642B" w:rsidRPr="00DB0E07">
        <w:rPr>
          <w:rFonts w:ascii="Times New Roman" w:hAnsi="Times New Roman" w:cs="Times New Roman"/>
          <w:sz w:val="24"/>
          <w:szCs w:val="24"/>
        </w:rPr>
        <w:t xml:space="preserve">. Досрочный </w:t>
      </w:r>
      <w:r w:rsidR="0045642B" w:rsidRPr="00DE04FC">
        <w:rPr>
          <w:rFonts w:ascii="Times New Roman" w:hAnsi="Times New Roman" w:cs="Times New Roman"/>
          <w:sz w:val="24"/>
          <w:szCs w:val="24"/>
        </w:rPr>
        <w:t xml:space="preserve">пересмотр ранее установленных тарифов </w:t>
      </w:r>
      <w:r w:rsidR="00F572E2">
        <w:rPr>
          <w:rFonts w:ascii="Times New Roman" w:hAnsi="Times New Roman" w:cs="Times New Roman"/>
          <w:sz w:val="24"/>
          <w:szCs w:val="24"/>
        </w:rPr>
        <w:t xml:space="preserve">(цен) </w:t>
      </w:r>
      <w:r w:rsidR="0045642B" w:rsidRPr="00DE04FC">
        <w:rPr>
          <w:rFonts w:ascii="Times New Roman" w:hAnsi="Times New Roman" w:cs="Times New Roman"/>
          <w:sz w:val="24"/>
          <w:szCs w:val="24"/>
        </w:rPr>
        <w:t xml:space="preserve">осуществляется в порядке, предусмотренном </w:t>
      </w:r>
      <w:hyperlink w:anchor="P101" w:history="1">
        <w:r w:rsidR="0045642B" w:rsidRPr="00DE04FC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="0045642B" w:rsidRPr="00DE04F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0" w:history="1">
        <w:r w:rsidR="00551EE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45642B" w:rsidRPr="00DE04FC">
        <w:rPr>
          <w:rFonts w:ascii="Times New Roman" w:hAnsi="Times New Roman" w:cs="Times New Roman"/>
          <w:sz w:val="24"/>
          <w:szCs w:val="24"/>
        </w:rPr>
        <w:t xml:space="preserve"> настоящего Порядка, при предоставлении в уполномоченный орган Администрации документов, указанных в </w:t>
      </w:r>
      <w:hyperlink w:anchor="P90" w:history="1">
        <w:r w:rsidR="0045642B" w:rsidRPr="00DE04FC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="0045642B" w:rsidRPr="00DE04F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45642B" w:rsidP="00DB0E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0E07">
        <w:rPr>
          <w:rFonts w:ascii="Times New Roman" w:hAnsi="Times New Roman" w:cs="Times New Roman"/>
          <w:sz w:val="24"/>
          <w:szCs w:val="24"/>
        </w:rPr>
        <w:t>VII. Заключительное положение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42B" w:rsidRPr="00DB0E07" w:rsidRDefault="000B2EBC" w:rsidP="00DB0E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5642B" w:rsidRPr="00DB0E07">
        <w:rPr>
          <w:rFonts w:ascii="Times New Roman" w:hAnsi="Times New Roman" w:cs="Times New Roman"/>
          <w:sz w:val="24"/>
          <w:szCs w:val="24"/>
        </w:rPr>
        <w:t>. Руководители муниципальных предприятий, муниципальных учреждений, представившие проекты сметы расходов и калькуляцию предлагаемых к установлению (изменению) тарифов</w:t>
      </w:r>
      <w:r w:rsidR="0014747B">
        <w:rPr>
          <w:rFonts w:ascii="Times New Roman" w:hAnsi="Times New Roman" w:cs="Times New Roman"/>
          <w:sz w:val="24"/>
          <w:szCs w:val="24"/>
        </w:rPr>
        <w:t xml:space="preserve"> (цен)</w:t>
      </w:r>
      <w:r w:rsidR="0045642B" w:rsidRPr="00DB0E07">
        <w:rPr>
          <w:rFonts w:ascii="Times New Roman" w:hAnsi="Times New Roman" w:cs="Times New Roman"/>
          <w:sz w:val="24"/>
          <w:szCs w:val="24"/>
        </w:rPr>
        <w:t>, несут ответственность за достоверность представляемых расчетных материалов и обеспечение их экономической обоснованности в установленном законом порядке.</w:t>
      </w:r>
    </w:p>
    <w:p w:rsidR="0045642B" w:rsidRPr="00DB0E07" w:rsidRDefault="0045642B" w:rsidP="00DB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5642B" w:rsidRPr="00DB0E07" w:rsidSect="00DF33EE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42B"/>
    <w:rsid w:val="000B2EBC"/>
    <w:rsid w:val="0014747B"/>
    <w:rsid w:val="001A111A"/>
    <w:rsid w:val="00237D38"/>
    <w:rsid w:val="002E0B92"/>
    <w:rsid w:val="00421A65"/>
    <w:rsid w:val="0045642B"/>
    <w:rsid w:val="004C25B0"/>
    <w:rsid w:val="00551EE3"/>
    <w:rsid w:val="005F5E4D"/>
    <w:rsid w:val="00692E8A"/>
    <w:rsid w:val="006C383D"/>
    <w:rsid w:val="00840B55"/>
    <w:rsid w:val="00A3506A"/>
    <w:rsid w:val="00A55D5B"/>
    <w:rsid w:val="00B72240"/>
    <w:rsid w:val="00BC2C46"/>
    <w:rsid w:val="00C10415"/>
    <w:rsid w:val="00C32350"/>
    <w:rsid w:val="00CC43E4"/>
    <w:rsid w:val="00D77362"/>
    <w:rsid w:val="00DB0E07"/>
    <w:rsid w:val="00DE04FC"/>
    <w:rsid w:val="00DF33EE"/>
    <w:rsid w:val="00F572E2"/>
    <w:rsid w:val="00FC4469"/>
    <w:rsid w:val="00FE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DE04FC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04FC"/>
    <w:rPr>
      <w:rFonts w:ascii="Cambria" w:eastAsia="Times New Roman" w:hAnsi="Cambria" w:cs="Times New Roman"/>
      <w:lang/>
    </w:rPr>
  </w:style>
  <w:style w:type="paragraph" w:styleId="a3">
    <w:name w:val="Balloon Text"/>
    <w:basedOn w:val="a"/>
    <w:link w:val="a4"/>
    <w:uiPriority w:val="99"/>
    <w:semiHidden/>
    <w:unhideWhenUsed/>
    <w:rsid w:val="00DE0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F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DE04F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04FC"/>
    <w:rPr>
      <w:rFonts w:ascii="Cambria" w:eastAsia="Times New Roman" w:hAnsi="Cambria" w:cs="Times New Roman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E0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F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3BC51DF1933B97B87E203FD9DC5B10821B92FEF9BC88661331E7A1BF3FDF84D17173C9B3300240E6F91F73AF9D4B50B9BFE3BCB979W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BC51DF1933B97B87E3E32CFB00C1C8711C9F3FDBA8332466EBCFCE836D5D3963E2A89F43D0814B7BE4A7FA6C10414EDACE3B4A69EED294F3EAF71W4C" TargetMode="External"/><Relationship Id="rId5" Type="http://schemas.openxmlformats.org/officeDocument/2006/relationships/hyperlink" Target="consultantplus://offline/ref=A03BC51DF1933B97B87E203FD9DC5B10821B92FEF9BC88661331E7A1BF3FDF84D17173C9B3300240E6F91F73AF9D4B50B9BFE3BCB979W7C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tatyana</cp:lastModifiedBy>
  <cp:revision>2</cp:revision>
  <cp:lastPrinted>2019-02-01T05:49:00Z</cp:lastPrinted>
  <dcterms:created xsi:type="dcterms:W3CDTF">2019-02-01T06:59:00Z</dcterms:created>
  <dcterms:modified xsi:type="dcterms:W3CDTF">2019-02-01T06:59:00Z</dcterms:modified>
</cp:coreProperties>
</file>