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76" w:rsidRDefault="00CC71FA" w:rsidP="00B20876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tblInd w:w="108" w:type="dxa"/>
        <w:tblLayout w:type="fixed"/>
        <w:tblLook w:val="04A0"/>
      </w:tblPr>
      <w:tblGrid>
        <w:gridCol w:w="4473"/>
        <w:gridCol w:w="1261"/>
        <w:gridCol w:w="4515"/>
      </w:tblGrid>
      <w:tr w:rsidR="00B20876" w:rsidTr="00312D69">
        <w:tc>
          <w:tcPr>
            <w:tcW w:w="4473" w:type="dxa"/>
          </w:tcPr>
          <w:p w:rsidR="00B20876" w:rsidRDefault="00B20876" w:rsidP="00312D69">
            <w:pPr>
              <w:pStyle w:val="a9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B20876" w:rsidRDefault="00B20876" w:rsidP="00312D69">
            <w:pPr>
              <w:pStyle w:val="a9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УСТЬ-КОКСИНСКИЙ РАЙОН</w:t>
            </w:r>
          </w:p>
          <w:p w:rsidR="00B20876" w:rsidRDefault="00B20876" w:rsidP="00312D69">
            <w:pPr>
              <w:pStyle w:val="a9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B20876" w:rsidRDefault="00B20876" w:rsidP="00312D69">
            <w:pPr>
              <w:pStyle w:val="a9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649481 с</w:t>
            </w:r>
            <w:proofErr w:type="gramStart"/>
            <w:r>
              <w:rPr>
                <w:b/>
                <w:sz w:val="24"/>
                <w:szCs w:val="24"/>
              </w:rPr>
              <w:t>.А</w:t>
            </w:r>
            <w:proofErr w:type="gramEnd"/>
            <w:r>
              <w:rPr>
                <w:b/>
                <w:sz w:val="24"/>
                <w:szCs w:val="24"/>
              </w:rPr>
              <w:t>мур, пер.Школьный 7, тел. 27-3-43</w:t>
            </w:r>
          </w:p>
          <w:p w:rsidR="00B20876" w:rsidRDefault="00B20876" w:rsidP="00312D69">
            <w:pPr>
              <w:pStyle w:val="a9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B20876" w:rsidRDefault="00B20876" w:rsidP="00312D6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108585</wp:posOffset>
                  </wp:positionV>
                  <wp:extent cx="736600" cy="723900"/>
                  <wp:effectExtent l="19050" t="0" r="6350" b="0"/>
                  <wp:wrapNone/>
                  <wp:docPr id="1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0876" w:rsidRDefault="00B20876" w:rsidP="00312D69">
            <w:pPr>
              <w:ind w:left="33"/>
              <w:jc w:val="center"/>
            </w:pPr>
          </w:p>
        </w:tc>
        <w:tc>
          <w:tcPr>
            <w:tcW w:w="4515" w:type="dxa"/>
          </w:tcPr>
          <w:p w:rsidR="00B20876" w:rsidRDefault="00B20876" w:rsidP="00312D69">
            <w:pPr>
              <w:pStyle w:val="a9"/>
              <w:tabs>
                <w:tab w:val="left" w:pos="708"/>
              </w:tabs>
              <w:spacing w:line="276" w:lineRule="auto"/>
              <w:rPr>
                <w:b/>
                <w:sz w:val="24"/>
              </w:rPr>
            </w:pPr>
            <w:r>
              <w:rPr>
                <w:b/>
                <w:color w:val="000080"/>
              </w:rPr>
              <w:t xml:space="preserve">                  </w:t>
            </w: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B20876" w:rsidRDefault="00B20876" w:rsidP="00312D69">
            <w:pPr>
              <w:pStyle w:val="a9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КОКСУУ-ООЗЫ</w:t>
            </w:r>
          </w:p>
          <w:p w:rsidR="00B20876" w:rsidRDefault="00B20876" w:rsidP="00312D69">
            <w:pPr>
              <w:pStyle w:val="a9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АМУРДАГЫ  </w:t>
            </w:r>
            <w:proofErr w:type="gramStart"/>
            <w:r>
              <w:rPr>
                <w:b/>
                <w:lang w:val="en-US"/>
              </w:rPr>
              <w:t>J</w:t>
            </w:r>
            <w:proofErr w:type="gramEnd"/>
            <w:r>
              <w:rPr>
                <w:b/>
              </w:rPr>
              <w:t xml:space="preserve">УРТ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ЕЕЗЕ</w:t>
            </w:r>
          </w:p>
          <w:p w:rsidR="00B20876" w:rsidRDefault="00B20876" w:rsidP="00312D69">
            <w:pPr>
              <w:pStyle w:val="a9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649481 с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 xml:space="preserve">мур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>, Школьный ором 7,</w:t>
            </w:r>
          </w:p>
          <w:p w:rsidR="00B20876" w:rsidRDefault="00B20876" w:rsidP="00312D69">
            <w:pPr>
              <w:pStyle w:val="a9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тел. 27-3-43</w:t>
            </w:r>
          </w:p>
          <w:p w:rsidR="00B20876" w:rsidRDefault="00B20876" w:rsidP="00312D69">
            <w:pPr>
              <w:pStyle w:val="a9"/>
              <w:tabs>
                <w:tab w:val="left" w:pos="708"/>
              </w:tabs>
              <w:spacing w:line="276" w:lineRule="auto"/>
              <w:jc w:val="center"/>
            </w:pPr>
          </w:p>
        </w:tc>
      </w:tr>
    </w:tbl>
    <w:p w:rsidR="00B20876" w:rsidRDefault="00B20876" w:rsidP="004B4FB7">
      <w:pPr>
        <w:pStyle w:val="a7"/>
        <w:spacing w:line="228" w:lineRule="auto"/>
        <w:rPr>
          <w:b w:val="0"/>
          <w:szCs w:val="28"/>
        </w:rPr>
      </w:pPr>
    </w:p>
    <w:p w:rsidR="004B4FB7" w:rsidRPr="004B4FB7" w:rsidRDefault="004B4FB7" w:rsidP="004B4FB7">
      <w:pPr>
        <w:pStyle w:val="a7"/>
        <w:spacing w:line="228" w:lineRule="auto"/>
        <w:rPr>
          <w:b w:val="0"/>
          <w:szCs w:val="28"/>
          <w:lang w:val="en-US"/>
        </w:rPr>
      </w:pPr>
      <w:r w:rsidRPr="004B4FB7">
        <w:rPr>
          <w:b w:val="0"/>
          <w:szCs w:val="28"/>
        </w:rPr>
        <w:t>ПОСТАНОВЛЕНИЕ</w:t>
      </w:r>
    </w:p>
    <w:p w:rsidR="004B4FB7" w:rsidRDefault="004B4FB7" w:rsidP="004B4FB7">
      <w:pPr>
        <w:tabs>
          <w:tab w:val="left" w:pos="4380"/>
        </w:tabs>
      </w:pPr>
      <w:r>
        <w:rPr>
          <w:lang w:val="en-US"/>
        </w:rPr>
        <w:tab/>
      </w:r>
    </w:p>
    <w:p w:rsidR="004B4FB7" w:rsidRPr="004B4FB7" w:rsidRDefault="00CC71FA" w:rsidP="004B4FB7">
      <w:pPr>
        <w:tabs>
          <w:tab w:val="left" w:pos="43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    г. № </w:t>
      </w:r>
    </w:p>
    <w:p w:rsidR="004B4FB7" w:rsidRPr="00E84D85" w:rsidRDefault="004B4FB7" w:rsidP="004B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D8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E84D85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4B4FB7" w:rsidRDefault="004B4FB7" w:rsidP="004B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FB7" w:rsidRDefault="004B4FB7" w:rsidP="004B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D85">
        <w:rPr>
          <w:rFonts w:ascii="Times New Roman" w:eastAsia="Times New Roman" w:hAnsi="Times New Roman" w:cs="Times New Roman"/>
          <w:sz w:val="24"/>
          <w:szCs w:val="24"/>
        </w:rPr>
        <w:t xml:space="preserve">регламента предоставления </w:t>
      </w:r>
      <w:proofErr w:type="gramStart"/>
      <w:r w:rsidRPr="00E84D8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  <w:r w:rsidRPr="00E8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FB7" w:rsidRDefault="004B4FB7" w:rsidP="004B4F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D85">
        <w:rPr>
          <w:rFonts w:ascii="Times New Roman" w:eastAsia="Times New Roman" w:hAnsi="Times New Roman" w:cs="Times New Roman"/>
          <w:sz w:val="24"/>
          <w:szCs w:val="24"/>
        </w:rPr>
        <w:t>услуги «</w:t>
      </w:r>
      <w:r w:rsidRPr="004B4F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Утверждение схемы расположения земельного участка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кадастровом плане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B4FB7" w:rsidRDefault="004B4FB7" w:rsidP="004B4F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B4FB7" w:rsidRPr="00E84D85" w:rsidRDefault="004B4FB7" w:rsidP="00BF1B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84D8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в целях совершенствования и повышения качества предоставления муниципальных услуг населению, руководствуясь Уставом </w:t>
      </w:r>
      <w:r w:rsidR="00B20876">
        <w:rPr>
          <w:rFonts w:ascii="Times New Roman" w:eastAsia="Times New Roman" w:hAnsi="Times New Roman" w:cs="Times New Roman"/>
          <w:sz w:val="24"/>
          <w:szCs w:val="24"/>
        </w:rPr>
        <w:t>Амурского</w:t>
      </w:r>
      <w:r w:rsidRPr="00E84D8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4B4FB7" w:rsidRPr="00E84D85" w:rsidRDefault="004B4FB7" w:rsidP="004B4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4D8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84D85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Я Е Т:</w:t>
      </w:r>
    </w:p>
    <w:p w:rsidR="00BF1B38" w:rsidRDefault="004B4FB7" w:rsidP="00BF1B38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76"/>
        <w:rPr>
          <w:rFonts w:ascii="Times New Roman" w:eastAsia="Times New Roman" w:hAnsi="Times New Roman" w:cs="Times New Roman"/>
          <w:sz w:val="24"/>
          <w:szCs w:val="24"/>
        </w:rPr>
      </w:pPr>
      <w:r w:rsidRPr="00BF1B38">
        <w:rPr>
          <w:rFonts w:ascii="Times New Roman" w:eastAsia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           </w:t>
      </w:r>
      <w:r w:rsidR="00BF1B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F1B38" w:rsidRDefault="00BF1B38" w:rsidP="00BF1B38">
      <w:pPr>
        <w:pStyle w:val="a8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B4FB7" w:rsidRPr="00BF1B3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B4FB7" w:rsidRPr="00BF1B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Утверждение схемы расположения земельного участка на кадастровом плане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B4FB7" w:rsidRPr="00BF1B38" w:rsidRDefault="00BF1B38" w:rsidP="00BF1B38">
      <w:pPr>
        <w:pStyle w:val="a8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4B4FB7" w:rsidRPr="00BF1B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4B4FB7" w:rsidRPr="00BF1B38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(прилагается).</w:t>
      </w:r>
    </w:p>
    <w:p w:rsidR="004B4FB7" w:rsidRPr="00C46A92" w:rsidRDefault="004B4FB7" w:rsidP="004B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F1B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46A92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со дня обнародования.</w:t>
      </w:r>
    </w:p>
    <w:p w:rsidR="004B4FB7" w:rsidRPr="00E84D85" w:rsidRDefault="004B4FB7" w:rsidP="004B4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</w:t>
      </w:r>
      <w:r w:rsidRPr="00E84D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84D8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84D8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B4FB7" w:rsidRDefault="004B4FB7" w:rsidP="004B4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FB7" w:rsidRDefault="004B4FB7" w:rsidP="004B4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B20876">
        <w:rPr>
          <w:rFonts w:ascii="Times New Roman" w:eastAsia="Times New Roman" w:hAnsi="Times New Roman" w:cs="Times New Roman"/>
          <w:sz w:val="24"/>
          <w:szCs w:val="24"/>
        </w:rPr>
        <w:t xml:space="preserve">Амурского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</w:t>
      </w:r>
      <w:r w:rsidR="00A27566">
        <w:rPr>
          <w:rFonts w:ascii="Times New Roman" w:eastAsia="Times New Roman" w:hAnsi="Times New Roman" w:cs="Times New Roman"/>
          <w:sz w:val="24"/>
          <w:szCs w:val="24"/>
        </w:rPr>
        <w:t xml:space="preserve">ления: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876">
        <w:rPr>
          <w:rFonts w:ascii="Times New Roman" w:eastAsia="Times New Roman" w:hAnsi="Times New Roman" w:cs="Times New Roman"/>
          <w:sz w:val="24"/>
          <w:szCs w:val="24"/>
        </w:rPr>
        <w:t>В.М.Долгих</w:t>
      </w:r>
    </w:p>
    <w:p w:rsidR="004B4FB7" w:rsidRDefault="004B4FB7" w:rsidP="004B4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FB7" w:rsidRPr="004B4FB7" w:rsidRDefault="004B4FB7" w:rsidP="004B4FB7">
      <w:pPr>
        <w:shd w:val="clear" w:color="auto" w:fill="FFFFFF"/>
        <w:tabs>
          <w:tab w:val="left" w:pos="-567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FB7" w:rsidRPr="004B4FB7" w:rsidRDefault="004B4FB7" w:rsidP="004B4FB7">
      <w:pPr>
        <w:shd w:val="clear" w:color="auto" w:fill="FFFFFF"/>
        <w:spacing w:after="0" w:line="240" w:lineRule="auto"/>
        <w:ind w:left="71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FB7" w:rsidRPr="004B4FB7" w:rsidRDefault="004B4FB7" w:rsidP="004B4FB7">
      <w:pPr>
        <w:shd w:val="clear" w:color="auto" w:fill="FFFFFF"/>
        <w:spacing w:after="0" w:line="240" w:lineRule="auto"/>
        <w:ind w:left="71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FB7" w:rsidRPr="004B4FB7" w:rsidRDefault="004B4FB7" w:rsidP="004B4FB7">
      <w:pPr>
        <w:shd w:val="clear" w:color="auto" w:fill="FFFFFF"/>
        <w:spacing w:after="0" w:line="240" w:lineRule="auto"/>
        <w:ind w:left="71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FB7" w:rsidRPr="004B4FB7" w:rsidRDefault="004B4FB7" w:rsidP="004B4FB7">
      <w:pPr>
        <w:shd w:val="clear" w:color="auto" w:fill="FFFFFF"/>
        <w:spacing w:after="0" w:line="240" w:lineRule="auto"/>
        <w:ind w:left="71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FB7" w:rsidRPr="004B4FB7" w:rsidRDefault="004B4FB7" w:rsidP="004B4FB7">
      <w:pPr>
        <w:shd w:val="clear" w:color="auto" w:fill="FFFFFF"/>
        <w:spacing w:after="0" w:line="240" w:lineRule="auto"/>
        <w:ind w:left="7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FB7" w:rsidRPr="004B4FB7" w:rsidRDefault="004B4FB7" w:rsidP="004B4FB7">
      <w:pPr>
        <w:shd w:val="clear" w:color="auto" w:fill="FFFFFF"/>
        <w:spacing w:after="0" w:line="240" w:lineRule="auto"/>
        <w:ind w:left="71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FB7" w:rsidRPr="004B4FB7" w:rsidRDefault="004B4FB7" w:rsidP="004B4FB7">
      <w:pPr>
        <w:shd w:val="clear" w:color="auto" w:fill="FFFFFF"/>
        <w:spacing w:after="0" w:line="240" w:lineRule="auto"/>
        <w:ind w:left="711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Утверждён</w:t>
      </w:r>
    </w:p>
    <w:p w:rsidR="004B4FB7" w:rsidRPr="004B4FB7" w:rsidRDefault="004B4FB7" w:rsidP="004B4FB7">
      <w:pPr>
        <w:shd w:val="clear" w:color="auto" w:fill="FFFFFF"/>
        <w:spacing w:after="0" w:line="240" w:lineRule="auto"/>
        <w:ind w:left="71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</w:p>
    <w:p w:rsidR="004B4FB7" w:rsidRDefault="004B4FB7" w:rsidP="004B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ельской</w:t>
      </w:r>
      <w:proofErr w:type="spellEnd"/>
      <w:proofErr w:type="gramEnd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 </w:t>
      </w: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4B4FB7" w:rsidRPr="004B4FB7" w:rsidRDefault="00B20876" w:rsidP="004B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Амурского </w:t>
      </w:r>
      <w:r w:rsidR="004B4FB7"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4B4FB7" w:rsidRPr="00B20876" w:rsidRDefault="004B4FB7" w:rsidP="004B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«___» ___________ 2016г. № ______</w:t>
      </w:r>
    </w:p>
    <w:p w:rsidR="004B4FB7" w:rsidRPr="00B20876" w:rsidRDefault="004B4FB7" w:rsidP="004B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FB7" w:rsidRPr="004B4FB7" w:rsidRDefault="004B4FB7" w:rsidP="004B4FB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предоставлению муниципальной услуги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«Утверждение схемы расположения земельного участка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кадастровом плане территории»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I. Общие положения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регулирования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 по предоставлению муниципальной услуги «Утверждение схемы расположения земельного участка на кадастровом плане территории»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при образовании земельных</w:t>
      </w:r>
      <w:proofErr w:type="gramEnd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участков, находящихся в муниципальной собственности или государственная собственность на которые не разграничена на территории сельской администрации </w:t>
      </w:r>
      <w:r w:rsidR="00B20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Амурского </w:t>
      </w: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Усть-Коксинского</w:t>
      </w:r>
      <w:proofErr w:type="spellEnd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Республики Алтай (далее – сельская администрация).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1.2. Настоящий Административный регламент регулирует отношения, возникающие при формировании земельных участков в соответствии со ст. 11.10. Земельного кодекса РФ</w:t>
      </w:r>
      <w:r w:rsidRPr="004B4FB7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Круг получателей муниципальной услуги.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1.3. Получателями муниципальной «Утверждение схемы расположения земельного участка на кадастровом плане территории» являются: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физические лица;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юридические лица.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От имени физических и юридических лиц заявления о предоставлении муниципальной услуги могут подавать их представители, действующие в силу полномочий, основанных на доверенности.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1.4 Порядок информирования о предоставлении муниципальной услуги.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услуги, осуществляет сельская администрация </w:t>
      </w:r>
      <w:r w:rsidR="00B20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Амурского </w:t>
      </w: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Усть-Коксинского</w:t>
      </w:r>
      <w:proofErr w:type="spellEnd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Республики Алтай.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Информацию о предоставлении муниципальной услуги можно получить в сельской администрации по письменным обращениям, а также с использованием средств телефонной связи, посредством размещения на сайте администрации, в средствах массовой информации.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Местонахождение: 649483, Россия, Республика Алтай, </w:t>
      </w:r>
      <w:proofErr w:type="spellStart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Усть-Коксинский</w:t>
      </w:r>
      <w:proofErr w:type="spellEnd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с. </w:t>
      </w:r>
      <w:r w:rsidR="00B20876">
        <w:rPr>
          <w:rFonts w:ascii="Times New Roman" w:eastAsia="Times New Roman" w:hAnsi="Times New Roman" w:cs="Times New Roman"/>
          <w:color w:val="000000"/>
          <w:sz w:val="24"/>
          <w:szCs w:val="24"/>
        </w:rPr>
        <w:t>Амур, пер. Школьный 7;</w:t>
      </w:r>
    </w:p>
    <w:p w:rsidR="004B4FB7" w:rsidRPr="004B4FB7" w:rsidRDefault="00B20876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телефон: 8(388 48) 27</w:t>
      </w:r>
      <w:r w:rsidR="004B4FB7"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-3-43.;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районной администрации - </w:t>
      </w:r>
      <w:proofErr w:type="spellStart"/>
      <w:r w:rsidR="00207A8C"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"http://clck.yandex.ru/redir/dv/*data=url%3Dhttp%253A%252F%252Fwww.adm.koksa.ru%26ts%3D1454388763%26uid%3D4311421841453948972&amp;sign=14c847007bbacac8e76697ecb63e3dc6&amp;keyno=1" \t "_blank" </w:instrText>
      </w:r>
      <w:r w:rsidR="00207A8C"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altay-ust-koksa.ru</w:t>
      </w:r>
      <w:proofErr w:type="spellEnd"/>
      <w:r w:rsidR="00207A8C"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, раздел «Сельские поселения»;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сельской администрации </w:t>
      </w:r>
      <w:r w:rsidR="00B2087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20876" w:rsidRPr="00B20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hyperlink r:id="rId6" w:history="1">
        <w:r w:rsidR="00B20876" w:rsidRPr="001A5F3A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spamur</w:t>
        </w:r>
        <w:r w:rsidR="00B20876" w:rsidRPr="001A5F3A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@</w:t>
        </w:r>
        <w:r w:rsidR="00B20876" w:rsidRPr="001A5F3A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B20876" w:rsidRPr="001A5F3A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B20876" w:rsidRPr="001A5F3A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графике работы сельской администрации: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 - пятница: 9.00 -17.00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Перерыв: 13.00 – 14.00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Суббота, воскресенье: выходные дни.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получения муниципальной услуги можно получить консультацию путем непосредственного обращения в сельскую администрацию по телефону и по электронной почте, в средствах СМИ.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устное информирование осуществляется специалистами сельской администрации</w:t>
      </w:r>
      <w:r w:rsidR="00B20876" w:rsidRPr="00B20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обращении лично или по телефону.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ответах на телефонные звонки и личные обращения специалисты сельской администрации подробно, в вежливой (корректной) форме информируют обратившихся лиц по интересующим вопросам.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1) размещения на официальном сайте сельской администрации;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2) размещения на Региональном портале государственных и муниципальных услуг Республики Алтай (Портале);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проведения консультаций специалистом сельской администрации при личном обращении;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4) использования средств телефонной связи;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5) размещения на информационном стенде, расположенном в помещении сельской администрации;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На информационных стендах в помещениях сельской администрации размещается следующая информация: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2) блок-схема предоставления муниципальной услуги согласно приложению № 4 к настоящему административному регламенту;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3) график приема граждан по личным вопросам главой сельской администрации;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4) порядок получения гражданами консультаций;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right="1163"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B4FB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Основными требованиями к информированию заинтересованных лиц являются: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right="1163"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B4FB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- достоверность предоставляемой информации;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right="1163"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B4FB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- четкость в изложении информации;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right="1163"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B4FB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- полнота информирования;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right="1163"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B4FB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- наглядность форм предоставления информации;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right="1163"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B4FB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- удобство и доступность получения информации;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B4FB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- оперативность предоставления информации.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II. Стандарт предоставления муниципальной услуги.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муниципальной услуги.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2.1. Утверждение схемы расположения земельного участка на кадастровом плане территории.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органа, предоставляющего муниципальную услугу.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2.2. Муниципальную услугу «Утверждение схемы расположения земельного участка на кадастровом плане территории» предоставляет сельская администрация.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2.3. В соответствии с пунктом 3 статьи 7 Федерального закона № 210-ФЗ от 27.07.2010 г. «Об организации предоставления государственных и муниципальных услуг», устанавливается запрет на требования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результата предоставления муниципальной услуги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2.4. Результатом предоставления Муниципальной услуги являются: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постановление сельской администрации об утверждении схемы расположения земельного участка;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2) постановление сельской администрации об отказе в утверждении схемы расположения земельного участка.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предоставления муниципальной услуги.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2.5. Максимальный срок предоставления услуги не должен превышать 30 дней.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B4FB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2.6. </w:t>
      </w: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выдачи (направления) постановления сельской администрации об утверждении схемы расположения земельного участка или письма об отказе в предоставлении Муниципальной услуги составляет 1 (один) день с момента их подписания.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2.7. 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B4FB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1) Земельным кодексом Российской Федерации от 25 октября 2001 года № 136-ФЗ</w:t>
      </w: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2) Градостроительным кодексом Российской Федерации от 29 декабря 2004 года № 190-ФЗ;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3) Федеральным законом от 25 октября 2001 года № 137-ФЗ «О введении в действие Земельного кодекса Российской Федерации»;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4) Федеральным законом от 24 июля 2007 года № 221-ФЗ «О государственном кадастре недвижимости»;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5) Федеральным законом от 27 июля 2010 года № 210-ФЗ «Об организации предоставления государственных и муниципальных услуг»</w:t>
      </w:r>
      <w:r w:rsidRPr="004B4FB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B4FB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6) Федеральным законом от 6 октября 2003 года № 131-ФЗ «Об общих принципах </w:t>
      </w: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местного самоуправления в Российской Федерации»;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Уставом муниципального образования </w:t>
      </w:r>
      <w:r w:rsidR="00B20876">
        <w:rPr>
          <w:rFonts w:ascii="Times New Roman" w:eastAsia="Times New Roman" w:hAnsi="Times New Roman" w:cs="Times New Roman"/>
          <w:color w:val="000000"/>
          <w:sz w:val="24"/>
          <w:szCs w:val="24"/>
        </w:rPr>
        <w:t>Амурское</w:t>
      </w: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Усть</w:t>
      </w:r>
      <w:proofErr w:type="spellEnd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Коксинского</w:t>
      </w:r>
      <w:proofErr w:type="spellEnd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Республики Алтай, принятым Решением сессии сельского Совета депутатов </w:t>
      </w:r>
      <w:r w:rsidR="00B20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Амурского </w:t>
      </w: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21.12.2007 г. № 14-6;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Порядком разработки и утверждения административных регламентов предоставления муниципальных услуг в сельской администрации </w:t>
      </w:r>
      <w:r w:rsidR="00B20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Амурского </w:t>
      </w: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Республики Алтай, утверждённым постановлением администрации от 10.09.2013 года № 60.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2.8. Перечень документов, прилагаемых к заявлению, указан в приложении № 1 к настоящему Административному регламенту.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2.9.</w:t>
      </w: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документов указан в приложении № 2 к настоящему Административному регламенту.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 </w:t>
      </w:r>
      <w:proofErr w:type="gramStart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находятся в распоряжении государственных органов, предоставляющих</w:t>
      </w:r>
      <w:proofErr w:type="gramEnd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государственную услугу, иных государственных органах, органах местного самоуправления и (или) подведомственных государственным органам и органам местного самоуправления организациях,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Основания для отказа в приёме документов.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2.11. Основаниями для отказа в приёме документов являются: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отсутствие хотя бы одного из документов, указанных в п. 2.8. </w:t>
      </w:r>
      <w:proofErr w:type="gramStart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 регламента (с учётом п. 2.10.</w:t>
      </w:r>
      <w:proofErr w:type="gramEnd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 регламента);</w:t>
      </w:r>
      <w:proofErr w:type="gramEnd"/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несоответствие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обращение за получением муниципальной услуги ненадлежащего лица.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2.11. Решение об отказе в приеме документов принимается не позднее десятидневного срока от даты регистрации обращения 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Основания для отказа в предоставлении муниципальной услуги.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2.12. Основаниями для отказа в предоставлении муниципальной услуги являются: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хотя бы одного из документов, указанных в Приложении 1 к Административному регламенту;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несоответствие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обращение за получением муниципальной услуги ненадлежащего лица;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2.13. Решение об отказе в предоставлении муниципальной услуги принимается не позднее десятидневного срока от даты регистрации обращения 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взимания платы за предоставление муниципальной услуги.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2.14. Услуга предоставляется бесплатно.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Максимальный срок ожидания в очереди.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2.15. Максимальный срок ожидания в очереди составляет 15 минут.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и порядок регистрации запроса заявителя о предоставлении муниципальной услуги.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2.16. Запрос заявителя о предоставлении муниципальной услуги регистрируется в Администрации в день поступления запроса.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left="317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2.17. Муниципальная услуга предоставляется в здании сельской администрации. Центральный вход здания оборудован вывеской, содержащей информацию о наименовании.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2.18. Территория здания сельской администрации оборудована пандусами для доступа граждан с ограниченными возможностями.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2.19. Муниципальная услуга предоставляется специалистами сельской администрации в кабинетах, расположенных в здании.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2.20. 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2.21. Рабочее место специалистов сельской администрации 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2.22. При организации рабочих мест предусмотрена возможность свободного входа и выхода из помещения.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2.23. Информация по вопросам предоставления муниципальной услуги с образцами заявлений, нормативно-правовых актов  размещена на информационном стенде, расположенном в помещении</w:t>
      </w:r>
      <w:r w:rsidR="00B20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2.24.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2.25. Вход и передвижение по помещениям, в которых проводится личный прием, не должны создавать затруднений для лиц с ограниченными возможностями здоровья (наличие пандусов).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2.26. Показателями доступности муниципальной услуги являются: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на сайте сельской</w:t>
      </w:r>
      <w:r w:rsidR="00B20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 и в средствах массовой информации;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необходимого и достаточного количества специалистов, а также помещений, в которых осуществляются прием документов 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2.27. Показателями качества оказания муниципальной услуги являются: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удовлетворенность заявителей качеством муниципальной услуги;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наглядность форм размещаемой информации о порядке предоставления муниципальной услуги;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очередей при приеме документов от заявителей (их представителей);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обоснованных жалоб на действия (бездействие) муниципальных служащих;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Иные требования, в том числе учитывающие особенности предоставления муниципальных услуг в электронной форме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2.28. </w:t>
      </w:r>
      <w:proofErr w:type="gramStart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Портал, путем заполнения специальной интерактивной формы (с предоставлением возможности автоматической идентификации (нумерации)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  <w:proofErr w:type="gramEnd"/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2.29. Заявителям обеспечивается возможность получения информации о предоставляемой муниципальной услуге на Региональном портале государственных и муниципальных услуг Республики Алтай.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2.30.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2.31.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3.1. Лицо, заинтересованное в получении муниципальной услуги, обращается с заявлением (приложение № 3) об утверждении схемы расположения земельного участка на кадастровом плане территории.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3.2. К заявлению прилагаются документы в соответствии с п. 2.8. Административного регламента.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3.3. Сотрудники сельской администрации, в течение 30 дней с момента получения заявления, подготавливают постановление об утверждении схемы расположения земельного участка на кадастровом плане территории и выдают заявителю.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3.4. Блок-схема предоставления муниципальной услуги указана в Приложении № 4 Административного регламента.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IV. Формы </w:t>
      </w:r>
      <w:proofErr w:type="gramStart"/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функции, а также принятием решений ответственными лицами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4.1.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непрерывно осуществляется главой сельской администрации.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4.2. Текущий контроль осуществляется путем проверок соблюдения и исполнения специалистами администрации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4.3. Администрация осуществляет контроль полноты и качества предоставления муниципальной услуги.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полнотой и качеством исполнения муниципальной функции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proofErr w:type="gramStart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проведения проверок;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рассмотрения обращений (жалоб) на действия (бездействие) должностных лиц </w:t>
      </w:r>
      <w:r w:rsidRPr="004B4FB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администрации</w:t>
      </w: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ответственных за предоставление муниципальной услуги.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4.5. Проверки могут быть плановыми и внеплановыми. Порядок и периодичность осуществления плановых проверок устанавливается планом работы сельской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4.6.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сельской администрации, ответственного за предоставление муниципальной услуги.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должностных лиц администрации за решения и действия (бездействие), принимаемые (осуществляемые) в ходе исполнения муниципальной функции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4.7. По результатам проведенных проверок, в случае выявления нарушений соблюдения положений Административного регламента, виновные должностные лица сельской администрации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4.8. Персональная ответственность должностных лиц сельской администрации закрепляется в должностных инструкциях в соответствии с требованиями законодательства.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4.9. </w:t>
      </w:r>
      <w:proofErr w:type="gramStart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</w:t>
      </w:r>
      <w:r w:rsidRPr="004B4FB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сельской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5.1.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 сельской администрации.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left="317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нарушение срока регистрации запроса заявителя о предоставлении государственной или муниципальной услуги;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left="317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нарушение срока предоставления государственной или муниципальной услуги;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left="317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left="317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сельской администрации;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left="317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сельской администрации;</w:t>
      </w:r>
      <w:proofErr w:type="gramEnd"/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left="317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сельской администрации;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left="317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5.3. Общие требования к порядку подачи и рассмотрению жалоб: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left="317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left="317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жалоба может быть направлена по почте, через официальный сайт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left="317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особенности подачи и рассмотрения жалоб на решения и действия (бездействие) администрации устанавливаются </w:t>
      </w: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соответственно нормативными правовыми актами субъектов Российской Федерации и муниципальными правовыми актами.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5.4. Жалоба должна содержать: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</w:t>
      </w:r>
      <w:proofErr w:type="gramStart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Жалоба, поступившая в орган, предоставляющий муниципальную услугу, подлежит рассмотрению, должностным лицом, наделенным полномочиями по рассмотрению жалоб, в течение 15 рабочих дней со дня ее регистрации, а,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ошибок, или, в случае обжалования нарушения установленного срока таких</w:t>
      </w:r>
      <w:proofErr w:type="gramEnd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исправлений -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Start w:id="0" w:name="Par304"/>
      <w:bookmarkEnd w:id="0"/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</w:t>
      </w:r>
      <w:proofErr w:type="gramStart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В исключительных случаях, а также, в случае направления запроса в территориальный орган, о представлении дополнительных документов и материалов, а также, в случае направления запроса в другие государственные органы, органы местного самоуправления или должностным лицам, для получения необходимых, для рассмотрения письменной жалобы, документов и материалов, должностное лицо, наделенное полномочиями по рассмотрению жалоб, вправе продлить срок рассмотрения жалобы не более чем на</w:t>
      </w:r>
      <w:proofErr w:type="gramEnd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тридцать дней, уведомив о продлении срока ее рассмотрения заявителя, направившего жалобу.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- отказывает в удовлетворении жалобы.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5.8. В случае</w:t>
      </w:r>
      <w:proofErr w:type="gramStart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5.9. В случае</w:t>
      </w:r>
      <w:proofErr w:type="gramStart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5.10.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вопроса, в связи с недопустимостью разглашения, указанных сведений.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5.11. В случае</w:t>
      </w:r>
      <w:proofErr w:type="gramStart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5.13. В случае установления,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направляет, имеющиеся материалы, в органы прокуратуры.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left="71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left="71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left="71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документов, необходимых для предоставления муниципальной услуги, прилагаемых к заявлению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"/>
        <w:gridCol w:w="9480"/>
      </w:tblGrid>
      <w:tr w:rsidR="004B4FB7" w:rsidRPr="004B4FB7" w:rsidTr="004B4FB7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FB7" w:rsidRPr="004B4FB7" w:rsidRDefault="004B4FB7" w:rsidP="004B4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B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B4FB7" w:rsidRPr="004B4FB7" w:rsidRDefault="004B4FB7" w:rsidP="004B4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4F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4F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4F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FB7" w:rsidRPr="004B4FB7" w:rsidRDefault="004B4FB7" w:rsidP="004B4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4B4FB7" w:rsidRPr="004B4FB7" w:rsidTr="004B4FB7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FB7" w:rsidRPr="004B4FB7" w:rsidRDefault="004B4FB7" w:rsidP="004B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FB7" w:rsidRPr="004B4FB7" w:rsidRDefault="004B4FB7" w:rsidP="004B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B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заявителя (заявителей), являющегося физическим лицом - копия при предъявлении оригинала</w:t>
            </w:r>
          </w:p>
        </w:tc>
      </w:tr>
      <w:tr w:rsidR="004B4FB7" w:rsidRPr="004B4FB7" w:rsidTr="004B4FB7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FB7" w:rsidRPr="004B4FB7" w:rsidRDefault="004B4FB7" w:rsidP="004B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FB7" w:rsidRPr="004B4FB7" w:rsidRDefault="004B4FB7" w:rsidP="004B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B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представителя физического или юридического лица - копия при предъявлении оригинала</w:t>
            </w:r>
          </w:p>
        </w:tc>
      </w:tr>
      <w:tr w:rsidR="004B4FB7" w:rsidRPr="004B4FB7" w:rsidTr="004B4FB7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FB7" w:rsidRPr="004B4FB7" w:rsidRDefault="004B4FB7" w:rsidP="004B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B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FB7" w:rsidRPr="004B4FB7" w:rsidRDefault="004B4FB7" w:rsidP="004B4F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случаях, предусмотренных федеральными законами, универсальная электронная карта </w:t>
            </w:r>
            <w:r w:rsidRPr="004B4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4B4FB7" w:rsidRPr="004B4FB7" w:rsidTr="004B4FB7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FB7" w:rsidRPr="004B4FB7" w:rsidRDefault="004B4FB7" w:rsidP="004B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FB7" w:rsidRPr="004B4FB7" w:rsidRDefault="004B4FB7" w:rsidP="004B4F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B7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- копия при предъявлении оригинала</w:t>
            </w:r>
          </w:p>
        </w:tc>
      </w:tr>
      <w:tr w:rsidR="004B4FB7" w:rsidRPr="004B4FB7" w:rsidTr="004B4FB7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FB7" w:rsidRPr="004B4FB7" w:rsidRDefault="004B4FB7" w:rsidP="004B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B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FB7" w:rsidRPr="004B4FB7" w:rsidRDefault="004B4FB7" w:rsidP="004B4F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государственных реестров о юридическом лице или индивидуальном предпринимателе – оригинал, выданный не </w:t>
            </w:r>
            <w:proofErr w:type="gramStart"/>
            <w:r w:rsidRPr="004B4FB7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4B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30 ней до дня обращения за услугой</w:t>
            </w:r>
          </w:p>
        </w:tc>
      </w:tr>
      <w:tr w:rsidR="004B4FB7" w:rsidRPr="004B4FB7" w:rsidTr="004B4FB7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FB7" w:rsidRPr="004B4FB7" w:rsidRDefault="004B4FB7" w:rsidP="004B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B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FB7" w:rsidRPr="004B4FB7" w:rsidRDefault="004B4FB7" w:rsidP="004B4F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B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- копия при предъявлении оригинала</w:t>
            </w:r>
          </w:p>
        </w:tc>
      </w:tr>
      <w:tr w:rsidR="004B4FB7" w:rsidRPr="004B4FB7" w:rsidTr="004B4FB7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FB7" w:rsidRPr="004B4FB7" w:rsidRDefault="004B4FB7" w:rsidP="004B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B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FB7" w:rsidRPr="004B4FB7" w:rsidRDefault="004B4FB7" w:rsidP="004B4F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B7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расположения земельного участка - оригинал</w:t>
            </w:r>
          </w:p>
        </w:tc>
      </w:tr>
      <w:tr w:rsidR="004B4FB7" w:rsidRPr="004B4FB7" w:rsidTr="004B4FB7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FB7" w:rsidRPr="004B4FB7" w:rsidRDefault="004B4FB7" w:rsidP="004B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FB7" w:rsidRPr="004B4FB7" w:rsidRDefault="004B4FB7" w:rsidP="004B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left="71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left="71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left="71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"/>
        <w:gridCol w:w="9480"/>
      </w:tblGrid>
      <w:tr w:rsidR="004B4FB7" w:rsidRPr="004B4FB7" w:rsidTr="004B4FB7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FB7" w:rsidRPr="004B4FB7" w:rsidRDefault="004B4FB7" w:rsidP="004B4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B4FB7" w:rsidRPr="004B4FB7" w:rsidRDefault="004B4FB7" w:rsidP="004B4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B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B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FB7" w:rsidRPr="004B4FB7" w:rsidRDefault="004B4FB7" w:rsidP="004B4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4B4FB7" w:rsidRPr="004B4FB7" w:rsidTr="004B4FB7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FB7" w:rsidRPr="004B4FB7" w:rsidRDefault="004B4FB7" w:rsidP="004B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FB7" w:rsidRPr="004B4FB7" w:rsidRDefault="004B4FB7" w:rsidP="004B4F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B7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- оригинал</w:t>
            </w:r>
          </w:p>
        </w:tc>
      </w:tr>
      <w:tr w:rsidR="004B4FB7" w:rsidRPr="004B4FB7" w:rsidTr="004B4FB7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FB7" w:rsidRPr="004B4FB7" w:rsidRDefault="004B4FB7" w:rsidP="004B4F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FB7" w:rsidRPr="004B4FB7" w:rsidRDefault="004B4FB7" w:rsidP="004B4F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B7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регистрации физического лица в качестве индивидуального предпринимателя - копия при предъявлении оригинала</w:t>
            </w:r>
          </w:p>
        </w:tc>
      </w:tr>
    </w:tbl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left="7119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left="7119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left="71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«Утверждение схемы расположения земельного </w:t>
      </w: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участка на кадастровом плане территории»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left="65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Главе </w:t>
      </w:r>
      <w:r w:rsidR="00B20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Амурского </w:t>
      </w: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left="65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left="65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left="65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left="65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 регистрации)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left="65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left="65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(контактный телефон)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схемы расположения земельного участка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кадастровом плане территории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утвердить схему расположения земельного участка на кадастровом плане территории, площадью _____________ кв.м., расположенного по адресу: _______________________________________________, с разрешенным видом использования ______________________________________________.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Прилагаю копии следующих документов: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1. ________________________________________________________________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2._________________________________________________________________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3._________________________________________________________________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4._________________________________________________________________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5._________________________________________________________________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6._________________________________________________________________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7._________________________________________________________________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8._________________________________________________________________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 _________________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подпись дата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left="74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left="74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ind w:left="74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color w:val="000000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4B4FB7" w:rsidRPr="004B4FB7" w:rsidRDefault="004B4FB7" w:rsidP="004B4FB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Блок-схема</w:t>
      </w:r>
    </w:p>
    <w:p w:rsidR="00CC66B0" w:rsidRDefault="00CC66B0"/>
    <w:sectPr w:rsidR="00CC66B0" w:rsidSect="004B4FB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4035"/>
    <w:multiLevelType w:val="hybridMultilevel"/>
    <w:tmpl w:val="0512E5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FB7"/>
    <w:rsid w:val="00207A8C"/>
    <w:rsid w:val="00447555"/>
    <w:rsid w:val="004B4FB7"/>
    <w:rsid w:val="0085606D"/>
    <w:rsid w:val="00A27566"/>
    <w:rsid w:val="00B20876"/>
    <w:rsid w:val="00BF1B38"/>
    <w:rsid w:val="00CC66B0"/>
    <w:rsid w:val="00CC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B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B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B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B4FB7"/>
  </w:style>
  <w:style w:type="paragraph" w:customStyle="1" w:styleId="p6">
    <w:name w:val="p6"/>
    <w:basedOn w:val="a"/>
    <w:rsid w:val="004B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B4FB7"/>
  </w:style>
  <w:style w:type="paragraph" w:customStyle="1" w:styleId="p7">
    <w:name w:val="p7"/>
    <w:basedOn w:val="a"/>
    <w:rsid w:val="004B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B4FB7"/>
  </w:style>
  <w:style w:type="character" w:customStyle="1" w:styleId="apple-converted-space">
    <w:name w:val="apple-converted-space"/>
    <w:basedOn w:val="a0"/>
    <w:rsid w:val="004B4FB7"/>
  </w:style>
  <w:style w:type="paragraph" w:customStyle="1" w:styleId="p8">
    <w:name w:val="p8"/>
    <w:basedOn w:val="a"/>
    <w:rsid w:val="004B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B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4B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4B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B4FB7"/>
  </w:style>
  <w:style w:type="character" w:customStyle="1" w:styleId="s5">
    <w:name w:val="s5"/>
    <w:basedOn w:val="a0"/>
    <w:rsid w:val="004B4FB7"/>
  </w:style>
  <w:style w:type="paragraph" w:customStyle="1" w:styleId="p12">
    <w:name w:val="p12"/>
    <w:basedOn w:val="a"/>
    <w:rsid w:val="004B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B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4B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4B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4B4FB7"/>
  </w:style>
  <w:style w:type="paragraph" w:customStyle="1" w:styleId="p18">
    <w:name w:val="p18"/>
    <w:basedOn w:val="a"/>
    <w:rsid w:val="004B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4B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4B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4B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4B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4B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4B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4B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4B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B4FB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B4FB7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B4FB7"/>
    <w:rPr>
      <w:rFonts w:ascii="Alt Text" w:eastAsia="Times New Roman" w:hAnsi="Alt Text" w:cs="Times New Roman"/>
      <w:sz w:val="24"/>
      <w:szCs w:val="24"/>
    </w:rPr>
  </w:style>
  <w:style w:type="paragraph" w:styleId="2">
    <w:name w:val="Body Text 2"/>
    <w:basedOn w:val="a"/>
    <w:link w:val="20"/>
    <w:rsid w:val="004B4FB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4B4FB7"/>
    <w:rPr>
      <w:rFonts w:ascii="Times New Roman" w:eastAsia="Times New Roman" w:hAnsi="Times New Roman" w:cs="Times New Roman"/>
      <w:sz w:val="32"/>
      <w:szCs w:val="24"/>
    </w:rPr>
  </w:style>
  <w:style w:type="paragraph" w:customStyle="1" w:styleId="a7">
    <w:name w:val="Статья"/>
    <w:basedOn w:val="a"/>
    <w:next w:val="a"/>
    <w:rsid w:val="004B4FB7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4B4F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208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20876"/>
    <w:rPr>
      <w:rFonts w:ascii="Calibri" w:eastAsia="Calibri" w:hAnsi="Calibri" w:cs="Times New Roman"/>
      <w:lang w:eastAsia="en-US"/>
    </w:rPr>
  </w:style>
  <w:style w:type="character" w:styleId="ab">
    <w:name w:val="Hyperlink"/>
    <w:basedOn w:val="a0"/>
    <w:uiPriority w:val="99"/>
    <w:unhideWhenUsed/>
    <w:rsid w:val="00B208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567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0836">
                  <w:marLeft w:val="1133"/>
                  <w:marRight w:val="566"/>
                  <w:marTop w:val="850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mu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4929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6</cp:revision>
  <cp:lastPrinted>2016-02-09T04:13:00Z</cp:lastPrinted>
  <dcterms:created xsi:type="dcterms:W3CDTF">2016-02-05T04:21:00Z</dcterms:created>
  <dcterms:modified xsi:type="dcterms:W3CDTF">2016-02-09T05:11:00Z</dcterms:modified>
</cp:coreProperties>
</file>